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741" w:rsidRDefault="00C312FC" w:rsidP="00720D53">
      <w:pPr>
        <w:spacing w:line="360" w:lineRule="auto"/>
        <w:ind w:left="-851"/>
        <w:jc w:val="center"/>
        <w:rPr>
          <w:b/>
          <w:noProof/>
          <w:szCs w:val="28"/>
          <w:lang w:eastAsia="ru-RU"/>
        </w:rPr>
      </w:pPr>
      <w:r>
        <w:rPr>
          <w:b/>
          <w:noProof/>
          <w:szCs w:val="28"/>
          <w:lang w:eastAsia="ru-RU"/>
        </w:rPr>
        <w:drawing>
          <wp:inline distT="0" distB="0" distL="0" distR="0">
            <wp:extent cx="6496050" cy="90144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050" cy="9014446"/>
                    </a:xfrm>
                    <a:prstGeom prst="rect">
                      <a:avLst/>
                    </a:prstGeom>
                    <a:noFill/>
                    <a:ln>
                      <a:noFill/>
                    </a:ln>
                  </pic:spPr>
                </pic:pic>
              </a:graphicData>
            </a:graphic>
          </wp:inline>
        </w:drawing>
      </w:r>
    </w:p>
    <w:p w:rsidR="00CB6741" w:rsidRDefault="00CB6741" w:rsidP="00CB6741">
      <w:pPr>
        <w:jc w:val="center"/>
        <w:rPr>
          <w:rFonts w:cs="Times New Roman"/>
          <w:b/>
          <w:bCs/>
          <w:iCs/>
          <w:color w:val="FF0000"/>
          <w:sz w:val="48"/>
          <w:szCs w:val="44"/>
        </w:rPr>
      </w:pPr>
      <w:r>
        <w:rPr>
          <w:b/>
          <w:noProof/>
          <w:lang w:eastAsia="ru-RU"/>
        </w:rPr>
        <w:lastRenderedPageBreak/>
        <w:drawing>
          <wp:inline distT="0" distB="0" distL="0" distR="0" wp14:anchorId="71F2AEB7" wp14:editId="0625A0E3">
            <wp:extent cx="4095750" cy="314025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123919" cy="3161854"/>
                    </a:xfrm>
                    <a:prstGeom prst="rect">
                      <a:avLst/>
                    </a:prstGeom>
                    <a:noFill/>
                    <a:ln>
                      <a:noFill/>
                    </a:ln>
                  </pic:spPr>
                </pic:pic>
              </a:graphicData>
            </a:graphic>
          </wp:inline>
        </w:drawing>
      </w:r>
    </w:p>
    <w:p w:rsidR="00CB6741" w:rsidRDefault="00CB6741" w:rsidP="00CB6741">
      <w:pPr>
        <w:jc w:val="center"/>
        <w:rPr>
          <w:rFonts w:cs="Times New Roman"/>
          <w:b/>
          <w:bCs/>
          <w:iCs/>
          <w:color w:val="FF0000"/>
          <w:sz w:val="48"/>
          <w:szCs w:val="44"/>
        </w:rPr>
      </w:pPr>
    </w:p>
    <w:p w:rsidR="00C312FC" w:rsidRDefault="00C312FC" w:rsidP="00CB6741">
      <w:pPr>
        <w:jc w:val="center"/>
        <w:rPr>
          <w:rFonts w:cs="Times New Roman"/>
          <w:b/>
          <w:bCs/>
          <w:iCs/>
          <w:color w:val="FF0000"/>
          <w:sz w:val="48"/>
          <w:szCs w:val="44"/>
        </w:rPr>
      </w:pPr>
    </w:p>
    <w:p w:rsidR="00C312FC" w:rsidRDefault="00C312FC" w:rsidP="00CB6741">
      <w:pPr>
        <w:jc w:val="center"/>
        <w:rPr>
          <w:rFonts w:cs="Times New Roman"/>
          <w:b/>
          <w:bCs/>
          <w:iCs/>
          <w:color w:val="FF0000"/>
          <w:sz w:val="48"/>
          <w:szCs w:val="44"/>
        </w:rPr>
      </w:pPr>
    </w:p>
    <w:p w:rsidR="00CB6741" w:rsidRPr="000667CC" w:rsidRDefault="00CB6741" w:rsidP="00CB6741">
      <w:pPr>
        <w:shd w:val="clear" w:color="auto" w:fill="17365D" w:themeFill="text2" w:themeFillShade="BF"/>
        <w:ind w:left="-284"/>
        <w:jc w:val="center"/>
        <w:rPr>
          <w:rFonts w:cs="Times New Roman"/>
          <w:b/>
          <w:bCs/>
          <w:i/>
          <w:iCs/>
          <w:color w:val="FFFFFF" w:themeColor="background1"/>
          <w:sz w:val="48"/>
          <w:szCs w:val="44"/>
        </w:rPr>
      </w:pPr>
      <w:r w:rsidRPr="000667CC">
        <w:rPr>
          <w:rFonts w:cs="Times New Roman"/>
          <w:b/>
          <w:bCs/>
          <w:i/>
          <w:iCs/>
          <w:color w:val="FFFFFF" w:themeColor="background1"/>
          <w:sz w:val="48"/>
          <w:szCs w:val="44"/>
        </w:rPr>
        <w:t>КОЛЛЕКТИВНАЯ МОНОГРАФИЯ</w:t>
      </w:r>
    </w:p>
    <w:p w:rsidR="00CB6741" w:rsidRDefault="00CB6741" w:rsidP="00CB6741">
      <w:pPr>
        <w:jc w:val="center"/>
        <w:rPr>
          <w:rFonts w:cs="Times New Roman"/>
          <w:b/>
          <w:bCs/>
          <w:iCs/>
          <w:color w:val="FF0000"/>
          <w:sz w:val="48"/>
          <w:szCs w:val="44"/>
        </w:rPr>
      </w:pPr>
    </w:p>
    <w:p w:rsidR="00720D53" w:rsidRDefault="00720D53" w:rsidP="00CB6741">
      <w:pPr>
        <w:jc w:val="center"/>
        <w:rPr>
          <w:rFonts w:cs="Times New Roman"/>
          <w:b/>
          <w:bCs/>
          <w:iCs/>
          <w:color w:val="FF0000"/>
          <w:sz w:val="48"/>
          <w:szCs w:val="44"/>
        </w:rPr>
      </w:pPr>
    </w:p>
    <w:p w:rsidR="00CB6741" w:rsidRDefault="00926AB8" w:rsidP="00CB6741">
      <w:pPr>
        <w:jc w:val="center"/>
        <w:rPr>
          <w:rFonts w:cs="Times New Roman"/>
          <w:b/>
          <w:bCs/>
          <w:iCs/>
          <w:sz w:val="48"/>
          <w:szCs w:val="44"/>
        </w:rPr>
      </w:pPr>
      <w:r>
        <w:rPr>
          <w:rFonts w:cs="Times New Roman"/>
          <w:b/>
          <w:bCs/>
          <w:iCs/>
          <w:sz w:val="48"/>
          <w:szCs w:val="44"/>
        </w:rPr>
        <w:t>ТЕОРЕТИЧЕСКИЕ И МЕТОДОЛОГИЧЕСКИЕ АСПЕКТЫ РАЗВИТИЯ СОВРЕМЕННОЙ НАУКИ</w:t>
      </w:r>
    </w:p>
    <w:p w:rsidR="00926AB8" w:rsidRPr="00926AB8" w:rsidRDefault="00926AB8" w:rsidP="00CB6741">
      <w:pPr>
        <w:jc w:val="center"/>
        <w:rPr>
          <w:rFonts w:cs="Times New Roman"/>
          <w:b/>
          <w:bCs/>
          <w:i/>
          <w:iCs/>
          <w:sz w:val="48"/>
          <w:szCs w:val="44"/>
        </w:rPr>
      </w:pPr>
    </w:p>
    <w:p w:rsidR="00926AB8" w:rsidRPr="00926AB8" w:rsidRDefault="00926AB8" w:rsidP="00CB6741">
      <w:pPr>
        <w:jc w:val="center"/>
        <w:rPr>
          <w:i/>
        </w:rPr>
      </w:pPr>
      <w:r w:rsidRPr="00926AB8">
        <w:rPr>
          <w:rFonts w:cs="Times New Roman"/>
          <w:b/>
          <w:bCs/>
          <w:i/>
          <w:iCs/>
          <w:sz w:val="48"/>
          <w:szCs w:val="44"/>
        </w:rPr>
        <w:t>Выпуск № 2</w:t>
      </w:r>
    </w:p>
    <w:p w:rsidR="00CB6741" w:rsidRDefault="00CB6741" w:rsidP="00CB6741">
      <w:pPr>
        <w:jc w:val="center"/>
      </w:pPr>
    </w:p>
    <w:p w:rsidR="00CB6741" w:rsidRDefault="00CB6741" w:rsidP="00CB6741">
      <w:pPr>
        <w:jc w:val="center"/>
      </w:pPr>
    </w:p>
    <w:p w:rsidR="00CB6741" w:rsidRDefault="00CB6741" w:rsidP="00CB6741"/>
    <w:p w:rsidR="00CB6741" w:rsidRDefault="00CB6741" w:rsidP="00CB6741"/>
    <w:p w:rsidR="00CB6741" w:rsidRDefault="00CB6741" w:rsidP="00CB6741"/>
    <w:p w:rsidR="00CB6741" w:rsidRDefault="00CB6741" w:rsidP="00CB6741"/>
    <w:p w:rsidR="00CB6741" w:rsidRDefault="00CB6741" w:rsidP="00CB6741"/>
    <w:p w:rsidR="002300D6" w:rsidRPr="00926AB8" w:rsidRDefault="002300D6" w:rsidP="00CB6741"/>
    <w:p w:rsidR="00CB6741" w:rsidRPr="008C763A" w:rsidRDefault="00CB6741" w:rsidP="00CB6741">
      <w:pPr>
        <w:ind w:left="-284"/>
        <w:jc w:val="center"/>
        <w:rPr>
          <w:rFonts w:cs="Times New Roman"/>
          <w:sz w:val="32"/>
        </w:rPr>
      </w:pPr>
      <w:r w:rsidRPr="008C763A">
        <w:rPr>
          <w:rFonts w:cs="Times New Roman"/>
          <w:sz w:val="32"/>
        </w:rPr>
        <w:t xml:space="preserve">г. Москва, </w:t>
      </w:r>
    </w:p>
    <w:p w:rsidR="00CB6741" w:rsidRDefault="00CB6741" w:rsidP="00CB6741">
      <w:pPr>
        <w:ind w:left="-284"/>
        <w:jc w:val="center"/>
        <w:rPr>
          <w:rFonts w:cs="Times New Roman"/>
          <w:sz w:val="32"/>
        </w:rPr>
      </w:pPr>
      <w:r w:rsidRPr="008C763A">
        <w:rPr>
          <w:rFonts w:cs="Times New Roman"/>
          <w:sz w:val="32"/>
        </w:rPr>
        <w:t>201</w:t>
      </w:r>
      <w:r>
        <w:rPr>
          <w:rFonts w:cs="Times New Roman"/>
          <w:sz w:val="32"/>
        </w:rPr>
        <w:t>9</w:t>
      </w:r>
      <w:r w:rsidRPr="008C763A">
        <w:rPr>
          <w:rFonts w:cs="Times New Roman"/>
          <w:sz w:val="32"/>
        </w:rPr>
        <w:t xml:space="preserve"> </w:t>
      </w:r>
    </w:p>
    <w:p w:rsidR="00CB6741" w:rsidRPr="000667CC" w:rsidRDefault="00CB6741" w:rsidP="00CB6741">
      <w:pPr>
        <w:contextualSpacing/>
        <w:rPr>
          <w:rFonts w:cs="Times New Roman"/>
        </w:rPr>
      </w:pPr>
      <w:r w:rsidRPr="000667CC">
        <w:rPr>
          <w:rFonts w:cs="Times New Roman"/>
        </w:rPr>
        <w:lastRenderedPageBreak/>
        <w:t>УДК 001.1</w:t>
      </w:r>
    </w:p>
    <w:p w:rsidR="00CB6741" w:rsidRPr="000667CC" w:rsidRDefault="00CB6741" w:rsidP="00CB6741">
      <w:pPr>
        <w:contextualSpacing/>
        <w:rPr>
          <w:rFonts w:cs="Times New Roman"/>
        </w:rPr>
      </w:pPr>
      <w:r w:rsidRPr="000667CC">
        <w:rPr>
          <w:rFonts w:cs="Times New Roman"/>
        </w:rPr>
        <w:t xml:space="preserve">ББК 60     </w:t>
      </w:r>
    </w:p>
    <w:p w:rsidR="00CB6741" w:rsidRPr="000667CC" w:rsidRDefault="00CB6741" w:rsidP="00CB6741">
      <w:pPr>
        <w:contextualSpacing/>
        <w:rPr>
          <w:rFonts w:cs="Times New Roman"/>
        </w:rPr>
      </w:pPr>
      <w:r w:rsidRPr="000667CC">
        <w:rPr>
          <w:rFonts w:cs="Times New Roman"/>
        </w:rPr>
        <w:t xml:space="preserve">           К17</w:t>
      </w:r>
    </w:p>
    <w:p w:rsidR="00CB6741" w:rsidRPr="000667CC" w:rsidRDefault="00CB6741" w:rsidP="00CB6741">
      <w:pPr>
        <w:ind w:firstLine="709"/>
        <w:jc w:val="both"/>
        <w:rPr>
          <w:rFonts w:cs="Times New Roman"/>
        </w:rPr>
      </w:pPr>
    </w:p>
    <w:p w:rsidR="00CB6741" w:rsidRPr="000667CC" w:rsidRDefault="00CB6741" w:rsidP="00CB6741">
      <w:pPr>
        <w:ind w:firstLine="567"/>
        <w:jc w:val="both"/>
        <w:rPr>
          <w:rFonts w:cs="Times New Roman"/>
        </w:rPr>
      </w:pPr>
      <w:r w:rsidRPr="000667CC">
        <w:rPr>
          <w:rFonts w:cs="Times New Roman"/>
        </w:rPr>
        <w:t xml:space="preserve">Главный редактор научных изданий НИЦ МИСИ </w:t>
      </w:r>
      <w:r w:rsidRPr="000667CC">
        <w:rPr>
          <w:rFonts w:cs="Times New Roman"/>
          <w:b/>
        </w:rPr>
        <w:t>А.В. Демидов</w:t>
      </w:r>
      <w:r w:rsidRPr="000667CC">
        <w:rPr>
          <w:rFonts w:cs="Times New Roman"/>
        </w:rPr>
        <w:t xml:space="preserve">, </w:t>
      </w:r>
      <w:r w:rsidRPr="00E747C2">
        <w:rPr>
          <w:rFonts w:cs="Times New Roman"/>
        </w:rPr>
        <w:t xml:space="preserve">                       </w:t>
      </w:r>
      <w:r>
        <w:rPr>
          <w:rFonts w:cs="Times New Roman"/>
          <w:lang w:val="en-US"/>
        </w:rPr>
        <w:t>Doctor</w:t>
      </w:r>
      <w:r w:rsidRPr="000667CC">
        <w:rPr>
          <w:rFonts w:cs="Times New Roman"/>
        </w:rPr>
        <w:t xml:space="preserve"> </w:t>
      </w:r>
      <w:r w:rsidRPr="000667CC">
        <w:rPr>
          <w:rFonts w:cs="Times New Roman"/>
          <w:lang w:val="en-US"/>
        </w:rPr>
        <w:t>of</w:t>
      </w:r>
      <w:r w:rsidRPr="000667CC">
        <w:rPr>
          <w:rFonts w:cs="Times New Roman"/>
        </w:rPr>
        <w:t xml:space="preserve"> Business </w:t>
      </w:r>
      <w:r w:rsidRPr="000667CC">
        <w:rPr>
          <w:rFonts w:cs="Times New Roman"/>
          <w:lang w:val="en-US"/>
        </w:rPr>
        <w:t>Administration</w:t>
      </w:r>
      <w:r w:rsidRPr="000667CC">
        <w:rPr>
          <w:rFonts w:cs="Times New Roman"/>
        </w:rPr>
        <w:t>.</w:t>
      </w:r>
    </w:p>
    <w:p w:rsidR="00CB6741" w:rsidRPr="000667CC" w:rsidRDefault="00CB6741" w:rsidP="00CB6741">
      <w:pPr>
        <w:ind w:firstLine="567"/>
        <w:jc w:val="both"/>
        <w:rPr>
          <w:rFonts w:cs="Times New Roman"/>
        </w:rPr>
      </w:pPr>
      <w:r w:rsidRPr="000667CC">
        <w:rPr>
          <w:rFonts w:cs="Times New Roman"/>
        </w:rPr>
        <w:t xml:space="preserve">Директор Департамента стратегического развития науки и инновационных разработок, главный научный сотрудник НИЦ МИСИ </w:t>
      </w:r>
      <w:r w:rsidRPr="00E747C2">
        <w:rPr>
          <w:rFonts w:cs="Times New Roman"/>
        </w:rPr>
        <w:t xml:space="preserve">               </w:t>
      </w:r>
      <w:r w:rsidRPr="000667CC">
        <w:rPr>
          <w:rFonts w:cs="Times New Roman"/>
          <w:b/>
        </w:rPr>
        <w:t>С.В. Дуденков</w:t>
      </w:r>
      <w:r w:rsidRPr="000667CC">
        <w:rPr>
          <w:rFonts w:cs="Times New Roman"/>
        </w:rPr>
        <w:t>, д.т.н., профессор, Заслуженный эколог РФ, Заслуженный изобретатель СССР.</w:t>
      </w:r>
    </w:p>
    <w:p w:rsidR="00CB6741" w:rsidRPr="000667CC" w:rsidRDefault="00CB6741" w:rsidP="00CB6741">
      <w:pPr>
        <w:ind w:firstLine="567"/>
        <w:jc w:val="both"/>
        <w:rPr>
          <w:rFonts w:cs="Times New Roman"/>
        </w:rPr>
      </w:pPr>
      <w:r w:rsidRPr="000667CC">
        <w:rPr>
          <w:rFonts w:cs="Times New Roman"/>
        </w:rPr>
        <w:t xml:space="preserve">Председатель Президиума редакционной коллегии НИЦ МИСИ </w:t>
      </w:r>
      <w:r w:rsidRPr="00E747C2">
        <w:rPr>
          <w:rFonts w:cs="Times New Roman"/>
        </w:rPr>
        <w:t xml:space="preserve">                </w:t>
      </w:r>
      <w:r w:rsidRPr="000667CC">
        <w:rPr>
          <w:rFonts w:cs="Times New Roman"/>
          <w:b/>
        </w:rPr>
        <w:t>А.И. Пашовкин</w:t>
      </w:r>
      <w:r w:rsidRPr="000667CC">
        <w:rPr>
          <w:rFonts w:cs="Times New Roman"/>
        </w:rPr>
        <w:t>, к.т.н., доцент.</w:t>
      </w:r>
    </w:p>
    <w:p w:rsidR="00CB6741" w:rsidRPr="000667CC" w:rsidRDefault="00CB6741" w:rsidP="00CB6741">
      <w:pPr>
        <w:ind w:firstLine="567"/>
        <w:jc w:val="both"/>
        <w:rPr>
          <w:rFonts w:cs="Times New Roman"/>
        </w:rPr>
      </w:pPr>
      <w:r w:rsidRPr="000667CC">
        <w:rPr>
          <w:rFonts w:cs="Times New Roman"/>
        </w:rPr>
        <w:t xml:space="preserve">Ответственный редактор научных изданий НИЦ МИСИ </w:t>
      </w:r>
      <w:r w:rsidRPr="000667CC">
        <w:rPr>
          <w:rFonts w:cs="Times New Roman"/>
          <w:b/>
        </w:rPr>
        <w:t>Д.А. Максимов</w:t>
      </w:r>
      <w:r w:rsidRPr="000667CC">
        <w:rPr>
          <w:rFonts w:cs="Times New Roman"/>
        </w:rPr>
        <w:t xml:space="preserve"> </w:t>
      </w:r>
    </w:p>
    <w:p w:rsidR="00CB6741" w:rsidRPr="000667CC" w:rsidRDefault="00CB6741" w:rsidP="00CB6741">
      <w:pPr>
        <w:ind w:firstLine="567"/>
        <w:jc w:val="both"/>
        <w:rPr>
          <w:rFonts w:cs="Times New Roman"/>
        </w:rPr>
      </w:pPr>
    </w:p>
    <w:p w:rsidR="00CB6741" w:rsidRPr="000667CC" w:rsidRDefault="00CB6741" w:rsidP="00CB6741">
      <w:pPr>
        <w:ind w:firstLine="709"/>
        <w:jc w:val="both"/>
        <w:rPr>
          <w:rFonts w:cs="Times New Roman"/>
        </w:rPr>
      </w:pPr>
      <w:r w:rsidRPr="000667CC">
        <w:rPr>
          <w:rFonts w:cs="Times New Roman"/>
        </w:rPr>
        <w:t>Члены Президиума редакционной коллегии НИЦ МИСИ:</w:t>
      </w:r>
    </w:p>
    <w:p w:rsidR="00CB6741" w:rsidRPr="000667CC" w:rsidRDefault="00CB6741" w:rsidP="00CB6741">
      <w:pPr>
        <w:ind w:firstLine="709"/>
        <w:jc w:val="both"/>
        <w:rPr>
          <w:rFonts w:cs="Times New Roman"/>
          <w:b/>
          <w:u w:val="single"/>
        </w:rPr>
      </w:pPr>
    </w:p>
    <w:p w:rsidR="00CB6741" w:rsidRPr="000667CC" w:rsidRDefault="00CB6741" w:rsidP="00CB6741">
      <w:pPr>
        <w:ind w:firstLine="709"/>
        <w:jc w:val="both"/>
        <w:rPr>
          <w:rFonts w:cs="Times New Roman"/>
        </w:rPr>
      </w:pPr>
      <w:r w:rsidRPr="000667CC">
        <w:rPr>
          <w:rFonts w:cs="Times New Roman"/>
          <w:b/>
        </w:rPr>
        <w:t>А.М. Балбеко</w:t>
      </w:r>
      <w:r w:rsidRPr="000667CC">
        <w:rPr>
          <w:rFonts w:cs="Times New Roman"/>
        </w:rPr>
        <w:t>, д.п.н., профессор, Почетный работник высшего профессионального образования РФ</w:t>
      </w:r>
    </w:p>
    <w:p w:rsidR="00CB6741" w:rsidRPr="000667CC" w:rsidRDefault="00CB6741" w:rsidP="00CB6741">
      <w:pPr>
        <w:ind w:firstLine="709"/>
        <w:jc w:val="both"/>
        <w:rPr>
          <w:rFonts w:cs="Times New Roman"/>
        </w:rPr>
      </w:pPr>
      <w:r w:rsidRPr="000667CC">
        <w:rPr>
          <w:rFonts w:cs="Times New Roman"/>
          <w:b/>
        </w:rPr>
        <w:t>О.Я. Баранская</w:t>
      </w:r>
      <w:r w:rsidRPr="000667CC">
        <w:rPr>
          <w:rFonts w:cs="Times New Roman"/>
        </w:rPr>
        <w:t>, к.с.н., доцент</w:t>
      </w:r>
    </w:p>
    <w:p w:rsidR="00CB6741" w:rsidRPr="000667CC" w:rsidRDefault="00CB6741" w:rsidP="00CB6741">
      <w:pPr>
        <w:ind w:firstLine="709"/>
        <w:jc w:val="both"/>
        <w:rPr>
          <w:rFonts w:cs="Times New Roman"/>
        </w:rPr>
      </w:pPr>
      <w:r w:rsidRPr="000667CC">
        <w:rPr>
          <w:rFonts w:cs="Times New Roman"/>
          <w:b/>
        </w:rPr>
        <w:t>Ю.П. Белов</w:t>
      </w:r>
      <w:r w:rsidRPr="000667CC">
        <w:rPr>
          <w:rFonts w:cs="Times New Roman"/>
        </w:rPr>
        <w:t>, к.э.н., доцент</w:t>
      </w:r>
    </w:p>
    <w:p w:rsidR="00CB6741" w:rsidRPr="000667CC" w:rsidRDefault="00CB6741" w:rsidP="00CB6741">
      <w:pPr>
        <w:ind w:firstLine="709"/>
        <w:jc w:val="both"/>
        <w:rPr>
          <w:rFonts w:cs="Times New Roman"/>
        </w:rPr>
      </w:pPr>
      <w:r w:rsidRPr="000667CC">
        <w:rPr>
          <w:rFonts w:cs="Times New Roman"/>
          <w:b/>
        </w:rPr>
        <w:t>И.Л. Быковников</w:t>
      </w:r>
      <w:r w:rsidRPr="000667CC">
        <w:rPr>
          <w:rFonts w:cs="Times New Roman"/>
        </w:rPr>
        <w:t>, к.э.н., доцент</w:t>
      </w:r>
    </w:p>
    <w:p w:rsidR="00CB6741" w:rsidRDefault="00CB6741" w:rsidP="00CB6741">
      <w:pPr>
        <w:ind w:firstLine="709"/>
        <w:jc w:val="both"/>
        <w:rPr>
          <w:rFonts w:cs="Times New Roman"/>
          <w:b/>
        </w:rPr>
      </w:pPr>
      <w:r>
        <w:rPr>
          <w:rFonts w:cs="Times New Roman"/>
          <w:b/>
        </w:rPr>
        <w:t xml:space="preserve">Ф.П. Васильев, </w:t>
      </w:r>
      <w:r w:rsidRPr="00E747C2">
        <w:rPr>
          <w:rFonts w:cs="Times New Roman"/>
        </w:rPr>
        <w:t>д.ю.н., профессор</w:t>
      </w:r>
    </w:p>
    <w:p w:rsidR="00CB6741" w:rsidRPr="000667CC" w:rsidRDefault="00CB6741" w:rsidP="00CB6741">
      <w:pPr>
        <w:ind w:firstLine="709"/>
        <w:jc w:val="both"/>
        <w:rPr>
          <w:rFonts w:cs="Times New Roman"/>
        </w:rPr>
      </w:pPr>
      <w:r w:rsidRPr="000667CC">
        <w:rPr>
          <w:rFonts w:cs="Times New Roman"/>
          <w:b/>
        </w:rPr>
        <w:t>М.А. Котляров</w:t>
      </w:r>
      <w:r w:rsidRPr="000667CC">
        <w:rPr>
          <w:rFonts w:cs="Times New Roman"/>
        </w:rPr>
        <w:t>, к.в.н., профессор</w:t>
      </w:r>
    </w:p>
    <w:p w:rsidR="00CB6741" w:rsidRPr="000667CC" w:rsidRDefault="00CB6741" w:rsidP="00CB6741">
      <w:pPr>
        <w:ind w:firstLine="709"/>
        <w:jc w:val="both"/>
        <w:rPr>
          <w:rFonts w:cs="Times New Roman"/>
        </w:rPr>
      </w:pPr>
      <w:proofErr w:type="gramStart"/>
      <w:r w:rsidRPr="000667CC">
        <w:rPr>
          <w:rFonts w:cs="Times New Roman"/>
          <w:b/>
        </w:rPr>
        <w:t>Е.Н. Латушкина</w:t>
      </w:r>
      <w:r w:rsidRPr="000667CC">
        <w:rPr>
          <w:rFonts w:cs="Times New Roman"/>
        </w:rPr>
        <w:t>, к.г.-м.н., к.п.н., доцент</w:t>
      </w:r>
      <w:proofErr w:type="gramEnd"/>
    </w:p>
    <w:p w:rsidR="00CB6741" w:rsidRPr="000667CC" w:rsidRDefault="00CB6741" w:rsidP="00CB6741">
      <w:pPr>
        <w:ind w:firstLine="709"/>
        <w:jc w:val="both"/>
        <w:rPr>
          <w:rFonts w:cs="Times New Roman"/>
        </w:rPr>
      </w:pPr>
      <w:r w:rsidRPr="000667CC">
        <w:rPr>
          <w:rFonts w:cs="Times New Roman"/>
          <w:b/>
        </w:rPr>
        <w:t>П.И. Сиротинкин</w:t>
      </w:r>
      <w:r w:rsidRPr="000667CC">
        <w:rPr>
          <w:rFonts w:cs="Times New Roman"/>
        </w:rPr>
        <w:t>, к.т.н., доцент</w:t>
      </w:r>
    </w:p>
    <w:p w:rsidR="00CB6741" w:rsidRPr="000667CC" w:rsidRDefault="00CB6741" w:rsidP="00CB6741">
      <w:pPr>
        <w:ind w:firstLine="709"/>
        <w:jc w:val="both"/>
        <w:rPr>
          <w:rFonts w:cs="Times New Roman"/>
        </w:rPr>
      </w:pPr>
      <w:r w:rsidRPr="000667CC">
        <w:rPr>
          <w:rFonts w:cs="Times New Roman"/>
          <w:b/>
        </w:rPr>
        <w:t>О.А. Трифонов</w:t>
      </w:r>
      <w:r w:rsidRPr="000667CC">
        <w:rPr>
          <w:rFonts w:cs="Times New Roman"/>
        </w:rPr>
        <w:t>, к.э.н., доцент, Почетный энергетик РФ, Почетный экономист РФ</w:t>
      </w:r>
    </w:p>
    <w:p w:rsidR="00CB6741" w:rsidRDefault="00CB6741" w:rsidP="00CB6741">
      <w:pPr>
        <w:ind w:firstLine="709"/>
        <w:jc w:val="both"/>
        <w:rPr>
          <w:rFonts w:cs="Times New Roman"/>
        </w:rPr>
      </w:pPr>
      <w:r w:rsidRPr="000667CC">
        <w:rPr>
          <w:rFonts w:cs="Times New Roman"/>
          <w:b/>
        </w:rPr>
        <w:t>Л.Я. Шубов</w:t>
      </w:r>
      <w:r w:rsidRPr="000667CC">
        <w:rPr>
          <w:rFonts w:cs="Times New Roman"/>
        </w:rPr>
        <w:t>, д.т.н., профессор</w:t>
      </w:r>
    </w:p>
    <w:p w:rsidR="00CB6741" w:rsidRDefault="00CB6741" w:rsidP="00CB6741">
      <w:pPr>
        <w:ind w:firstLine="709"/>
        <w:jc w:val="both"/>
        <w:rPr>
          <w:rFonts w:cs="Times New Roman"/>
        </w:rPr>
      </w:pPr>
    </w:p>
    <w:p w:rsidR="00CB6741" w:rsidRPr="000667CC" w:rsidRDefault="00CB6741" w:rsidP="00CB6741">
      <w:pPr>
        <w:ind w:firstLine="709"/>
        <w:jc w:val="both"/>
        <w:rPr>
          <w:rFonts w:cs="Times New Roman"/>
        </w:rPr>
      </w:pPr>
    </w:p>
    <w:tbl>
      <w:tblPr>
        <w:tblW w:w="0" w:type="auto"/>
        <w:tblLook w:val="04A0" w:firstRow="1" w:lastRow="0" w:firstColumn="1" w:lastColumn="0" w:noHBand="0" w:noVBand="1"/>
      </w:tblPr>
      <w:tblGrid>
        <w:gridCol w:w="683"/>
        <w:gridCol w:w="8728"/>
      </w:tblGrid>
      <w:tr w:rsidR="00CB6741" w:rsidRPr="000667CC" w:rsidTr="00C312FC">
        <w:tc>
          <w:tcPr>
            <w:tcW w:w="683" w:type="dxa"/>
          </w:tcPr>
          <w:p w:rsidR="00CB6741" w:rsidRPr="000667CC" w:rsidRDefault="00CB6741" w:rsidP="00C312FC">
            <w:r w:rsidRPr="000667CC">
              <w:rPr>
                <w:rFonts w:cs="Times New Roman"/>
              </w:rPr>
              <w:t>К17</w:t>
            </w:r>
          </w:p>
        </w:tc>
        <w:tc>
          <w:tcPr>
            <w:tcW w:w="8728" w:type="dxa"/>
          </w:tcPr>
          <w:p w:rsidR="00CB6741" w:rsidRPr="000667CC" w:rsidRDefault="00926AB8" w:rsidP="00C312FC">
            <w:pPr>
              <w:jc w:val="both"/>
              <w:rPr>
                <w:rFonts w:cs="Times New Roman"/>
                <w:szCs w:val="24"/>
              </w:rPr>
            </w:pPr>
            <w:r>
              <w:rPr>
                <w:rFonts w:cs="Times New Roman"/>
                <w:bCs/>
                <w:iCs/>
                <w:szCs w:val="24"/>
              </w:rPr>
              <w:t>Т</w:t>
            </w:r>
            <w:r w:rsidRPr="00926AB8">
              <w:rPr>
                <w:rFonts w:cs="Times New Roman"/>
                <w:bCs/>
                <w:iCs/>
                <w:szCs w:val="24"/>
              </w:rPr>
              <w:t>еоретические и методологические аспекты развития современной науки</w:t>
            </w:r>
            <w:r>
              <w:rPr>
                <w:rFonts w:cs="Times New Roman"/>
                <w:bCs/>
                <w:iCs/>
                <w:szCs w:val="24"/>
              </w:rPr>
              <w:t xml:space="preserve"> </w:t>
            </w:r>
            <w:r w:rsidR="00CB6741">
              <w:rPr>
                <w:rFonts w:cs="Times New Roman"/>
                <w:bCs/>
                <w:iCs/>
                <w:szCs w:val="24"/>
              </w:rPr>
              <w:t>Выпуск № 2</w:t>
            </w:r>
            <w:r w:rsidR="00CB6741" w:rsidRPr="000667CC">
              <w:rPr>
                <w:rFonts w:cs="Times New Roman"/>
                <w:bCs/>
                <w:iCs/>
                <w:szCs w:val="24"/>
              </w:rPr>
              <w:t>: коллективная монография. – М.: НИЦ МИСИ, 201</w:t>
            </w:r>
            <w:r w:rsidR="00CB6741">
              <w:rPr>
                <w:rFonts w:cs="Times New Roman"/>
                <w:bCs/>
                <w:iCs/>
                <w:szCs w:val="24"/>
              </w:rPr>
              <w:t>9</w:t>
            </w:r>
            <w:r w:rsidR="00CB6741" w:rsidRPr="000667CC">
              <w:rPr>
                <w:rFonts w:cs="Times New Roman"/>
                <w:bCs/>
                <w:iCs/>
                <w:szCs w:val="24"/>
              </w:rPr>
              <w:t xml:space="preserve">. </w:t>
            </w:r>
            <w:r w:rsidR="00CB6741">
              <w:rPr>
                <w:rFonts w:cs="Times New Roman"/>
                <w:bCs/>
                <w:iCs/>
                <w:szCs w:val="24"/>
              </w:rPr>
              <w:t>–</w:t>
            </w:r>
            <w:r w:rsidR="007E13B2">
              <w:rPr>
                <w:rFonts w:cs="Times New Roman"/>
                <w:bCs/>
                <w:iCs/>
                <w:szCs w:val="24"/>
              </w:rPr>
              <w:t xml:space="preserve">86 </w:t>
            </w:r>
            <w:r w:rsidR="00CB6741">
              <w:rPr>
                <w:rFonts w:cs="Times New Roman"/>
                <w:bCs/>
                <w:iCs/>
                <w:szCs w:val="24"/>
              </w:rPr>
              <w:t>с.</w:t>
            </w:r>
          </w:p>
          <w:p w:rsidR="00CB6741" w:rsidRPr="000667CC" w:rsidRDefault="00CB6741" w:rsidP="00C312FC">
            <w:pPr>
              <w:jc w:val="both"/>
              <w:rPr>
                <w:rFonts w:cs="Times New Roman"/>
              </w:rPr>
            </w:pPr>
          </w:p>
        </w:tc>
      </w:tr>
    </w:tbl>
    <w:p w:rsidR="00CB6741" w:rsidRDefault="00CB6741" w:rsidP="00CB6741">
      <w:pPr>
        <w:ind w:firstLine="709"/>
        <w:jc w:val="both"/>
        <w:rPr>
          <w:rFonts w:cs="Times New Roman"/>
          <w:sz w:val="20"/>
        </w:rPr>
      </w:pPr>
    </w:p>
    <w:p w:rsidR="00926AB8" w:rsidRDefault="00926AB8" w:rsidP="00CB6741">
      <w:pPr>
        <w:ind w:firstLine="709"/>
        <w:jc w:val="both"/>
        <w:rPr>
          <w:rFonts w:cs="Times New Roman"/>
          <w:sz w:val="20"/>
        </w:rPr>
      </w:pPr>
    </w:p>
    <w:p w:rsidR="00CB6741" w:rsidRPr="006C28E7" w:rsidRDefault="00CB6741" w:rsidP="00CB6741">
      <w:pPr>
        <w:ind w:firstLine="709"/>
        <w:jc w:val="both"/>
        <w:rPr>
          <w:rFonts w:cs="Times New Roman"/>
          <w:sz w:val="20"/>
        </w:rPr>
      </w:pPr>
    </w:p>
    <w:p w:rsidR="00CB6741" w:rsidRPr="006C28E7" w:rsidRDefault="00CB6741" w:rsidP="00CB6741">
      <w:pPr>
        <w:ind w:firstLine="709"/>
        <w:jc w:val="both"/>
        <w:rPr>
          <w:rFonts w:cs="Times New Roman"/>
          <w:sz w:val="20"/>
        </w:rPr>
      </w:pPr>
    </w:p>
    <w:p w:rsidR="007E13B2" w:rsidRDefault="007E13B2" w:rsidP="00CB6741">
      <w:pPr>
        <w:contextualSpacing/>
        <w:jc w:val="right"/>
        <w:rPr>
          <w:rFonts w:cs="Times New Roman"/>
        </w:rPr>
      </w:pPr>
    </w:p>
    <w:p w:rsidR="00CB6741" w:rsidRPr="00310568" w:rsidRDefault="00CB6741" w:rsidP="00CB6741">
      <w:pPr>
        <w:contextualSpacing/>
        <w:jc w:val="right"/>
        <w:rPr>
          <w:rFonts w:cs="Times New Roman"/>
        </w:rPr>
      </w:pPr>
      <w:r w:rsidRPr="00310568">
        <w:rPr>
          <w:rFonts w:cs="Times New Roman"/>
        </w:rPr>
        <w:t>УДК 001.1</w:t>
      </w:r>
    </w:p>
    <w:p w:rsidR="00CB6741" w:rsidRPr="00310568" w:rsidRDefault="00CB6741" w:rsidP="00CB6741">
      <w:pPr>
        <w:jc w:val="right"/>
        <w:rPr>
          <w:rFonts w:cs="Times New Roman"/>
          <w:szCs w:val="28"/>
        </w:rPr>
      </w:pPr>
      <w:r w:rsidRPr="00310568">
        <w:rPr>
          <w:rFonts w:cs="Times New Roman"/>
        </w:rPr>
        <w:t xml:space="preserve">ББК 60     </w:t>
      </w:r>
    </w:p>
    <w:p w:rsidR="00CB6741" w:rsidRPr="00310568" w:rsidRDefault="00CB6741" w:rsidP="00CB6741">
      <w:pPr>
        <w:jc w:val="right"/>
        <w:rPr>
          <w:rFonts w:cs="Times New Roman"/>
          <w:szCs w:val="28"/>
        </w:rPr>
      </w:pPr>
      <w:r w:rsidRPr="00310568">
        <w:rPr>
          <w:rFonts w:cs="Times New Roman"/>
          <w:szCs w:val="28"/>
        </w:rPr>
        <w:t>© Коллектив авторов</w:t>
      </w:r>
    </w:p>
    <w:p w:rsidR="00CB6741" w:rsidRDefault="00CF0417" w:rsidP="00CB6741">
      <w:pPr>
        <w:jc w:val="both"/>
        <w:rPr>
          <w:rFonts w:cs="Times New Roman"/>
          <w:szCs w:val="28"/>
        </w:rPr>
      </w:pPr>
      <w:r w:rsidRPr="00CF0417">
        <w:rPr>
          <w:rFonts w:cs="Times New Roman"/>
          <w:szCs w:val="28"/>
          <w:lang w:val="en-US"/>
        </w:rPr>
        <w:t>ISBN</w:t>
      </w:r>
      <w:r w:rsidRPr="00CF0417">
        <w:rPr>
          <w:rFonts w:cs="Times New Roman"/>
          <w:szCs w:val="28"/>
        </w:rPr>
        <w:t xml:space="preserve"> 978-5-90363-239-8  </w:t>
      </w:r>
      <w:r w:rsidRPr="00327F49">
        <w:rPr>
          <w:rFonts w:cs="Times New Roman"/>
          <w:szCs w:val="28"/>
        </w:rPr>
        <w:t xml:space="preserve">                  </w:t>
      </w:r>
      <w:r w:rsidR="00CB6741" w:rsidRPr="00310568">
        <w:rPr>
          <w:rFonts w:cs="Times New Roman"/>
          <w:szCs w:val="28"/>
        </w:rPr>
        <w:t xml:space="preserve">                       </w:t>
      </w:r>
      <w:r w:rsidR="00CB6741">
        <w:rPr>
          <w:rFonts w:cs="Times New Roman"/>
          <w:szCs w:val="28"/>
        </w:rPr>
        <w:t xml:space="preserve">                      </w:t>
      </w:r>
      <w:r w:rsidR="00CB6741" w:rsidRPr="00310568">
        <w:rPr>
          <w:rFonts w:cs="Times New Roman"/>
          <w:szCs w:val="28"/>
        </w:rPr>
        <w:t xml:space="preserve"> © НИЦ МИСИ</w:t>
      </w:r>
    </w:p>
    <w:p w:rsidR="00CB6741" w:rsidRPr="00BE107A" w:rsidRDefault="00CB6741" w:rsidP="00CB6741">
      <w:pPr>
        <w:shd w:val="clear" w:color="auto" w:fill="17365D" w:themeFill="text2" w:themeFillShade="BF"/>
        <w:spacing w:before="240"/>
        <w:ind w:left="-142" w:right="141"/>
        <w:jc w:val="center"/>
        <w:rPr>
          <w:rFonts w:cs="Times New Roman"/>
          <w:b/>
          <w:color w:val="FFFFFF" w:themeColor="background1"/>
          <w:sz w:val="36"/>
        </w:rPr>
      </w:pPr>
      <w:r w:rsidRPr="00BE107A">
        <w:rPr>
          <w:rFonts w:cs="Times New Roman"/>
          <w:b/>
          <w:color w:val="FFFFFF" w:themeColor="background1"/>
          <w:sz w:val="36"/>
        </w:rPr>
        <w:lastRenderedPageBreak/>
        <w:t>ОГЛАВЛЕНИЕ</w:t>
      </w:r>
    </w:p>
    <w:p w:rsidR="00CB6741" w:rsidRPr="0091293C" w:rsidRDefault="00CB6741" w:rsidP="00CB6741">
      <w:pPr>
        <w:spacing w:line="360" w:lineRule="auto"/>
        <w:ind w:firstLine="709"/>
        <w:contextualSpacing/>
        <w:jc w:val="both"/>
        <w:rPr>
          <w:rFonts w:cs="Times New Roman"/>
          <w:lang w:val="en-US"/>
        </w:rPr>
      </w:pPr>
    </w:p>
    <w:tbl>
      <w:tblPr>
        <w:tblW w:w="0" w:type="auto"/>
        <w:tblLook w:val="04A0" w:firstRow="1" w:lastRow="0" w:firstColumn="1" w:lastColumn="0" w:noHBand="0" w:noVBand="1"/>
      </w:tblPr>
      <w:tblGrid>
        <w:gridCol w:w="675"/>
        <w:gridCol w:w="8080"/>
        <w:gridCol w:w="567"/>
      </w:tblGrid>
      <w:tr w:rsidR="00CB6741" w:rsidTr="007E13B2">
        <w:tc>
          <w:tcPr>
            <w:tcW w:w="8755" w:type="dxa"/>
            <w:gridSpan w:val="2"/>
            <w:shd w:val="clear" w:color="auto" w:fill="95B3D7" w:themeFill="accent1" w:themeFillTint="99"/>
          </w:tcPr>
          <w:p w:rsidR="00CB6741" w:rsidRPr="00CB6741" w:rsidRDefault="00CB6741" w:rsidP="00CB6741">
            <w:pPr>
              <w:spacing w:line="360" w:lineRule="auto"/>
              <w:jc w:val="center"/>
              <w:rPr>
                <w:b/>
                <w:i/>
                <w:szCs w:val="28"/>
              </w:rPr>
            </w:pPr>
            <w:r>
              <w:rPr>
                <w:b/>
                <w:i/>
                <w:szCs w:val="28"/>
              </w:rPr>
              <w:t>РУБРИКА «ЭКОНОМИЧЕСКИЕ НАУКИ»</w:t>
            </w:r>
          </w:p>
        </w:tc>
        <w:tc>
          <w:tcPr>
            <w:tcW w:w="567" w:type="dxa"/>
            <w:shd w:val="clear" w:color="auto" w:fill="95B3D7" w:themeFill="accent1" w:themeFillTint="99"/>
          </w:tcPr>
          <w:p w:rsidR="00CB6741" w:rsidRPr="007E13B2" w:rsidRDefault="007E13B2" w:rsidP="00CB6741">
            <w:pPr>
              <w:spacing w:line="360" w:lineRule="auto"/>
              <w:jc w:val="center"/>
              <w:rPr>
                <w:b/>
                <w:i/>
                <w:szCs w:val="28"/>
              </w:rPr>
            </w:pPr>
            <w:r w:rsidRPr="007E13B2">
              <w:rPr>
                <w:b/>
                <w:i/>
                <w:szCs w:val="28"/>
              </w:rPr>
              <w:t>5</w:t>
            </w:r>
          </w:p>
        </w:tc>
      </w:tr>
      <w:tr w:rsidR="00CB6741" w:rsidTr="007E13B2">
        <w:tc>
          <w:tcPr>
            <w:tcW w:w="675" w:type="dxa"/>
          </w:tcPr>
          <w:p w:rsidR="00CB6741" w:rsidRPr="007E13B2" w:rsidRDefault="007E13B2" w:rsidP="00CB6741">
            <w:pPr>
              <w:spacing w:line="360" w:lineRule="auto"/>
              <w:jc w:val="center"/>
              <w:rPr>
                <w:szCs w:val="28"/>
              </w:rPr>
            </w:pPr>
            <w:r w:rsidRPr="007E13B2">
              <w:rPr>
                <w:szCs w:val="28"/>
              </w:rPr>
              <w:t>1.</w:t>
            </w:r>
          </w:p>
        </w:tc>
        <w:tc>
          <w:tcPr>
            <w:tcW w:w="8080" w:type="dxa"/>
          </w:tcPr>
          <w:p w:rsidR="00CB6741" w:rsidRDefault="00CB6741" w:rsidP="00CB6741">
            <w:pPr>
              <w:spacing w:line="360" w:lineRule="auto"/>
              <w:jc w:val="both"/>
              <w:rPr>
                <w:szCs w:val="28"/>
              </w:rPr>
            </w:pPr>
            <w:r w:rsidRPr="00CB6741">
              <w:rPr>
                <w:szCs w:val="28"/>
              </w:rPr>
              <w:t>КОНЦЕПТУАЛЬНЫЙ БАЗИС ДИАГНОСТИКИ КЛЮЧЕВЫХ СПОСОБНОСТЕЙ ПРЕДПРИЯТИЯ КАК ОСНОВА ЕГО КОНКУРЕНТНЫХ ПРЕИМУЩЕСТВ</w:t>
            </w:r>
          </w:p>
          <w:p w:rsidR="00CB6741" w:rsidRPr="00CB6741" w:rsidRDefault="007E13B2" w:rsidP="00CB6741">
            <w:pPr>
              <w:spacing w:line="360" w:lineRule="auto"/>
              <w:jc w:val="both"/>
              <w:rPr>
                <w:szCs w:val="28"/>
              </w:rPr>
            </w:pPr>
            <w:r w:rsidRPr="007E13B2">
              <w:rPr>
                <w:b/>
                <w:i/>
                <w:szCs w:val="28"/>
              </w:rPr>
              <w:t>Салита Светлана Викторовна</w:t>
            </w:r>
          </w:p>
        </w:tc>
        <w:tc>
          <w:tcPr>
            <w:tcW w:w="567" w:type="dxa"/>
          </w:tcPr>
          <w:p w:rsidR="00CB6741" w:rsidRPr="007E13B2" w:rsidRDefault="007E13B2" w:rsidP="00CB6741">
            <w:pPr>
              <w:spacing w:line="360" w:lineRule="auto"/>
              <w:jc w:val="center"/>
              <w:rPr>
                <w:szCs w:val="28"/>
              </w:rPr>
            </w:pPr>
            <w:r w:rsidRPr="007E13B2">
              <w:rPr>
                <w:szCs w:val="28"/>
              </w:rPr>
              <w:t>5</w:t>
            </w:r>
          </w:p>
        </w:tc>
      </w:tr>
      <w:tr w:rsidR="007E13B2" w:rsidTr="007E13B2">
        <w:tc>
          <w:tcPr>
            <w:tcW w:w="8755" w:type="dxa"/>
            <w:gridSpan w:val="2"/>
            <w:shd w:val="clear" w:color="auto" w:fill="95B3D7" w:themeFill="accent1" w:themeFillTint="99"/>
          </w:tcPr>
          <w:p w:rsidR="007E13B2" w:rsidRPr="007E13B2" w:rsidRDefault="007E13B2" w:rsidP="00CB6741">
            <w:pPr>
              <w:spacing w:line="360" w:lineRule="auto"/>
              <w:jc w:val="center"/>
              <w:rPr>
                <w:b/>
                <w:i/>
                <w:szCs w:val="28"/>
              </w:rPr>
            </w:pPr>
            <w:r>
              <w:rPr>
                <w:b/>
                <w:i/>
                <w:szCs w:val="28"/>
              </w:rPr>
              <w:t>РУБРИКА «ПЕДАГОГИЧЕСКИЕ НАУКИ»</w:t>
            </w:r>
          </w:p>
        </w:tc>
        <w:tc>
          <w:tcPr>
            <w:tcW w:w="567" w:type="dxa"/>
            <w:shd w:val="clear" w:color="auto" w:fill="95B3D7" w:themeFill="accent1" w:themeFillTint="99"/>
          </w:tcPr>
          <w:p w:rsidR="007E13B2" w:rsidRPr="007E13B2" w:rsidRDefault="007E13B2" w:rsidP="00CB6741">
            <w:pPr>
              <w:spacing w:line="360" w:lineRule="auto"/>
              <w:jc w:val="center"/>
              <w:rPr>
                <w:b/>
                <w:i/>
                <w:szCs w:val="28"/>
              </w:rPr>
            </w:pPr>
            <w:r w:rsidRPr="007E13B2">
              <w:rPr>
                <w:b/>
                <w:i/>
                <w:szCs w:val="28"/>
              </w:rPr>
              <w:t>55</w:t>
            </w:r>
          </w:p>
        </w:tc>
      </w:tr>
      <w:tr w:rsidR="007E13B2" w:rsidTr="007E13B2">
        <w:tc>
          <w:tcPr>
            <w:tcW w:w="675" w:type="dxa"/>
          </w:tcPr>
          <w:p w:rsidR="007E13B2" w:rsidRPr="007E13B2" w:rsidRDefault="007E13B2" w:rsidP="00CB6741">
            <w:pPr>
              <w:spacing w:line="360" w:lineRule="auto"/>
              <w:jc w:val="center"/>
              <w:rPr>
                <w:b/>
                <w:i/>
                <w:szCs w:val="28"/>
              </w:rPr>
            </w:pPr>
            <w:r w:rsidRPr="007E13B2">
              <w:rPr>
                <w:b/>
                <w:i/>
                <w:szCs w:val="28"/>
              </w:rPr>
              <w:t>2.</w:t>
            </w:r>
          </w:p>
        </w:tc>
        <w:tc>
          <w:tcPr>
            <w:tcW w:w="8080" w:type="dxa"/>
          </w:tcPr>
          <w:p w:rsidR="007E13B2" w:rsidRPr="007E13B2" w:rsidRDefault="007E13B2" w:rsidP="007E13B2">
            <w:pPr>
              <w:spacing w:line="360" w:lineRule="auto"/>
              <w:jc w:val="both"/>
              <w:rPr>
                <w:szCs w:val="28"/>
              </w:rPr>
            </w:pPr>
            <w:r w:rsidRPr="007E13B2">
              <w:rPr>
                <w:szCs w:val="28"/>
              </w:rPr>
              <w:t xml:space="preserve">ПРИМЕНЕНИЕ МЕТОДОВ МАТЕМАТИЧЕСКОГО МОДЕЛИРОВАНИЯ И ОПТИМАЛЬНОГО УПРАВЛЕНИЯ </w:t>
            </w:r>
          </w:p>
          <w:p w:rsidR="007E13B2" w:rsidRDefault="007E13B2" w:rsidP="007E13B2">
            <w:pPr>
              <w:spacing w:line="360" w:lineRule="auto"/>
              <w:jc w:val="both"/>
              <w:rPr>
                <w:szCs w:val="28"/>
              </w:rPr>
            </w:pPr>
            <w:r w:rsidRPr="007E13B2">
              <w:rPr>
                <w:szCs w:val="28"/>
              </w:rPr>
              <w:t>ПРИ ОРГАНИЗАЦИИ ПЕДАГОГИЧЕСКИХ ПРОЦЕССОВ</w:t>
            </w:r>
          </w:p>
          <w:p w:rsidR="007E13B2" w:rsidRPr="007E13B2" w:rsidRDefault="007E13B2" w:rsidP="007E13B2">
            <w:pPr>
              <w:spacing w:line="360" w:lineRule="auto"/>
              <w:jc w:val="both"/>
              <w:rPr>
                <w:szCs w:val="28"/>
              </w:rPr>
            </w:pPr>
            <w:r w:rsidRPr="007E13B2">
              <w:rPr>
                <w:b/>
                <w:i/>
                <w:szCs w:val="28"/>
              </w:rPr>
              <w:t>Царькова Евгения Геннадьевна</w:t>
            </w:r>
          </w:p>
        </w:tc>
        <w:tc>
          <w:tcPr>
            <w:tcW w:w="567" w:type="dxa"/>
          </w:tcPr>
          <w:p w:rsidR="007E13B2" w:rsidRPr="007E13B2" w:rsidRDefault="007E13B2" w:rsidP="00CB6741">
            <w:pPr>
              <w:spacing w:line="360" w:lineRule="auto"/>
              <w:jc w:val="center"/>
              <w:rPr>
                <w:szCs w:val="28"/>
              </w:rPr>
            </w:pPr>
            <w:r w:rsidRPr="007E13B2">
              <w:rPr>
                <w:szCs w:val="28"/>
              </w:rPr>
              <w:t>55</w:t>
            </w:r>
          </w:p>
        </w:tc>
      </w:tr>
    </w:tbl>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pPr>
    </w:p>
    <w:p w:rsidR="00CB6741" w:rsidRDefault="00CB6741" w:rsidP="00CB6741">
      <w:pPr>
        <w:spacing w:line="360" w:lineRule="auto"/>
        <w:jc w:val="center"/>
        <w:rPr>
          <w:b/>
          <w:szCs w:val="28"/>
        </w:rPr>
        <w:sectPr w:rsidR="00CB6741" w:rsidSect="00C312FC">
          <w:footerReference w:type="even" r:id="rId12"/>
          <w:footerReference w:type="default" r:id="rId13"/>
          <w:pgSz w:w="11906" w:h="16838"/>
          <w:pgMar w:top="1134" w:right="850" w:bottom="1134" w:left="1701" w:header="709" w:footer="709" w:gutter="0"/>
          <w:pgNumType w:start="1"/>
          <w:cols w:space="708"/>
          <w:titlePg/>
          <w:docGrid w:linePitch="381"/>
        </w:sectPr>
      </w:pPr>
    </w:p>
    <w:p w:rsidR="00D70F68" w:rsidRPr="00BE107A" w:rsidRDefault="00D70F68" w:rsidP="00207808">
      <w:pPr>
        <w:shd w:val="clear" w:color="auto" w:fill="17365D" w:themeFill="text2" w:themeFillShade="BF"/>
        <w:spacing w:before="240"/>
        <w:ind w:right="-1"/>
        <w:jc w:val="center"/>
        <w:rPr>
          <w:rFonts w:cs="Times New Roman"/>
          <w:b/>
          <w:color w:val="FFFFFF" w:themeColor="background1"/>
          <w:sz w:val="36"/>
        </w:rPr>
      </w:pPr>
      <w:r>
        <w:rPr>
          <w:rFonts w:cs="Times New Roman"/>
          <w:b/>
          <w:color w:val="FFFFFF" w:themeColor="background1"/>
          <w:sz w:val="36"/>
        </w:rPr>
        <w:lastRenderedPageBreak/>
        <w:t>РУБРИКА «ЭКОНОМИЧЕСКИЕ НАУКИ»</w:t>
      </w:r>
    </w:p>
    <w:p w:rsidR="00D70F68" w:rsidRDefault="00D70F68" w:rsidP="00D70F68">
      <w:pPr>
        <w:spacing w:line="360" w:lineRule="auto"/>
        <w:jc w:val="center"/>
        <w:rPr>
          <w:b/>
          <w:i/>
          <w:szCs w:val="28"/>
        </w:rPr>
      </w:pPr>
    </w:p>
    <w:p w:rsidR="00CB6741" w:rsidRPr="00CB6741" w:rsidRDefault="00CB6741" w:rsidP="00CB6741">
      <w:pPr>
        <w:spacing w:line="360" w:lineRule="auto"/>
        <w:ind w:firstLine="709"/>
        <w:jc w:val="both"/>
        <w:rPr>
          <w:b/>
          <w:i/>
          <w:szCs w:val="28"/>
        </w:rPr>
      </w:pPr>
      <w:r>
        <w:rPr>
          <w:b/>
          <w:i/>
          <w:szCs w:val="28"/>
        </w:rPr>
        <w:t>УДК 330</w:t>
      </w:r>
    </w:p>
    <w:p w:rsidR="00CB6741" w:rsidRDefault="00CB6741" w:rsidP="00CB6741">
      <w:pPr>
        <w:shd w:val="clear" w:color="auto" w:fill="FABF8F" w:themeFill="accent6" w:themeFillTint="99"/>
        <w:spacing w:line="360" w:lineRule="auto"/>
        <w:jc w:val="right"/>
        <w:rPr>
          <w:b/>
          <w:i/>
          <w:color w:val="000000" w:themeColor="text1"/>
        </w:rPr>
      </w:pPr>
      <w:r w:rsidRPr="000A3422">
        <w:rPr>
          <w:b/>
          <w:i/>
          <w:color w:val="000000" w:themeColor="text1"/>
        </w:rPr>
        <w:t>Салита Светлана Викторовна</w:t>
      </w:r>
      <w:r>
        <w:rPr>
          <w:b/>
          <w:i/>
          <w:color w:val="000000" w:themeColor="text1"/>
        </w:rPr>
        <w:t>,</w:t>
      </w:r>
    </w:p>
    <w:p w:rsidR="00CB6741" w:rsidRDefault="00CB6741" w:rsidP="00CB6741">
      <w:pPr>
        <w:spacing w:line="360" w:lineRule="auto"/>
        <w:jc w:val="right"/>
        <w:rPr>
          <w:color w:val="000000" w:themeColor="text1"/>
        </w:rPr>
      </w:pPr>
      <w:r>
        <w:rPr>
          <w:color w:val="000000" w:themeColor="text1"/>
        </w:rPr>
        <w:t>к.э.н., доцент, заведующая кафедрой финансов и кредита</w:t>
      </w:r>
    </w:p>
    <w:p w:rsidR="00CB6741" w:rsidRDefault="00CB6741" w:rsidP="00CB6741">
      <w:pPr>
        <w:spacing w:line="360" w:lineRule="auto"/>
        <w:jc w:val="right"/>
        <w:rPr>
          <w:color w:val="000000" w:themeColor="text1"/>
        </w:rPr>
      </w:pPr>
      <w:r>
        <w:rPr>
          <w:color w:val="000000" w:themeColor="text1"/>
        </w:rPr>
        <w:t>ГО ВПО «Луганский национальный университет имени Владимира Даля»,</w:t>
      </w:r>
    </w:p>
    <w:p w:rsidR="00CB6741" w:rsidRPr="000A3422" w:rsidRDefault="00CB6741" w:rsidP="00CB6741">
      <w:pPr>
        <w:spacing w:line="360" w:lineRule="auto"/>
        <w:jc w:val="right"/>
        <w:rPr>
          <w:b/>
          <w:i/>
          <w:color w:val="000000" w:themeColor="text1"/>
        </w:rPr>
      </w:pPr>
      <w:r>
        <w:rPr>
          <w:color w:val="000000" w:themeColor="text1"/>
        </w:rPr>
        <w:t xml:space="preserve">г. Луганск, Украина </w:t>
      </w:r>
      <w:r w:rsidRPr="000A3422">
        <w:rPr>
          <w:b/>
          <w:i/>
          <w:color w:val="000000" w:themeColor="text1"/>
        </w:rPr>
        <w:t xml:space="preserve"> </w:t>
      </w:r>
    </w:p>
    <w:p w:rsidR="00CB6741" w:rsidRDefault="00CB6741" w:rsidP="00CB6741">
      <w:pPr>
        <w:spacing w:line="360" w:lineRule="auto"/>
        <w:jc w:val="center"/>
        <w:rPr>
          <w:b/>
          <w:szCs w:val="28"/>
        </w:rPr>
      </w:pPr>
    </w:p>
    <w:p w:rsidR="00E43F6E" w:rsidRPr="003B2AA3" w:rsidRDefault="00755A9D" w:rsidP="00CB6741">
      <w:pPr>
        <w:spacing w:line="360" w:lineRule="auto"/>
        <w:jc w:val="center"/>
        <w:rPr>
          <w:b/>
        </w:rPr>
      </w:pPr>
      <w:r w:rsidRPr="003B2AA3">
        <w:rPr>
          <w:b/>
          <w:szCs w:val="28"/>
        </w:rPr>
        <w:t>КОНЦЕПТУАЛЬНЫЙ БАЗИС ДИАГНОСТИКИ КЛЮЧЕВЫХ СПОСОБНОСТЕЙ ПРЕДПРИЯТИЯ КАК ОСНОВ</w:t>
      </w:r>
      <w:r w:rsidR="001C5EB5" w:rsidRPr="003B2AA3">
        <w:rPr>
          <w:b/>
          <w:szCs w:val="28"/>
        </w:rPr>
        <w:t>А</w:t>
      </w:r>
      <w:r w:rsidRPr="003B2AA3">
        <w:rPr>
          <w:b/>
          <w:szCs w:val="28"/>
        </w:rPr>
        <w:t xml:space="preserve"> ЕГО КОНКУРЕНТНЫХ ПРЕИМУЩЕСТВ</w:t>
      </w:r>
    </w:p>
    <w:p w:rsidR="00E43F6E" w:rsidRPr="00054FC4" w:rsidRDefault="00EF09CC" w:rsidP="00054FC4">
      <w:pPr>
        <w:spacing w:line="360" w:lineRule="auto"/>
        <w:jc w:val="center"/>
        <w:rPr>
          <w:b/>
          <w:color w:val="000000" w:themeColor="text1"/>
        </w:rPr>
      </w:pPr>
      <w:r w:rsidRPr="00234797">
        <w:rPr>
          <w:b/>
          <w:color w:val="000000" w:themeColor="text1"/>
        </w:rPr>
        <w:t xml:space="preserve">Введение </w:t>
      </w:r>
    </w:p>
    <w:p w:rsidR="00EF09CC" w:rsidRPr="003B2AA3" w:rsidRDefault="00EF09CC" w:rsidP="00EF09CC">
      <w:pPr>
        <w:spacing w:line="360" w:lineRule="auto"/>
        <w:ind w:firstLine="709"/>
        <w:jc w:val="both"/>
        <w:rPr>
          <w:rFonts w:cs="Times New Roman"/>
          <w:szCs w:val="28"/>
        </w:rPr>
      </w:pPr>
      <w:r w:rsidRPr="003B2AA3">
        <w:rPr>
          <w:rFonts w:cs="Times New Roman"/>
          <w:szCs w:val="28"/>
        </w:rPr>
        <w:t>Современные социально-экономические условия характеризуются высокой степенью неопределенности и динамичности внешней среды, ростом конкуренции на внутренних и внешних рынках, что определяет необходимость поиска новых подходов к обеспечению конкурентных преимуще</w:t>
      </w:r>
      <w:proofErr w:type="gramStart"/>
      <w:r w:rsidRPr="003B2AA3">
        <w:rPr>
          <w:rFonts w:cs="Times New Roman"/>
          <w:szCs w:val="28"/>
        </w:rPr>
        <w:t>ств пр</w:t>
      </w:r>
      <w:proofErr w:type="gramEnd"/>
      <w:r w:rsidRPr="003B2AA3">
        <w:rPr>
          <w:rFonts w:cs="Times New Roman"/>
          <w:szCs w:val="28"/>
        </w:rPr>
        <w:t xml:space="preserve">едприятия. </w:t>
      </w:r>
    </w:p>
    <w:p w:rsidR="00EF09CC" w:rsidRPr="003B2AA3" w:rsidRDefault="00EF09CC" w:rsidP="00EF09CC">
      <w:pPr>
        <w:spacing w:line="360" w:lineRule="auto"/>
        <w:ind w:firstLine="709"/>
        <w:jc w:val="both"/>
        <w:rPr>
          <w:rFonts w:cs="Times New Roman"/>
          <w:szCs w:val="28"/>
        </w:rPr>
      </w:pPr>
      <w:r w:rsidRPr="003B2AA3">
        <w:rPr>
          <w:rFonts w:cs="Times New Roman"/>
          <w:szCs w:val="28"/>
        </w:rPr>
        <w:t xml:space="preserve">Как уже было отмечено, ключевые положения ресурсной теории сводятся к тому, что предприятие рассматривается как носитель совокупности ресурсов и способностей, которые являются уникальными для каждого предприятия, сложно поддаются имитации и определяют его конкурентные преимущества на рынке. </w:t>
      </w:r>
    </w:p>
    <w:p w:rsidR="00EF09CC" w:rsidRPr="003B2AA3" w:rsidRDefault="00EF09CC" w:rsidP="00EF09CC">
      <w:pPr>
        <w:spacing w:line="360" w:lineRule="auto"/>
        <w:ind w:firstLine="709"/>
        <w:jc w:val="both"/>
        <w:rPr>
          <w:rFonts w:cs="Times New Roman"/>
          <w:szCs w:val="28"/>
        </w:rPr>
      </w:pPr>
      <w:r w:rsidRPr="003B2AA3">
        <w:rPr>
          <w:rFonts w:cs="Times New Roman"/>
          <w:szCs w:val="28"/>
        </w:rPr>
        <w:t xml:space="preserve">Другими словами, ресурсная теория базируется на тезисе, что внутренняя среда предприятия состоит из ресурсов и способностей и оказывает большее влияние на развитие предприятия и формирование его конкурентных преимуществ, чем внешняя среда. Отсюда следует, что предприятие должно развивать собственные уникальные ключевые способности, которые в сочетании с ресурсами становятся основой формирования стратегии </w:t>
      </w:r>
      <w:r w:rsidRPr="003B2AA3">
        <w:rPr>
          <w:rFonts w:cs="Times New Roman"/>
          <w:szCs w:val="28"/>
        </w:rPr>
        <w:lastRenderedPageBreak/>
        <w:t>предприятия и обеспечивают ему формирование конкурентных преимуществ.  В тоже время, особое значение имеет способность предприятия поддерживать и обновлять конкурентные преимущества в условиях динамичных изменений внешней среды.</w:t>
      </w:r>
    </w:p>
    <w:p w:rsidR="00EF09CC" w:rsidRPr="003B2AA3" w:rsidRDefault="00EF09CC" w:rsidP="00EF09CC">
      <w:pPr>
        <w:spacing w:line="360" w:lineRule="auto"/>
        <w:ind w:firstLine="709"/>
        <w:jc w:val="both"/>
        <w:rPr>
          <w:rFonts w:cs="Times New Roman"/>
          <w:szCs w:val="28"/>
        </w:rPr>
      </w:pPr>
      <w:r w:rsidRPr="003B2AA3">
        <w:rPr>
          <w:rFonts w:cs="Times New Roman"/>
          <w:szCs w:val="28"/>
        </w:rPr>
        <w:t xml:space="preserve">При такой интерпретации любая стратегия предприятия, которая формируется на основе уникальных ключевых способностей, позволяет более эффективно развивать и использовать свои ключевые способности для того, чтобы своевременно реагировать на угрозы и возможности, возникающие во внешней среде. </w:t>
      </w:r>
    </w:p>
    <w:p w:rsidR="00EF09CC" w:rsidRPr="003B2AA3" w:rsidRDefault="00EF09CC" w:rsidP="00EF09CC">
      <w:pPr>
        <w:spacing w:line="360" w:lineRule="auto"/>
        <w:ind w:firstLine="709"/>
        <w:jc w:val="both"/>
        <w:rPr>
          <w:rFonts w:cs="Times New Roman"/>
          <w:szCs w:val="28"/>
        </w:rPr>
      </w:pPr>
      <w:r w:rsidRPr="003B2AA3">
        <w:rPr>
          <w:rFonts w:cs="Times New Roman"/>
          <w:szCs w:val="28"/>
        </w:rPr>
        <w:t>Тем не менее, несмотря на это в специальной экономической литературе ведется дискуссия относительно наполнения категории «способности предприятия», правомерности её экстраполяции в плоскость предприятия.  Отдельными учеными [</w:t>
      </w:r>
      <w:r w:rsidR="00936339">
        <w:rPr>
          <w:rFonts w:cs="Times New Roman"/>
          <w:szCs w:val="28"/>
        </w:rPr>
        <w:t>25</w:t>
      </w:r>
      <w:r w:rsidRPr="00F24A55">
        <w:rPr>
          <w:rFonts w:cs="Times New Roman"/>
          <w:szCs w:val="28"/>
        </w:rPr>
        <w:t>]</w:t>
      </w:r>
      <w:r w:rsidRPr="003B2AA3">
        <w:rPr>
          <w:rFonts w:cs="Times New Roman"/>
          <w:szCs w:val="28"/>
        </w:rPr>
        <w:t xml:space="preserve"> подвергается критике сама возможность переноса особенностей индивидуумов (работников) на уровень предприятий, что свидетельствует о применении антропоморфного подхода, который критики называют «холистический антропоморфизм».</w:t>
      </w:r>
    </w:p>
    <w:p w:rsidR="00EF09CC" w:rsidRPr="003B2AA3" w:rsidRDefault="00EF09CC" w:rsidP="00EF09CC">
      <w:pPr>
        <w:spacing w:line="360" w:lineRule="auto"/>
        <w:ind w:firstLine="709"/>
        <w:jc w:val="both"/>
        <w:rPr>
          <w:rFonts w:cs="Times New Roman"/>
          <w:szCs w:val="28"/>
        </w:rPr>
      </w:pPr>
      <w:r w:rsidRPr="003B2AA3">
        <w:rPr>
          <w:rFonts w:cs="Times New Roman"/>
          <w:szCs w:val="28"/>
        </w:rPr>
        <w:t>Уместно также подчеркнуть неоднозначность перевода с английского языка данной категории (</w:t>
      </w:r>
      <w:proofErr w:type="gramStart"/>
      <w:r w:rsidRPr="003B2AA3">
        <w:rPr>
          <w:rFonts w:cs="Times New Roman"/>
          <w:szCs w:val="28"/>
        </w:rPr>
        <w:t>с</w:t>
      </w:r>
      <w:proofErr w:type="gramEnd"/>
      <w:r w:rsidRPr="003B2AA3">
        <w:rPr>
          <w:rFonts w:cs="Times New Roman"/>
          <w:szCs w:val="28"/>
        </w:rPr>
        <w:t>apability). В частно</w:t>
      </w:r>
      <w:r w:rsidR="000F3DF5">
        <w:rPr>
          <w:rFonts w:cs="Times New Roman"/>
          <w:szCs w:val="28"/>
        </w:rPr>
        <w:t>сти в экономическом словаре [1</w:t>
      </w:r>
      <w:r w:rsidR="00936339">
        <w:rPr>
          <w:rFonts w:cs="Times New Roman"/>
          <w:szCs w:val="28"/>
        </w:rPr>
        <w:t>7</w:t>
      </w:r>
      <w:r w:rsidRPr="003B2AA3">
        <w:rPr>
          <w:rFonts w:cs="Times New Roman"/>
          <w:szCs w:val="28"/>
        </w:rPr>
        <w:t xml:space="preserve">, с. 102] способность </w:t>
      </w:r>
      <w:proofErr w:type="gramStart"/>
      <w:r w:rsidRPr="003B2AA3">
        <w:rPr>
          <w:rFonts w:cs="Times New Roman"/>
          <w:szCs w:val="28"/>
        </w:rPr>
        <w:t>определяется</w:t>
      </w:r>
      <w:proofErr w:type="gramEnd"/>
      <w:r w:rsidRPr="003B2AA3">
        <w:rPr>
          <w:rFonts w:cs="Times New Roman"/>
          <w:szCs w:val="28"/>
        </w:rPr>
        <w:t xml:space="preserve"> как умение руководителя влиять на своих подчиненных с целью получения желаемого результата их деятельности и выступает особой индивидуальной характеристикой работника предприятия, а не предприятия в целом. </w:t>
      </w:r>
    </w:p>
    <w:p w:rsidR="00EF09CC" w:rsidRPr="003B2AA3" w:rsidRDefault="00EF09CC" w:rsidP="00EF09CC">
      <w:pPr>
        <w:spacing w:line="360" w:lineRule="auto"/>
        <w:ind w:firstLine="709"/>
        <w:jc w:val="both"/>
        <w:rPr>
          <w:rFonts w:cs="Times New Roman"/>
          <w:szCs w:val="28"/>
        </w:rPr>
      </w:pPr>
      <w:r w:rsidRPr="003B2AA3">
        <w:rPr>
          <w:rFonts w:cs="Times New Roman"/>
          <w:szCs w:val="28"/>
        </w:rPr>
        <w:t xml:space="preserve">Стоит отдельно отметить отсутствие единой точки зрения ученых относительно дефиниции категории «способности предприятия», что, по нашему мнению, обусловлено терминологической неопределенностью и фрагментарностью соответствующих исследований. </w:t>
      </w:r>
    </w:p>
    <w:p w:rsidR="00EF09CC" w:rsidRDefault="00EF09CC" w:rsidP="00BE33DC">
      <w:pPr>
        <w:spacing w:line="360" w:lineRule="auto"/>
        <w:jc w:val="center"/>
      </w:pPr>
    </w:p>
    <w:p w:rsidR="00CB6741" w:rsidRDefault="00CB6741" w:rsidP="00BE33DC">
      <w:pPr>
        <w:spacing w:line="360" w:lineRule="auto"/>
        <w:jc w:val="center"/>
      </w:pPr>
    </w:p>
    <w:p w:rsidR="00CB6741" w:rsidRDefault="00CB6741" w:rsidP="00BE33DC">
      <w:pPr>
        <w:spacing w:line="360" w:lineRule="auto"/>
        <w:jc w:val="center"/>
      </w:pPr>
    </w:p>
    <w:p w:rsidR="00CB6741" w:rsidRDefault="00CB6741" w:rsidP="00BE33DC">
      <w:pPr>
        <w:spacing w:line="360" w:lineRule="auto"/>
        <w:jc w:val="center"/>
      </w:pPr>
    </w:p>
    <w:p w:rsidR="00E43F6E" w:rsidRPr="003B2AA3" w:rsidRDefault="00E43F6E" w:rsidP="00EF09CC">
      <w:pPr>
        <w:spacing w:line="360" w:lineRule="auto"/>
        <w:ind w:firstLine="709"/>
        <w:jc w:val="center"/>
        <w:rPr>
          <w:b/>
        </w:rPr>
      </w:pPr>
      <w:r w:rsidRPr="003B2AA3">
        <w:rPr>
          <w:b/>
        </w:rPr>
        <w:lastRenderedPageBreak/>
        <w:t xml:space="preserve">1. </w:t>
      </w:r>
      <w:r w:rsidR="00B91C31" w:rsidRPr="003B2AA3">
        <w:rPr>
          <w:b/>
        </w:rPr>
        <w:t>Д</w:t>
      </w:r>
      <w:r w:rsidRPr="003B2AA3">
        <w:rPr>
          <w:b/>
          <w:szCs w:val="28"/>
        </w:rPr>
        <w:t xml:space="preserve">оминанты ключевых способностей предприятия как основа оценки </w:t>
      </w:r>
      <w:r w:rsidRPr="003B2AA3">
        <w:rPr>
          <w:rStyle w:val="FontStyle11"/>
          <w:b/>
          <w:sz w:val="28"/>
          <w:szCs w:val="28"/>
          <w:lang w:eastAsia="uk-UA"/>
        </w:rPr>
        <w:t>конкурентных преимуществ</w:t>
      </w:r>
    </w:p>
    <w:p w:rsidR="00E43F6E" w:rsidRPr="003B2AA3" w:rsidRDefault="00E43F6E" w:rsidP="00EF09CC">
      <w:pPr>
        <w:spacing w:line="360" w:lineRule="auto"/>
        <w:ind w:firstLine="709"/>
        <w:jc w:val="both"/>
        <w:rPr>
          <w:b/>
        </w:rPr>
      </w:pPr>
    </w:p>
    <w:p w:rsidR="00203811" w:rsidRPr="003B2AA3" w:rsidRDefault="00F71EF0" w:rsidP="00BE33DC">
      <w:pPr>
        <w:spacing w:line="360" w:lineRule="auto"/>
        <w:ind w:firstLine="709"/>
        <w:jc w:val="both"/>
        <w:rPr>
          <w:rFonts w:cs="Times New Roman"/>
          <w:bCs/>
          <w:szCs w:val="28"/>
          <w:shd w:val="clear" w:color="auto" w:fill="FFFFFF"/>
        </w:rPr>
      </w:pPr>
      <w:r w:rsidRPr="003B2AA3">
        <w:rPr>
          <w:rFonts w:cs="Times New Roman"/>
          <w:szCs w:val="28"/>
        </w:rPr>
        <w:t>К</w:t>
      </w:r>
      <w:r w:rsidR="00E43F6E" w:rsidRPr="003B2AA3">
        <w:rPr>
          <w:rFonts w:cs="Times New Roman"/>
          <w:szCs w:val="28"/>
        </w:rPr>
        <w:t xml:space="preserve">оличество исследований в области ключевых способностей предприятия увеличивается с каждым годом. В частности, </w:t>
      </w:r>
      <w:r w:rsidRPr="003B2AA3">
        <w:rPr>
          <w:rFonts w:cs="Times New Roman"/>
          <w:szCs w:val="28"/>
        </w:rPr>
        <w:t>одна из первых работ в исследуемой проблематике (</w:t>
      </w:r>
      <w:r w:rsidR="00E43F6E" w:rsidRPr="003B2AA3">
        <w:rPr>
          <w:rFonts w:cs="Times New Roman"/>
          <w:szCs w:val="28"/>
        </w:rPr>
        <w:t>[</w:t>
      </w:r>
      <w:r w:rsidR="006F6CEC">
        <w:rPr>
          <w:rFonts w:cs="Times New Roman"/>
          <w:szCs w:val="28"/>
        </w:rPr>
        <w:t>2</w:t>
      </w:r>
      <w:r w:rsidR="00936339">
        <w:rPr>
          <w:rFonts w:cs="Times New Roman"/>
          <w:szCs w:val="28"/>
        </w:rPr>
        <w:t>4</w:t>
      </w:r>
      <w:r w:rsidR="00E43F6E" w:rsidRPr="003B2AA3">
        <w:rPr>
          <w:rFonts w:cs="Times New Roman"/>
          <w:szCs w:val="28"/>
        </w:rPr>
        <w:t>]</w:t>
      </w:r>
      <w:r w:rsidRPr="003B2AA3">
        <w:rPr>
          <w:rFonts w:cs="Times New Roman"/>
          <w:szCs w:val="28"/>
        </w:rPr>
        <w:t>)</w:t>
      </w:r>
      <w:r w:rsidR="00E43F6E" w:rsidRPr="003B2AA3">
        <w:rPr>
          <w:rFonts w:cs="Times New Roman"/>
          <w:szCs w:val="28"/>
        </w:rPr>
        <w:t xml:space="preserve"> по результатам рейтинговой организации Thomson's Science Watch является наиболее цитируемой работой в бизнесе и экономике с 1995 </w:t>
      </w:r>
      <w:r w:rsidR="00327CE2" w:rsidRPr="003B2AA3">
        <w:rPr>
          <w:rFonts w:cs="Times New Roman"/>
          <w:szCs w:val="28"/>
        </w:rPr>
        <w:t>года</w:t>
      </w:r>
      <w:r w:rsidR="00E43F6E" w:rsidRPr="003B2AA3">
        <w:rPr>
          <w:rFonts w:cs="Times New Roman"/>
          <w:szCs w:val="28"/>
        </w:rPr>
        <w:t xml:space="preserve">. </w:t>
      </w:r>
      <w:proofErr w:type="gramStart"/>
      <w:r w:rsidR="00E43F6E" w:rsidRPr="003B2AA3">
        <w:rPr>
          <w:rFonts w:cs="Times New Roman"/>
          <w:szCs w:val="28"/>
        </w:rPr>
        <w:t>Согласно исследований</w:t>
      </w:r>
      <w:proofErr w:type="gramEnd"/>
      <w:r w:rsidR="00E43F6E" w:rsidRPr="003B2AA3">
        <w:rPr>
          <w:rFonts w:cs="Times New Roman"/>
          <w:szCs w:val="28"/>
        </w:rPr>
        <w:t xml:space="preserve"> Д. Стефано [</w:t>
      </w:r>
      <w:r w:rsidR="00E43F6E" w:rsidRPr="003B2AA3">
        <w:rPr>
          <w:szCs w:val="28"/>
        </w:rPr>
        <w:t>3</w:t>
      </w:r>
      <w:r w:rsidR="00936339">
        <w:rPr>
          <w:szCs w:val="28"/>
        </w:rPr>
        <w:t>1</w:t>
      </w:r>
      <w:r w:rsidR="00E43F6E" w:rsidRPr="003B2AA3">
        <w:rPr>
          <w:rFonts w:cs="Times New Roman"/>
          <w:szCs w:val="28"/>
        </w:rPr>
        <w:t>]</w:t>
      </w:r>
      <w:r w:rsidR="00327CE2" w:rsidRPr="003B2AA3">
        <w:rPr>
          <w:rFonts w:cs="Times New Roman"/>
          <w:szCs w:val="28"/>
        </w:rPr>
        <w:t xml:space="preserve"> ежегодно</w:t>
      </w:r>
      <w:r w:rsidR="00E43F6E" w:rsidRPr="003B2AA3">
        <w:rPr>
          <w:rFonts w:cs="Times New Roman"/>
          <w:szCs w:val="28"/>
        </w:rPr>
        <w:t xml:space="preserve"> с 2006</w:t>
      </w:r>
      <w:r w:rsidR="00327CE2" w:rsidRPr="003B2AA3">
        <w:rPr>
          <w:rFonts w:cs="Times New Roman"/>
          <w:szCs w:val="28"/>
        </w:rPr>
        <w:t xml:space="preserve"> года</w:t>
      </w:r>
      <w:r w:rsidR="00E43F6E" w:rsidRPr="003B2AA3">
        <w:rPr>
          <w:rFonts w:cs="Times New Roman"/>
          <w:szCs w:val="28"/>
        </w:rPr>
        <w:t xml:space="preserve"> количество статей опубликованных в журналах и наукометрических базах данных по проблематике динамических способностей предприятия </w:t>
      </w:r>
      <w:r w:rsidR="00327CE2" w:rsidRPr="003B2AA3">
        <w:rPr>
          <w:rFonts w:cs="Times New Roman"/>
          <w:szCs w:val="28"/>
        </w:rPr>
        <w:t>превышает</w:t>
      </w:r>
      <w:r w:rsidR="00E43F6E" w:rsidRPr="003B2AA3">
        <w:rPr>
          <w:rFonts w:cs="Times New Roman"/>
          <w:szCs w:val="28"/>
        </w:rPr>
        <w:t xml:space="preserve"> 100. </w:t>
      </w:r>
      <w:r w:rsidR="00E43F6E" w:rsidRPr="003B2AA3">
        <w:rPr>
          <w:rFonts w:cs="Times New Roman"/>
          <w:bCs/>
          <w:szCs w:val="28"/>
          <w:shd w:val="clear" w:color="auto" w:fill="FFFFFF"/>
        </w:rPr>
        <w:t xml:space="preserve">Однако, несмотря на многочисленные исследования, проблема </w:t>
      </w:r>
      <w:r w:rsidR="00327CE2" w:rsidRPr="003B2AA3">
        <w:rPr>
          <w:rFonts w:cs="Times New Roman"/>
          <w:bCs/>
          <w:szCs w:val="28"/>
          <w:shd w:val="clear" w:color="auto" w:fill="FFFFFF"/>
        </w:rPr>
        <w:t>идентификации</w:t>
      </w:r>
      <w:r w:rsidR="00E43F6E" w:rsidRPr="003B2AA3">
        <w:rPr>
          <w:rFonts w:cs="Times New Roman"/>
          <w:bCs/>
          <w:szCs w:val="28"/>
          <w:shd w:val="clear" w:color="auto" w:fill="FFFFFF"/>
        </w:rPr>
        <w:t xml:space="preserve"> ключевых способностей предприятия</w:t>
      </w:r>
      <w:r w:rsidR="00327CE2" w:rsidRPr="003B2AA3">
        <w:rPr>
          <w:rFonts w:cs="Times New Roman"/>
          <w:bCs/>
          <w:szCs w:val="28"/>
          <w:shd w:val="clear" w:color="auto" w:fill="FFFFFF"/>
        </w:rPr>
        <w:t xml:space="preserve">, формирования их </w:t>
      </w:r>
      <w:r w:rsidR="00B91C31" w:rsidRPr="003B2AA3">
        <w:rPr>
          <w:rFonts w:cs="Times New Roman"/>
          <w:bCs/>
          <w:szCs w:val="28"/>
          <w:shd w:val="clear" w:color="auto" w:fill="FFFFFF"/>
        </w:rPr>
        <w:t>доминант</w:t>
      </w:r>
      <w:r w:rsidR="00E43F6E" w:rsidRPr="003B2AA3">
        <w:rPr>
          <w:rFonts w:cs="Times New Roman"/>
          <w:bCs/>
          <w:szCs w:val="28"/>
          <w:shd w:val="clear" w:color="auto" w:fill="FFFFFF"/>
        </w:rPr>
        <w:t xml:space="preserve"> в контексте обеспечения его конкурентных преимуществ является актуальной задачей</w:t>
      </w:r>
      <w:r w:rsidR="00327CE2" w:rsidRPr="003B2AA3">
        <w:rPr>
          <w:rFonts w:cs="Times New Roman"/>
          <w:bCs/>
          <w:szCs w:val="28"/>
          <w:shd w:val="clear" w:color="auto" w:fill="FFFFFF"/>
        </w:rPr>
        <w:t>, тем более в условиях несовершенства понятийного аппарата</w:t>
      </w:r>
      <w:r w:rsidR="00E43F6E" w:rsidRPr="003B2AA3">
        <w:rPr>
          <w:rFonts w:cs="Times New Roman"/>
          <w:bCs/>
          <w:szCs w:val="28"/>
          <w:shd w:val="clear" w:color="auto" w:fill="FFFFFF"/>
        </w:rPr>
        <w:t xml:space="preserve">. </w:t>
      </w:r>
    </w:p>
    <w:p w:rsidR="001F3109" w:rsidRDefault="00B91C31" w:rsidP="001F3109">
      <w:pPr>
        <w:spacing w:line="360" w:lineRule="auto"/>
        <w:ind w:firstLine="709"/>
        <w:jc w:val="both"/>
      </w:pPr>
      <w:r w:rsidRPr="003B2AA3">
        <w:rPr>
          <w:rFonts w:cs="Times New Roman"/>
          <w:bCs/>
          <w:szCs w:val="28"/>
          <w:shd w:val="clear" w:color="auto" w:fill="FFFFFF"/>
        </w:rPr>
        <w:t xml:space="preserve">В данном контексте речь идет о самом общем понимании термина «доминанта» (от лат. </w:t>
      </w:r>
      <w:r w:rsidRPr="003B2AA3">
        <w:rPr>
          <w:lang w:val="en-US"/>
        </w:rPr>
        <w:t>dominans</w:t>
      </w:r>
      <w:r w:rsidRPr="003B2AA3">
        <w:t xml:space="preserve">, </w:t>
      </w:r>
      <w:r w:rsidRPr="003B2AA3">
        <w:rPr>
          <w:lang w:val="en-US"/>
        </w:rPr>
        <w:t>dominantis</w:t>
      </w:r>
      <w:r w:rsidRPr="003B2AA3">
        <w:t xml:space="preserve"> – </w:t>
      </w:r>
      <w:proofErr w:type="gramStart"/>
      <w:r w:rsidRPr="003B2AA3">
        <w:t>господствующий</w:t>
      </w:r>
      <w:proofErr w:type="gramEnd"/>
      <w:r w:rsidRPr="003B2AA3">
        <w:t>), которое</w:t>
      </w:r>
      <w:r w:rsidR="00A01943" w:rsidRPr="003B2AA3">
        <w:t>,</w:t>
      </w:r>
      <w:r w:rsidRPr="003B2AA3">
        <w:t xml:space="preserve"> несмотря не свое разнообразие</w:t>
      </w:r>
      <w:r w:rsidR="00A01943" w:rsidRPr="003B2AA3">
        <w:t>,</w:t>
      </w:r>
      <w:r w:rsidRPr="003B2AA3">
        <w:t xml:space="preserve"> можно свести к синонимам – преобладающий, </w:t>
      </w:r>
      <w:r w:rsidRPr="00936339">
        <w:t>главенствующий [1, с. 87].</w:t>
      </w:r>
      <w:r w:rsidR="001F3109">
        <w:t xml:space="preserve"> </w:t>
      </w:r>
    </w:p>
    <w:p w:rsidR="00B91C31" w:rsidRPr="0027750E" w:rsidRDefault="00B91C31" w:rsidP="0027750E">
      <w:pPr>
        <w:spacing w:line="360" w:lineRule="auto"/>
        <w:ind w:firstLine="709"/>
        <w:jc w:val="both"/>
        <w:rPr>
          <w:rFonts w:cs="Times New Roman"/>
          <w:iCs/>
          <w:szCs w:val="28"/>
        </w:rPr>
      </w:pPr>
      <w:r w:rsidRPr="003B2AA3">
        <w:rPr>
          <w:rFonts w:cs="Times New Roman"/>
          <w:bCs/>
          <w:szCs w:val="28"/>
          <w:shd w:val="clear" w:color="auto" w:fill="FFFFFF"/>
        </w:rPr>
        <w:t xml:space="preserve">Интерпретируя вышесказанное в плоскость представленного исследования, приходим к выводу, что </w:t>
      </w:r>
      <w:r w:rsidR="00B847A3" w:rsidRPr="003B2AA3">
        <w:rPr>
          <w:rFonts w:cs="Times New Roman"/>
          <w:bCs/>
          <w:szCs w:val="28"/>
          <w:shd w:val="clear" w:color="auto" w:fill="FFFFFF"/>
        </w:rPr>
        <w:t>доминантами</w:t>
      </w:r>
      <w:r w:rsidR="005838E6" w:rsidRPr="003B2AA3">
        <w:rPr>
          <w:rFonts w:cs="Times New Roman"/>
          <w:bCs/>
          <w:szCs w:val="28"/>
          <w:shd w:val="clear" w:color="auto" w:fill="FFFFFF"/>
        </w:rPr>
        <w:t xml:space="preserve"> явля</w:t>
      </w:r>
      <w:r w:rsidR="00B847A3" w:rsidRPr="003B2AA3">
        <w:rPr>
          <w:rFonts w:cs="Times New Roman"/>
          <w:bCs/>
          <w:szCs w:val="28"/>
          <w:shd w:val="clear" w:color="auto" w:fill="FFFFFF"/>
        </w:rPr>
        <w:t xml:space="preserve">ются </w:t>
      </w:r>
      <w:r w:rsidRPr="003B2AA3">
        <w:rPr>
          <w:rFonts w:cs="Times New Roman"/>
          <w:bCs/>
          <w:szCs w:val="28"/>
          <w:shd w:val="clear" w:color="auto" w:fill="FFFFFF"/>
        </w:rPr>
        <w:t>значимы</w:t>
      </w:r>
      <w:r w:rsidR="005838E6" w:rsidRPr="003B2AA3">
        <w:rPr>
          <w:rFonts w:cs="Times New Roman"/>
          <w:bCs/>
          <w:szCs w:val="28"/>
          <w:shd w:val="clear" w:color="auto" w:fill="FFFFFF"/>
        </w:rPr>
        <w:t xml:space="preserve">е, ключевые </w:t>
      </w:r>
      <w:r w:rsidR="005838E6" w:rsidRPr="003B2AA3">
        <w:rPr>
          <w:rFonts w:cs="Times New Roman"/>
          <w:szCs w:val="28"/>
        </w:rPr>
        <w:t>характеристики способностей и компетенций предприятия</w:t>
      </w:r>
      <w:r w:rsidR="005838E6" w:rsidRPr="003B2AA3">
        <w:rPr>
          <w:rFonts w:cs="Times New Roman"/>
          <w:bCs/>
          <w:szCs w:val="28"/>
          <w:shd w:val="clear" w:color="auto" w:fill="FFFFFF"/>
        </w:rPr>
        <w:t>, которые выступают основной формирования его конкурентных преимуществ. Отсюда т</w:t>
      </w:r>
      <w:r w:rsidR="001E65D9">
        <w:rPr>
          <w:rFonts w:cs="Times New Roman"/>
          <w:bCs/>
          <w:szCs w:val="28"/>
          <w:shd w:val="clear" w:color="auto" w:fill="FFFFFF"/>
        </w:rPr>
        <w:t xml:space="preserve">акже следует, что иные </w:t>
      </w:r>
      <w:r w:rsidR="005838E6" w:rsidRPr="003B2AA3">
        <w:rPr>
          <w:rFonts w:cs="Times New Roman"/>
          <w:bCs/>
          <w:szCs w:val="28"/>
          <w:shd w:val="clear" w:color="auto" w:fill="FFFFFF"/>
        </w:rPr>
        <w:t>характеристики являются производными и взаимообусловленными. Принимая это во внимание</w:t>
      </w:r>
      <w:r w:rsidR="00A01943" w:rsidRPr="003B2AA3">
        <w:rPr>
          <w:rFonts w:cs="Times New Roman"/>
          <w:bCs/>
          <w:szCs w:val="28"/>
          <w:shd w:val="clear" w:color="auto" w:fill="FFFFFF"/>
        </w:rPr>
        <w:t>,</w:t>
      </w:r>
      <w:r w:rsidR="005838E6" w:rsidRPr="003B2AA3">
        <w:rPr>
          <w:rFonts w:cs="Times New Roman"/>
          <w:bCs/>
          <w:szCs w:val="28"/>
          <w:shd w:val="clear" w:color="auto" w:fill="FFFFFF"/>
        </w:rPr>
        <w:t xml:space="preserve"> в таблице 2.1 на основе критического анализа специальной экономической литературы </w:t>
      </w:r>
      <w:r w:rsidR="00183ECB" w:rsidRPr="003B2AA3">
        <w:rPr>
          <w:rFonts w:cs="Times New Roman"/>
          <w:bCs/>
          <w:szCs w:val="28"/>
          <w:shd w:val="clear" w:color="auto" w:fill="FFFFFF"/>
        </w:rPr>
        <w:t xml:space="preserve"> (</w:t>
      </w:r>
      <w:r w:rsidR="00183ECB" w:rsidRPr="003B2AA3">
        <w:rPr>
          <w:rFonts w:cs="Times New Roman"/>
          <w:iCs/>
          <w:szCs w:val="28"/>
        </w:rPr>
        <w:t>[2</w:t>
      </w:r>
      <w:r w:rsidR="0027750E">
        <w:rPr>
          <w:rFonts w:cs="Times New Roman"/>
          <w:iCs/>
          <w:szCs w:val="28"/>
        </w:rPr>
        <w:t>; 4</w:t>
      </w:r>
      <w:r w:rsidR="00183ECB" w:rsidRPr="003B2AA3">
        <w:rPr>
          <w:rFonts w:cs="Times New Roman"/>
          <w:iCs/>
          <w:szCs w:val="28"/>
        </w:rPr>
        <w:t>; 11; 1</w:t>
      </w:r>
      <w:r w:rsidR="0027750E">
        <w:rPr>
          <w:rFonts w:cs="Times New Roman"/>
          <w:iCs/>
          <w:szCs w:val="28"/>
        </w:rPr>
        <w:t>4</w:t>
      </w:r>
      <w:r w:rsidR="00183ECB" w:rsidRPr="003B2AA3">
        <w:rPr>
          <w:rFonts w:cs="Times New Roman"/>
          <w:iCs/>
          <w:szCs w:val="28"/>
        </w:rPr>
        <w:t xml:space="preserve">; </w:t>
      </w:r>
      <w:r w:rsidR="0027750E">
        <w:rPr>
          <w:rFonts w:cs="Times New Roman"/>
          <w:iCs/>
          <w:szCs w:val="28"/>
        </w:rPr>
        <w:t>20</w:t>
      </w:r>
      <w:r w:rsidR="00183ECB" w:rsidRPr="003B2AA3">
        <w:rPr>
          <w:rFonts w:cs="Times New Roman"/>
          <w:iCs/>
          <w:szCs w:val="28"/>
        </w:rPr>
        <w:t xml:space="preserve">; </w:t>
      </w:r>
      <w:r w:rsidR="00DB738F">
        <w:rPr>
          <w:rFonts w:eastAsia="Times New Roman" w:cs="Times New Roman"/>
          <w:szCs w:val="28"/>
          <w:lang w:eastAsia="uk-UA"/>
        </w:rPr>
        <w:t>24</w:t>
      </w:r>
      <w:r w:rsidR="00183ECB" w:rsidRPr="003B2AA3">
        <w:rPr>
          <w:rFonts w:eastAsia="Times New Roman" w:cs="Times New Roman"/>
          <w:szCs w:val="28"/>
          <w:lang w:eastAsia="uk-UA"/>
        </w:rPr>
        <w:t>; 3</w:t>
      </w:r>
      <w:r w:rsidR="00DB738F">
        <w:rPr>
          <w:rFonts w:eastAsia="Times New Roman" w:cs="Times New Roman"/>
          <w:szCs w:val="28"/>
          <w:lang w:eastAsia="uk-UA"/>
        </w:rPr>
        <w:t>2</w:t>
      </w:r>
      <w:r w:rsidR="00183ECB" w:rsidRPr="003B2AA3">
        <w:rPr>
          <w:rFonts w:eastAsia="Times New Roman" w:cs="Times New Roman"/>
          <w:szCs w:val="28"/>
          <w:lang w:eastAsia="uk-UA"/>
        </w:rPr>
        <w:t>; 3</w:t>
      </w:r>
      <w:r w:rsidR="00DB738F">
        <w:rPr>
          <w:rFonts w:eastAsia="Times New Roman" w:cs="Times New Roman"/>
          <w:szCs w:val="28"/>
          <w:lang w:eastAsia="uk-UA"/>
        </w:rPr>
        <w:t>5</w:t>
      </w:r>
      <w:r w:rsidR="00183ECB" w:rsidRPr="003B2AA3">
        <w:rPr>
          <w:rFonts w:cs="Times New Roman"/>
          <w:iCs/>
          <w:szCs w:val="28"/>
        </w:rPr>
        <w:t>])</w:t>
      </w:r>
      <w:r w:rsidR="001F3109">
        <w:rPr>
          <w:rFonts w:cs="Times New Roman"/>
          <w:iCs/>
          <w:szCs w:val="28"/>
        </w:rPr>
        <w:t xml:space="preserve"> </w:t>
      </w:r>
      <w:r w:rsidR="005838E6" w:rsidRPr="003B2AA3">
        <w:rPr>
          <w:rFonts w:cs="Times New Roman"/>
          <w:bCs/>
          <w:szCs w:val="28"/>
          <w:shd w:val="clear" w:color="auto" w:fill="FFFFFF"/>
        </w:rPr>
        <w:t xml:space="preserve">представлена палитра дефиниций категории «способности предприятия» («динамические способности», «отличительные способности», </w:t>
      </w:r>
      <w:r w:rsidR="005838E6" w:rsidRPr="003B2AA3">
        <w:rPr>
          <w:rFonts w:cs="Times New Roman"/>
          <w:bCs/>
          <w:szCs w:val="28"/>
          <w:shd w:val="clear" w:color="auto" w:fill="FFFFFF"/>
        </w:rPr>
        <w:lastRenderedPageBreak/>
        <w:t xml:space="preserve">«ключевые способности», «комбинаторные способности») с одновременным выделением доминант </w:t>
      </w:r>
      <w:r w:rsidR="005838E6" w:rsidRPr="003B2AA3">
        <w:rPr>
          <w:szCs w:val="28"/>
        </w:rPr>
        <w:t>ключевых способностей предприятия.</w:t>
      </w:r>
    </w:p>
    <w:p w:rsidR="00BE33DC" w:rsidRPr="003B2AA3" w:rsidRDefault="00E12CB8" w:rsidP="001F3109">
      <w:pPr>
        <w:spacing w:line="360" w:lineRule="auto"/>
        <w:ind w:firstLine="709"/>
        <w:jc w:val="both"/>
        <w:rPr>
          <w:rFonts w:cs="Times New Roman"/>
          <w:szCs w:val="28"/>
        </w:rPr>
      </w:pPr>
      <w:r w:rsidRPr="003B2AA3">
        <w:rPr>
          <w:rFonts w:cs="Times New Roman"/>
          <w:szCs w:val="28"/>
        </w:rPr>
        <w:t xml:space="preserve">Исследование </w:t>
      </w:r>
      <w:r w:rsidRPr="003B2AA3">
        <w:rPr>
          <w:rFonts w:cs="Times New Roman"/>
          <w:bCs/>
          <w:szCs w:val="28"/>
          <w:shd w:val="clear" w:color="auto" w:fill="FFFFFF"/>
        </w:rPr>
        <w:t xml:space="preserve">дефиниций «способности предприятия» и выделение их доминант в понимании ряда авторов, </w:t>
      </w:r>
      <w:r w:rsidRPr="003B2AA3">
        <w:rPr>
          <w:rFonts w:cs="Times New Roman"/>
          <w:szCs w:val="28"/>
        </w:rPr>
        <w:t>позволило установить, что в специальной экономической литературе данная категория зачастую отождествляется с категориями</w:t>
      </w:r>
      <w:r w:rsidRPr="003B2AA3">
        <w:rPr>
          <w:rFonts w:cs="Times New Roman"/>
          <w:bCs/>
          <w:szCs w:val="28"/>
          <w:shd w:val="clear" w:color="auto" w:fill="FFFFFF"/>
        </w:rPr>
        <w:t xml:space="preserve"> «динамические способности», «отличительные способности», «ключевые способности», «комбинаторные способности», обуславливая тем самым необходимость проведения </w:t>
      </w:r>
      <w:r w:rsidRPr="003B2AA3">
        <w:rPr>
          <w:rFonts w:cs="Times New Roman"/>
          <w:szCs w:val="28"/>
        </w:rPr>
        <w:t>полилингвистического синонимического анализа</w:t>
      </w:r>
      <w:r w:rsidR="006E573F" w:rsidRPr="003B2AA3">
        <w:rPr>
          <w:rFonts w:cs="Times New Roman"/>
          <w:szCs w:val="28"/>
        </w:rPr>
        <w:t xml:space="preserve">. </w:t>
      </w:r>
      <w:r w:rsidR="00BE33DC" w:rsidRPr="003B2AA3">
        <w:rPr>
          <w:rFonts w:cs="Times New Roman"/>
          <w:szCs w:val="28"/>
        </w:rPr>
        <w:t xml:space="preserve">Результаты проведенного полилингвистического синонимического анализа, которые представлены в таблице 2.2 позволили выявить перечень категорий, близких по содержанию </w:t>
      </w:r>
      <w:proofErr w:type="gramStart"/>
      <w:r w:rsidR="00BE33DC" w:rsidRPr="003B2AA3">
        <w:rPr>
          <w:rFonts w:cs="Times New Roman"/>
          <w:szCs w:val="28"/>
        </w:rPr>
        <w:t>к</w:t>
      </w:r>
      <w:proofErr w:type="gramEnd"/>
      <w:r w:rsidR="00BE33DC" w:rsidRPr="003B2AA3">
        <w:rPr>
          <w:rFonts w:cs="Times New Roman"/>
          <w:szCs w:val="28"/>
        </w:rPr>
        <w:t xml:space="preserve"> исследуемой. </w:t>
      </w:r>
    </w:p>
    <w:p w:rsidR="005838E6" w:rsidRPr="003B2AA3" w:rsidRDefault="005838E6" w:rsidP="00BE33DC">
      <w:pPr>
        <w:pStyle w:val="ad"/>
        <w:autoSpaceDE w:val="0"/>
        <w:autoSpaceDN w:val="0"/>
        <w:spacing w:before="0" w:after="0" w:line="360" w:lineRule="auto"/>
        <w:ind w:firstLine="709"/>
        <w:rPr>
          <w:rFonts w:ascii="Times New Roman" w:eastAsiaTheme="minorHAnsi" w:hAnsi="Times New Roman" w:cs="Times New Roman"/>
          <w:color w:val="auto"/>
          <w:sz w:val="28"/>
          <w:szCs w:val="28"/>
          <w:lang w:eastAsia="en-US"/>
        </w:rPr>
      </w:pPr>
    </w:p>
    <w:p w:rsidR="00BE33DC" w:rsidRPr="003B2AA3" w:rsidRDefault="00BE33DC" w:rsidP="00BE33DC">
      <w:pPr>
        <w:pStyle w:val="ad"/>
        <w:autoSpaceDE w:val="0"/>
        <w:autoSpaceDN w:val="0"/>
        <w:spacing w:before="0" w:after="0" w:line="360" w:lineRule="auto"/>
        <w:ind w:firstLine="709"/>
        <w:rPr>
          <w:rFonts w:cs="Times New Roman"/>
          <w:color w:val="auto"/>
          <w:szCs w:val="28"/>
        </w:rPr>
        <w:sectPr w:rsidR="00BE33DC" w:rsidRPr="003B2AA3" w:rsidSect="00EF09CC">
          <w:pgSz w:w="11906" w:h="16838"/>
          <w:pgMar w:top="1134" w:right="1134" w:bottom="1134" w:left="1134" w:header="709" w:footer="709" w:gutter="0"/>
          <w:pgNumType w:start="1"/>
          <w:cols w:space="708"/>
          <w:docGrid w:linePitch="360"/>
        </w:sectPr>
      </w:pPr>
    </w:p>
    <w:p w:rsidR="00E43F6E" w:rsidRPr="003B2AA3" w:rsidRDefault="00E43F6E" w:rsidP="00E43F6E">
      <w:pPr>
        <w:spacing w:line="360" w:lineRule="auto"/>
        <w:ind w:firstLine="709"/>
        <w:jc w:val="right"/>
        <w:rPr>
          <w:rFonts w:cs="Times New Roman"/>
          <w:szCs w:val="28"/>
        </w:rPr>
      </w:pPr>
      <w:r w:rsidRPr="003B2AA3">
        <w:rPr>
          <w:rFonts w:cs="Times New Roman"/>
          <w:szCs w:val="28"/>
        </w:rPr>
        <w:lastRenderedPageBreak/>
        <w:t>Таблица 2.1</w:t>
      </w:r>
    </w:p>
    <w:p w:rsidR="00183ECB" w:rsidRPr="00CB6741" w:rsidRDefault="005838E6" w:rsidP="00183ECB">
      <w:pPr>
        <w:spacing w:line="360" w:lineRule="auto"/>
        <w:jc w:val="center"/>
        <w:rPr>
          <w:rFonts w:cs="Times New Roman"/>
          <w:b/>
          <w:bCs/>
          <w:i/>
          <w:szCs w:val="28"/>
          <w:shd w:val="clear" w:color="auto" w:fill="FFFFFF"/>
        </w:rPr>
      </w:pPr>
      <w:r w:rsidRPr="00CB6741">
        <w:rPr>
          <w:rFonts w:cs="Times New Roman"/>
          <w:b/>
          <w:bCs/>
          <w:i/>
          <w:szCs w:val="28"/>
          <w:shd w:val="clear" w:color="auto" w:fill="FFFFFF"/>
        </w:rPr>
        <w:t>Палитра дефиниций категории «способности предприятия» («динамические способности», «отличительные способности», «ключевые способности», «комбинаторные способности»)</w:t>
      </w:r>
    </w:p>
    <w:p w:rsidR="00183ECB" w:rsidRPr="00CB6741" w:rsidRDefault="00183ECB" w:rsidP="00183ECB">
      <w:pPr>
        <w:spacing w:line="360" w:lineRule="auto"/>
        <w:jc w:val="center"/>
        <w:rPr>
          <w:b/>
          <w:i/>
        </w:rPr>
      </w:pPr>
      <w:r w:rsidRPr="00CB6741">
        <w:rPr>
          <w:rFonts w:cs="Times New Roman"/>
          <w:b/>
          <w:bCs/>
          <w:i/>
          <w:szCs w:val="28"/>
          <w:shd w:val="clear" w:color="auto" w:fill="FFFFFF"/>
        </w:rPr>
        <w:t xml:space="preserve">(составлено автором на основе </w:t>
      </w:r>
      <w:r w:rsidR="008604FC" w:rsidRPr="00CB6741">
        <w:rPr>
          <w:rFonts w:cs="Times New Roman"/>
          <w:b/>
          <w:i/>
          <w:iCs/>
          <w:szCs w:val="28"/>
        </w:rPr>
        <w:t>[23; 24; 27; 21; 4</w:t>
      </w:r>
      <w:r w:rsidRPr="00CB6741">
        <w:rPr>
          <w:rFonts w:cs="Times New Roman"/>
          <w:b/>
          <w:i/>
          <w:iCs/>
          <w:szCs w:val="28"/>
        </w:rPr>
        <w:t xml:space="preserve">; </w:t>
      </w:r>
      <w:r w:rsidR="008604FC" w:rsidRPr="00CB6741">
        <w:rPr>
          <w:rFonts w:cs="Times New Roman"/>
          <w:b/>
          <w:i/>
          <w:iCs/>
          <w:szCs w:val="28"/>
        </w:rPr>
        <w:t>3</w:t>
      </w:r>
      <w:r w:rsidR="008604FC" w:rsidRPr="00CB6741">
        <w:rPr>
          <w:rFonts w:eastAsia="Times New Roman" w:cs="Times New Roman"/>
          <w:b/>
          <w:i/>
          <w:szCs w:val="28"/>
          <w:lang w:eastAsia="uk-UA"/>
        </w:rPr>
        <w:t>2; 3</w:t>
      </w:r>
      <w:r w:rsidRPr="00CB6741">
        <w:rPr>
          <w:rFonts w:eastAsia="Times New Roman" w:cs="Times New Roman"/>
          <w:b/>
          <w:i/>
          <w:szCs w:val="28"/>
          <w:lang w:eastAsia="uk-UA"/>
        </w:rPr>
        <w:t xml:space="preserve">5; </w:t>
      </w:r>
      <w:r w:rsidR="008604FC" w:rsidRPr="00CB6741">
        <w:rPr>
          <w:rFonts w:eastAsia="Times New Roman" w:cs="Times New Roman"/>
          <w:b/>
          <w:i/>
          <w:szCs w:val="28"/>
          <w:lang w:eastAsia="uk-UA"/>
        </w:rPr>
        <w:t>2; 14; 11</w:t>
      </w:r>
      <w:r w:rsidRPr="00CB6741">
        <w:rPr>
          <w:rFonts w:cs="Times New Roman"/>
          <w:b/>
          <w:i/>
          <w:iCs/>
          <w:szCs w:val="28"/>
        </w:rPr>
        <w:t>])</w:t>
      </w:r>
    </w:p>
    <w:tbl>
      <w:tblPr>
        <w:tblW w:w="5000" w:type="pct"/>
        <w:tblLook w:val="04A0" w:firstRow="1" w:lastRow="0" w:firstColumn="1" w:lastColumn="0" w:noHBand="0" w:noVBand="1"/>
      </w:tblPr>
      <w:tblGrid>
        <w:gridCol w:w="2374"/>
        <w:gridCol w:w="9215"/>
        <w:gridCol w:w="3197"/>
      </w:tblGrid>
      <w:tr w:rsidR="00E43F6E" w:rsidRPr="000730C9" w:rsidTr="00B879E0">
        <w:tc>
          <w:tcPr>
            <w:tcW w:w="803" w:type="pct"/>
          </w:tcPr>
          <w:p w:rsidR="00E43F6E" w:rsidRPr="000730C9" w:rsidRDefault="00E43F6E" w:rsidP="00097B7E">
            <w:pPr>
              <w:jc w:val="center"/>
              <w:rPr>
                <w:rFonts w:cs="Times New Roman"/>
                <w:b/>
                <w:sz w:val="24"/>
                <w:szCs w:val="28"/>
              </w:rPr>
            </w:pPr>
            <w:r w:rsidRPr="000730C9">
              <w:rPr>
                <w:rFonts w:cs="Times New Roman"/>
                <w:b/>
                <w:sz w:val="24"/>
                <w:szCs w:val="28"/>
              </w:rPr>
              <w:t>Автор</w:t>
            </w:r>
          </w:p>
        </w:tc>
        <w:tc>
          <w:tcPr>
            <w:tcW w:w="3116" w:type="pct"/>
          </w:tcPr>
          <w:p w:rsidR="00E43F6E" w:rsidRPr="000730C9" w:rsidRDefault="005838E6" w:rsidP="00097B7E">
            <w:pPr>
              <w:jc w:val="center"/>
              <w:rPr>
                <w:rFonts w:cs="Times New Roman"/>
                <w:b/>
                <w:sz w:val="24"/>
                <w:szCs w:val="28"/>
              </w:rPr>
            </w:pPr>
            <w:r w:rsidRPr="000730C9">
              <w:rPr>
                <w:rFonts w:cs="Times New Roman"/>
                <w:b/>
                <w:sz w:val="24"/>
                <w:szCs w:val="28"/>
              </w:rPr>
              <w:t>Дефиниция</w:t>
            </w:r>
          </w:p>
        </w:tc>
        <w:tc>
          <w:tcPr>
            <w:tcW w:w="1081" w:type="pct"/>
          </w:tcPr>
          <w:p w:rsidR="00E43F6E" w:rsidRPr="000730C9" w:rsidRDefault="005838E6" w:rsidP="00097B7E">
            <w:pPr>
              <w:jc w:val="center"/>
              <w:rPr>
                <w:rFonts w:cs="Times New Roman"/>
                <w:b/>
                <w:sz w:val="24"/>
                <w:szCs w:val="28"/>
              </w:rPr>
            </w:pPr>
            <w:r w:rsidRPr="000730C9">
              <w:rPr>
                <w:rFonts w:cs="Times New Roman"/>
                <w:b/>
                <w:sz w:val="24"/>
                <w:szCs w:val="28"/>
              </w:rPr>
              <w:t>Доминанты</w:t>
            </w:r>
          </w:p>
        </w:tc>
      </w:tr>
      <w:tr w:rsidR="00F80BE0" w:rsidRPr="000730C9" w:rsidTr="00B879E0">
        <w:tc>
          <w:tcPr>
            <w:tcW w:w="803" w:type="pct"/>
          </w:tcPr>
          <w:p w:rsidR="00F80BE0" w:rsidRPr="000730C9" w:rsidRDefault="00F80BE0" w:rsidP="00097B7E">
            <w:pPr>
              <w:jc w:val="center"/>
              <w:rPr>
                <w:rFonts w:cs="Times New Roman"/>
                <w:b/>
                <w:sz w:val="24"/>
                <w:szCs w:val="28"/>
              </w:rPr>
            </w:pPr>
            <w:r w:rsidRPr="000730C9">
              <w:rPr>
                <w:rFonts w:cs="Times New Roman"/>
                <w:b/>
                <w:sz w:val="24"/>
                <w:szCs w:val="28"/>
              </w:rPr>
              <w:t>1</w:t>
            </w:r>
          </w:p>
        </w:tc>
        <w:tc>
          <w:tcPr>
            <w:tcW w:w="3116" w:type="pct"/>
          </w:tcPr>
          <w:p w:rsidR="00F80BE0" w:rsidRPr="000730C9" w:rsidRDefault="00F80BE0" w:rsidP="00097B7E">
            <w:pPr>
              <w:jc w:val="center"/>
              <w:rPr>
                <w:rFonts w:cs="Times New Roman"/>
                <w:b/>
                <w:sz w:val="24"/>
                <w:szCs w:val="28"/>
              </w:rPr>
            </w:pPr>
            <w:r w:rsidRPr="000730C9">
              <w:rPr>
                <w:rFonts w:cs="Times New Roman"/>
                <w:b/>
                <w:sz w:val="24"/>
                <w:szCs w:val="28"/>
              </w:rPr>
              <w:t>2</w:t>
            </w:r>
          </w:p>
        </w:tc>
        <w:tc>
          <w:tcPr>
            <w:tcW w:w="1081" w:type="pct"/>
          </w:tcPr>
          <w:p w:rsidR="00F80BE0" w:rsidRPr="000730C9" w:rsidRDefault="00F80BE0" w:rsidP="00097B7E">
            <w:pPr>
              <w:jc w:val="center"/>
              <w:rPr>
                <w:rFonts w:cs="Times New Roman"/>
                <w:b/>
                <w:sz w:val="24"/>
                <w:szCs w:val="28"/>
              </w:rPr>
            </w:pPr>
            <w:r w:rsidRPr="000730C9">
              <w:rPr>
                <w:rFonts w:cs="Times New Roman"/>
                <w:b/>
                <w:sz w:val="24"/>
                <w:szCs w:val="28"/>
              </w:rPr>
              <w:t>3</w:t>
            </w:r>
          </w:p>
        </w:tc>
      </w:tr>
      <w:tr w:rsidR="00E43F6E" w:rsidRPr="000730C9" w:rsidTr="00B879E0">
        <w:tc>
          <w:tcPr>
            <w:tcW w:w="803" w:type="pct"/>
          </w:tcPr>
          <w:p w:rsidR="005838E6" w:rsidRPr="000730C9" w:rsidRDefault="008F1ADC" w:rsidP="006F2948">
            <w:pPr>
              <w:jc w:val="center"/>
              <w:rPr>
                <w:rFonts w:cs="Times New Roman"/>
                <w:iCs/>
                <w:sz w:val="24"/>
                <w:szCs w:val="28"/>
              </w:rPr>
            </w:pPr>
            <w:r w:rsidRPr="000730C9">
              <w:rPr>
                <w:rFonts w:cs="Times New Roman"/>
                <w:iCs/>
                <w:sz w:val="24"/>
                <w:szCs w:val="28"/>
              </w:rPr>
              <w:t>Д</w:t>
            </w:r>
            <w:r w:rsidR="00E43F6E" w:rsidRPr="000730C9">
              <w:rPr>
                <w:rFonts w:cs="Times New Roman"/>
                <w:iCs/>
                <w:sz w:val="24"/>
                <w:szCs w:val="28"/>
              </w:rPr>
              <w:t>. Тис,</w:t>
            </w:r>
          </w:p>
          <w:p w:rsidR="005838E6" w:rsidRPr="000730C9" w:rsidRDefault="00E43F6E" w:rsidP="006F2948">
            <w:pPr>
              <w:jc w:val="center"/>
              <w:rPr>
                <w:rFonts w:cs="Times New Roman"/>
                <w:iCs/>
                <w:sz w:val="24"/>
                <w:szCs w:val="28"/>
              </w:rPr>
            </w:pPr>
            <w:r w:rsidRPr="000730C9">
              <w:rPr>
                <w:rFonts w:cs="Times New Roman"/>
                <w:iCs/>
                <w:sz w:val="24"/>
                <w:szCs w:val="28"/>
              </w:rPr>
              <w:t>Г. Пизано</w:t>
            </w:r>
            <w:r w:rsidR="005838E6" w:rsidRPr="000730C9">
              <w:rPr>
                <w:rFonts w:cs="Times New Roman"/>
                <w:iCs/>
                <w:sz w:val="24"/>
                <w:szCs w:val="28"/>
              </w:rPr>
              <w:t>,</w:t>
            </w:r>
          </w:p>
          <w:p w:rsidR="005838E6" w:rsidRPr="000730C9" w:rsidRDefault="00E43F6E" w:rsidP="006F2948">
            <w:pPr>
              <w:jc w:val="center"/>
              <w:rPr>
                <w:rFonts w:cs="Times New Roman"/>
                <w:iCs/>
                <w:sz w:val="24"/>
                <w:szCs w:val="28"/>
              </w:rPr>
            </w:pPr>
            <w:r w:rsidRPr="000730C9">
              <w:rPr>
                <w:rFonts w:cs="Times New Roman"/>
                <w:iCs/>
                <w:sz w:val="24"/>
                <w:szCs w:val="28"/>
              </w:rPr>
              <w:t>Е. Шуен</w:t>
            </w:r>
          </w:p>
          <w:p w:rsidR="00E43F6E" w:rsidRPr="000730C9" w:rsidRDefault="00E43F6E" w:rsidP="00DB738F">
            <w:pPr>
              <w:jc w:val="center"/>
              <w:rPr>
                <w:rFonts w:cs="Times New Roman"/>
                <w:iCs/>
                <w:sz w:val="24"/>
                <w:szCs w:val="28"/>
              </w:rPr>
            </w:pPr>
            <w:r w:rsidRPr="000730C9">
              <w:rPr>
                <w:rFonts w:cs="Times New Roman"/>
                <w:iCs/>
                <w:sz w:val="24"/>
                <w:szCs w:val="28"/>
              </w:rPr>
              <w:t>[</w:t>
            </w:r>
            <w:r w:rsidRPr="000730C9">
              <w:rPr>
                <w:rFonts w:eastAsia="Times New Roman" w:cs="Times New Roman"/>
                <w:sz w:val="24"/>
                <w:szCs w:val="28"/>
                <w:lang w:eastAsia="uk-UA"/>
              </w:rPr>
              <w:t>2</w:t>
            </w:r>
            <w:r w:rsidR="00DB738F" w:rsidRPr="000730C9">
              <w:rPr>
                <w:rFonts w:eastAsia="Times New Roman" w:cs="Times New Roman"/>
                <w:sz w:val="24"/>
                <w:szCs w:val="28"/>
                <w:lang w:eastAsia="uk-UA"/>
              </w:rPr>
              <w:t>3</w:t>
            </w:r>
            <w:r w:rsidRPr="000730C9">
              <w:rPr>
                <w:rFonts w:cs="Times New Roman"/>
                <w:iCs/>
                <w:sz w:val="24"/>
                <w:szCs w:val="28"/>
              </w:rPr>
              <w:t>]</w:t>
            </w:r>
          </w:p>
        </w:tc>
        <w:tc>
          <w:tcPr>
            <w:tcW w:w="3116" w:type="pct"/>
          </w:tcPr>
          <w:p w:rsidR="00E43F6E" w:rsidRPr="000730C9" w:rsidRDefault="00E43F6E" w:rsidP="00097B7E">
            <w:pPr>
              <w:jc w:val="both"/>
              <w:rPr>
                <w:rFonts w:cs="Times New Roman"/>
                <w:sz w:val="24"/>
                <w:szCs w:val="28"/>
              </w:rPr>
            </w:pPr>
            <w:r w:rsidRPr="000730C9">
              <w:rPr>
                <w:rFonts w:cs="Times New Roman"/>
                <w:iCs/>
                <w:sz w:val="24"/>
                <w:szCs w:val="28"/>
              </w:rPr>
              <w:t xml:space="preserve">Динамические способности предприятия – в интегрировании, создании и реконфигурации внутренних и внешних компетенций в соответствии с динамическими условиями хозяйствования </w:t>
            </w:r>
          </w:p>
        </w:tc>
        <w:tc>
          <w:tcPr>
            <w:tcW w:w="1081" w:type="pct"/>
          </w:tcPr>
          <w:p w:rsidR="00E43F6E" w:rsidRPr="000730C9" w:rsidRDefault="00E43F6E" w:rsidP="00F80BE0">
            <w:pPr>
              <w:jc w:val="center"/>
              <w:rPr>
                <w:rFonts w:cs="Times New Roman"/>
                <w:sz w:val="24"/>
                <w:szCs w:val="28"/>
              </w:rPr>
            </w:pPr>
            <w:r w:rsidRPr="000730C9">
              <w:rPr>
                <w:rFonts w:cs="Times New Roman"/>
                <w:sz w:val="24"/>
                <w:szCs w:val="28"/>
              </w:rPr>
              <w:t>Конфигурация и реконфигурация внутренних и внешних компетенций</w:t>
            </w:r>
          </w:p>
        </w:tc>
      </w:tr>
      <w:tr w:rsidR="00E43F6E" w:rsidRPr="000730C9" w:rsidTr="00B879E0">
        <w:tc>
          <w:tcPr>
            <w:tcW w:w="803" w:type="pct"/>
          </w:tcPr>
          <w:p w:rsidR="008F1ADC" w:rsidRPr="000730C9" w:rsidRDefault="00E43F6E" w:rsidP="006F2948">
            <w:pPr>
              <w:jc w:val="center"/>
              <w:rPr>
                <w:rFonts w:cs="Times New Roman"/>
                <w:sz w:val="24"/>
                <w:szCs w:val="28"/>
              </w:rPr>
            </w:pPr>
            <w:r w:rsidRPr="000730C9">
              <w:rPr>
                <w:rFonts w:cs="Times New Roman"/>
                <w:sz w:val="24"/>
                <w:szCs w:val="28"/>
              </w:rPr>
              <w:t>Д. Тис</w:t>
            </w:r>
          </w:p>
          <w:p w:rsidR="00E43F6E" w:rsidRPr="000730C9" w:rsidRDefault="00E43F6E" w:rsidP="006F2948">
            <w:pPr>
              <w:jc w:val="center"/>
              <w:rPr>
                <w:rFonts w:cs="Times New Roman"/>
                <w:sz w:val="24"/>
                <w:szCs w:val="28"/>
              </w:rPr>
            </w:pPr>
            <w:r w:rsidRPr="000730C9">
              <w:rPr>
                <w:rFonts w:cs="Times New Roman"/>
                <w:iCs/>
                <w:sz w:val="24"/>
                <w:szCs w:val="28"/>
              </w:rPr>
              <w:t>[</w:t>
            </w:r>
            <w:r w:rsidR="00DB738F" w:rsidRPr="000730C9">
              <w:rPr>
                <w:rFonts w:eastAsia="Times New Roman" w:cs="Times New Roman"/>
                <w:sz w:val="24"/>
                <w:szCs w:val="28"/>
                <w:lang w:val="en-US" w:eastAsia="uk-UA"/>
              </w:rPr>
              <w:t>24</w:t>
            </w:r>
            <w:r w:rsidRPr="000730C9">
              <w:rPr>
                <w:rFonts w:cs="Times New Roman"/>
                <w:iCs/>
                <w:sz w:val="24"/>
                <w:szCs w:val="28"/>
              </w:rPr>
              <w:t>]</w:t>
            </w:r>
          </w:p>
        </w:tc>
        <w:tc>
          <w:tcPr>
            <w:tcW w:w="3116" w:type="pct"/>
          </w:tcPr>
          <w:p w:rsidR="00E43F6E" w:rsidRPr="000730C9" w:rsidRDefault="00E43F6E" w:rsidP="00097B7E">
            <w:pPr>
              <w:jc w:val="both"/>
              <w:rPr>
                <w:rFonts w:cs="Times New Roman"/>
                <w:sz w:val="24"/>
                <w:szCs w:val="28"/>
              </w:rPr>
            </w:pPr>
            <w:r w:rsidRPr="000730C9">
              <w:rPr>
                <w:rFonts w:cs="Times New Roman"/>
                <w:sz w:val="24"/>
                <w:szCs w:val="28"/>
              </w:rPr>
              <w:t xml:space="preserve">Динамические способности – способности распознавать и конкретизировать возможности и угрозы, осваивать данные возможности и поддерживать конкурентоспособность путем инвестирования, комбинирования, защиты и, если возможно, реконфигурации нематериальных и материальных активов предприятия </w:t>
            </w:r>
          </w:p>
        </w:tc>
        <w:tc>
          <w:tcPr>
            <w:tcW w:w="1081" w:type="pct"/>
          </w:tcPr>
          <w:p w:rsidR="00E43F6E" w:rsidRPr="000730C9" w:rsidRDefault="00E43F6E" w:rsidP="00F80BE0">
            <w:pPr>
              <w:jc w:val="center"/>
              <w:rPr>
                <w:rFonts w:cs="Times New Roman"/>
                <w:sz w:val="24"/>
                <w:szCs w:val="28"/>
              </w:rPr>
            </w:pPr>
            <w:r w:rsidRPr="000730C9">
              <w:rPr>
                <w:rFonts w:cs="Times New Roman"/>
                <w:sz w:val="24"/>
                <w:szCs w:val="28"/>
              </w:rPr>
              <w:t>Способность распознавать возможности и угрозы</w:t>
            </w:r>
          </w:p>
        </w:tc>
      </w:tr>
      <w:tr w:rsidR="00E43F6E" w:rsidRPr="000730C9" w:rsidTr="00B879E0">
        <w:tc>
          <w:tcPr>
            <w:tcW w:w="803" w:type="pct"/>
          </w:tcPr>
          <w:p w:rsidR="008F1ADC" w:rsidRPr="000730C9" w:rsidRDefault="00E43F6E" w:rsidP="006F2948">
            <w:pPr>
              <w:jc w:val="center"/>
              <w:rPr>
                <w:rFonts w:cs="Times New Roman"/>
                <w:sz w:val="24"/>
                <w:szCs w:val="28"/>
              </w:rPr>
            </w:pPr>
            <w:r w:rsidRPr="000730C9">
              <w:rPr>
                <w:rFonts w:cs="Times New Roman"/>
                <w:sz w:val="24"/>
                <w:szCs w:val="28"/>
              </w:rPr>
              <w:t>К. Эндрюс</w:t>
            </w:r>
          </w:p>
          <w:p w:rsidR="00E43F6E" w:rsidRPr="000730C9" w:rsidRDefault="00E43F6E" w:rsidP="00DB738F">
            <w:pPr>
              <w:jc w:val="center"/>
              <w:rPr>
                <w:rFonts w:cs="Times New Roman"/>
                <w:sz w:val="24"/>
                <w:szCs w:val="28"/>
              </w:rPr>
            </w:pPr>
            <w:r w:rsidRPr="000730C9">
              <w:rPr>
                <w:rFonts w:cs="Times New Roman"/>
                <w:sz w:val="24"/>
                <w:szCs w:val="28"/>
              </w:rPr>
              <w:t>[</w:t>
            </w:r>
            <w:r w:rsidR="00DB738F" w:rsidRPr="000730C9">
              <w:rPr>
                <w:rFonts w:cs="Times New Roman"/>
                <w:sz w:val="24"/>
                <w:szCs w:val="28"/>
              </w:rPr>
              <w:t>27</w:t>
            </w:r>
            <w:r w:rsidRPr="000730C9">
              <w:rPr>
                <w:rFonts w:cs="Times New Roman"/>
                <w:sz w:val="24"/>
                <w:szCs w:val="28"/>
              </w:rPr>
              <w:t>]</w:t>
            </w:r>
          </w:p>
        </w:tc>
        <w:tc>
          <w:tcPr>
            <w:tcW w:w="3116" w:type="pct"/>
          </w:tcPr>
          <w:p w:rsidR="00E43F6E" w:rsidRPr="000730C9" w:rsidRDefault="00E43F6E" w:rsidP="00097B7E">
            <w:pPr>
              <w:jc w:val="both"/>
              <w:rPr>
                <w:rFonts w:cs="Times New Roman"/>
                <w:sz w:val="24"/>
                <w:szCs w:val="28"/>
              </w:rPr>
            </w:pPr>
            <w:r w:rsidRPr="000730C9">
              <w:rPr>
                <w:rFonts w:cs="Times New Roman"/>
                <w:sz w:val="24"/>
                <w:szCs w:val="28"/>
              </w:rPr>
              <w:t>Отличительные способности служат для определения того вида деятельности, в котором предприятие проявляет себя наилучшим образом</w:t>
            </w:r>
          </w:p>
        </w:tc>
        <w:tc>
          <w:tcPr>
            <w:tcW w:w="1081" w:type="pct"/>
          </w:tcPr>
          <w:p w:rsidR="00E43F6E" w:rsidRPr="000730C9" w:rsidRDefault="008F1ADC" w:rsidP="00F80BE0">
            <w:pPr>
              <w:jc w:val="center"/>
              <w:rPr>
                <w:rFonts w:cs="Times New Roman"/>
                <w:sz w:val="24"/>
                <w:szCs w:val="28"/>
              </w:rPr>
            </w:pPr>
            <w:proofErr w:type="gramStart"/>
            <w:r w:rsidRPr="000730C9">
              <w:rPr>
                <w:rFonts w:cs="Times New Roman"/>
                <w:sz w:val="24"/>
                <w:szCs w:val="28"/>
              </w:rPr>
              <w:t>У</w:t>
            </w:r>
            <w:r w:rsidR="00E43F6E" w:rsidRPr="000730C9">
              <w:rPr>
                <w:rFonts w:cs="Times New Roman"/>
                <w:sz w:val="24"/>
                <w:szCs w:val="28"/>
              </w:rPr>
              <w:t>спешн</w:t>
            </w:r>
            <w:r w:rsidRPr="000730C9">
              <w:rPr>
                <w:rFonts w:cs="Times New Roman"/>
                <w:sz w:val="24"/>
                <w:szCs w:val="28"/>
              </w:rPr>
              <w:t>ый</w:t>
            </w:r>
            <w:proofErr w:type="gramEnd"/>
            <w:r w:rsidR="00E43F6E" w:rsidRPr="000730C9">
              <w:rPr>
                <w:rFonts w:cs="Times New Roman"/>
                <w:sz w:val="24"/>
                <w:szCs w:val="28"/>
              </w:rPr>
              <w:t xml:space="preserve"> вида деятельности</w:t>
            </w:r>
          </w:p>
        </w:tc>
      </w:tr>
      <w:tr w:rsidR="00E43F6E" w:rsidRPr="000730C9" w:rsidTr="00B879E0">
        <w:tc>
          <w:tcPr>
            <w:tcW w:w="803" w:type="pct"/>
          </w:tcPr>
          <w:p w:rsidR="008F1ADC" w:rsidRPr="000730C9" w:rsidRDefault="00E43F6E" w:rsidP="006F2948">
            <w:pPr>
              <w:jc w:val="center"/>
              <w:rPr>
                <w:rFonts w:cs="Times New Roman"/>
                <w:sz w:val="24"/>
                <w:szCs w:val="28"/>
              </w:rPr>
            </w:pPr>
            <w:r w:rsidRPr="000730C9">
              <w:rPr>
                <w:rFonts w:cs="Times New Roman"/>
                <w:sz w:val="24"/>
                <w:szCs w:val="28"/>
              </w:rPr>
              <w:t>К. Прахальд</w:t>
            </w:r>
          </w:p>
          <w:p w:rsidR="00E43F6E" w:rsidRPr="000730C9" w:rsidRDefault="00E43F6E" w:rsidP="006F2948">
            <w:pPr>
              <w:jc w:val="center"/>
              <w:rPr>
                <w:rFonts w:cs="Times New Roman"/>
                <w:sz w:val="24"/>
                <w:szCs w:val="28"/>
              </w:rPr>
            </w:pPr>
            <w:r w:rsidRPr="000730C9">
              <w:rPr>
                <w:rFonts w:cs="Times New Roman"/>
                <w:sz w:val="24"/>
                <w:szCs w:val="28"/>
              </w:rPr>
              <w:t>Г. Хемель</w:t>
            </w:r>
          </w:p>
          <w:p w:rsidR="008F1ADC" w:rsidRPr="000730C9" w:rsidRDefault="008F1ADC" w:rsidP="00DB738F">
            <w:pPr>
              <w:jc w:val="center"/>
              <w:rPr>
                <w:rFonts w:cs="Times New Roman"/>
                <w:sz w:val="24"/>
                <w:szCs w:val="28"/>
              </w:rPr>
            </w:pPr>
            <w:r w:rsidRPr="000730C9">
              <w:rPr>
                <w:rFonts w:cs="Times New Roman"/>
                <w:sz w:val="24"/>
                <w:szCs w:val="28"/>
              </w:rPr>
              <w:t>[</w:t>
            </w:r>
            <w:r w:rsidR="00DB738F" w:rsidRPr="000730C9">
              <w:rPr>
                <w:rFonts w:cs="Times New Roman"/>
                <w:sz w:val="24"/>
                <w:szCs w:val="28"/>
              </w:rPr>
              <w:t>2</w:t>
            </w:r>
            <w:r w:rsidRPr="000730C9">
              <w:rPr>
                <w:rFonts w:cs="Times New Roman"/>
                <w:sz w:val="24"/>
                <w:szCs w:val="28"/>
              </w:rPr>
              <w:t>1]</w:t>
            </w:r>
          </w:p>
        </w:tc>
        <w:tc>
          <w:tcPr>
            <w:tcW w:w="3116" w:type="pct"/>
          </w:tcPr>
          <w:p w:rsidR="00E43F6E" w:rsidRPr="000730C9" w:rsidRDefault="00E43F6E" w:rsidP="00097B7E">
            <w:pPr>
              <w:jc w:val="both"/>
              <w:rPr>
                <w:rFonts w:cs="Times New Roman"/>
                <w:sz w:val="24"/>
                <w:szCs w:val="28"/>
              </w:rPr>
            </w:pPr>
            <w:r w:rsidRPr="000730C9">
              <w:rPr>
                <w:rFonts w:cs="Times New Roman"/>
                <w:sz w:val="24"/>
                <w:szCs w:val="28"/>
              </w:rPr>
              <w:t xml:space="preserve">Ключевые компетенции сравниваются с корневой системой большого дерева, в образе которого представлена диверсифицированная корпорация. Конкурентоспособность в долгосрочной перспективе зависит от способностей создавать с более низкими издержками и быстрее, чем конкуренты, ключевые компетенции, на основе которых рождаются продукты с уникальными характеристиками. Выделяют три критерия идентификации ключевой компетенции: ее способность обеспечивать потенциальный доступ к новым рынкам, обеспечение вклада в создание потребительской стоимости, сложность ее имитации конкурентами.    </w:t>
            </w:r>
          </w:p>
        </w:tc>
        <w:tc>
          <w:tcPr>
            <w:tcW w:w="1081" w:type="pct"/>
          </w:tcPr>
          <w:p w:rsidR="00E43F6E" w:rsidRPr="000730C9" w:rsidRDefault="008F1ADC" w:rsidP="00F80BE0">
            <w:pPr>
              <w:jc w:val="center"/>
              <w:rPr>
                <w:rFonts w:cs="Times New Roman"/>
                <w:sz w:val="24"/>
                <w:szCs w:val="28"/>
              </w:rPr>
            </w:pPr>
            <w:r w:rsidRPr="000730C9">
              <w:rPr>
                <w:rFonts w:cs="Times New Roman"/>
                <w:sz w:val="24"/>
                <w:szCs w:val="28"/>
              </w:rPr>
              <w:t>С</w:t>
            </w:r>
            <w:r w:rsidR="00E43F6E" w:rsidRPr="000730C9">
              <w:rPr>
                <w:rFonts w:cs="Times New Roman"/>
                <w:sz w:val="24"/>
                <w:szCs w:val="28"/>
              </w:rPr>
              <w:t>пособность создания ценности и обеспечения конкурентоспособности</w:t>
            </w:r>
          </w:p>
        </w:tc>
      </w:tr>
    </w:tbl>
    <w:p w:rsidR="00183ECB" w:rsidRPr="003B2AA3" w:rsidRDefault="00183ECB" w:rsidP="00E43F6E">
      <w:pPr>
        <w:spacing w:line="408" w:lineRule="auto"/>
        <w:jc w:val="right"/>
        <w:rPr>
          <w:rFonts w:cs="Times New Roman"/>
          <w:szCs w:val="28"/>
        </w:rPr>
      </w:pPr>
    </w:p>
    <w:p w:rsidR="000730C9" w:rsidRDefault="000730C9" w:rsidP="00E43F6E">
      <w:pPr>
        <w:spacing w:line="408" w:lineRule="auto"/>
        <w:jc w:val="right"/>
        <w:rPr>
          <w:rFonts w:cs="Times New Roman"/>
          <w:szCs w:val="28"/>
        </w:rPr>
      </w:pPr>
    </w:p>
    <w:p w:rsidR="00E43F6E" w:rsidRPr="003B2AA3" w:rsidRDefault="00E43F6E" w:rsidP="00E43F6E">
      <w:pPr>
        <w:spacing w:line="408" w:lineRule="auto"/>
        <w:jc w:val="right"/>
        <w:rPr>
          <w:rFonts w:cs="Times New Roman"/>
          <w:szCs w:val="28"/>
        </w:rPr>
      </w:pPr>
      <w:r w:rsidRPr="003B2AA3">
        <w:rPr>
          <w:rFonts w:cs="Times New Roman"/>
          <w:szCs w:val="28"/>
        </w:rPr>
        <w:lastRenderedPageBreak/>
        <w:t>Продолжение табл</w:t>
      </w:r>
      <w:r w:rsidR="00F80BE0" w:rsidRPr="003B2AA3">
        <w:rPr>
          <w:rFonts w:cs="Times New Roman"/>
          <w:szCs w:val="28"/>
        </w:rPr>
        <w:t>ицы</w:t>
      </w:r>
      <w:r w:rsidRPr="003B2AA3">
        <w:rPr>
          <w:rFonts w:cs="Times New Roman"/>
          <w:szCs w:val="28"/>
        </w:rPr>
        <w:t xml:space="preserve"> 2.1</w:t>
      </w:r>
    </w:p>
    <w:tbl>
      <w:tblPr>
        <w:tblW w:w="5000" w:type="pct"/>
        <w:tblLook w:val="04A0" w:firstRow="1" w:lastRow="0" w:firstColumn="1" w:lastColumn="0" w:noHBand="0" w:noVBand="1"/>
      </w:tblPr>
      <w:tblGrid>
        <w:gridCol w:w="2839"/>
        <w:gridCol w:w="9019"/>
        <w:gridCol w:w="2928"/>
      </w:tblGrid>
      <w:tr w:rsidR="006F2948" w:rsidRPr="000730C9" w:rsidTr="006F2948">
        <w:tc>
          <w:tcPr>
            <w:tcW w:w="960" w:type="pct"/>
          </w:tcPr>
          <w:p w:rsidR="006F2948" w:rsidRPr="000730C9" w:rsidRDefault="006F2948" w:rsidP="00651AB9">
            <w:pPr>
              <w:jc w:val="center"/>
              <w:rPr>
                <w:rFonts w:cs="Times New Roman"/>
                <w:b/>
                <w:sz w:val="24"/>
                <w:szCs w:val="28"/>
              </w:rPr>
            </w:pPr>
            <w:r w:rsidRPr="000730C9">
              <w:rPr>
                <w:rFonts w:cs="Times New Roman"/>
                <w:b/>
                <w:sz w:val="24"/>
                <w:szCs w:val="28"/>
              </w:rPr>
              <w:t>1</w:t>
            </w:r>
          </w:p>
        </w:tc>
        <w:tc>
          <w:tcPr>
            <w:tcW w:w="3050" w:type="pct"/>
          </w:tcPr>
          <w:p w:rsidR="006F2948" w:rsidRPr="000730C9" w:rsidRDefault="006F2948" w:rsidP="00651AB9">
            <w:pPr>
              <w:jc w:val="center"/>
              <w:rPr>
                <w:rFonts w:cs="Times New Roman"/>
                <w:b/>
                <w:sz w:val="24"/>
                <w:szCs w:val="28"/>
              </w:rPr>
            </w:pPr>
            <w:r w:rsidRPr="000730C9">
              <w:rPr>
                <w:rFonts w:cs="Times New Roman"/>
                <w:b/>
                <w:sz w:val="24"/>
                <w:szCs w:val="28"/>
              </w:rPr>
              <w:t>2</w:t>
            </w:r>
          </w:p>
        </w:tc>
        <w:tc>
          <w:tcPr>
            <w:tcW w:w="990" w:type="pct"/>
          </w:tcPr>
          <w:p w:rsidR="006F2948" w:rsidRPr="000730C9" w:rsidRDefault="006F2948" w:rsidP="00651AB9">
            <w:pPr>
              <w:jc w:val="center"/>
              <w:rPr>
                <w:rFonts w:cs="Times New Roman"/>
                <w:b/>
                <w:sz w:val="24"/>
                <w:szCs w:val="28"/>
              </w:rPr>
            </w:pPr>
            <w:r w:rsidRPr="000730C9">
              <w:rPr>
                <w:rFonts w:cs="Times New Roman"/>
                <w:b/>
                <w:sz w:val="24"/>
                <w:szCs w:val="28"/>
              </w:rPr>
              <w:t>3</w:t>
            </w:r>
          </w:p>
        </w:tc>
      </w:tr>
      <w:tr w:rsidR="006F2948" w:rsidRPr="000730C9" w:rsidTr="00F4115F">
        <w:trPr>
          <w:trHeight w:val="1954"/>
        </w:trPr>
        <w:tc>
          <w:tcPr>
            <w:tcW w:w="960" w:type="pct"/>
          </w:tcPr>
          <w:p w:rsidR="006F2948" w:rsidRPr="000730C9" w:rsidRDefault="006F2948" w:rsidP="006F2948">
            <w:pPr>
              <w:jc w:val="center"/>
              <w:rPr>
                <w:rFonts w:cs="Times New Roman"/>
                <w:sz w:val="24"/>
                <w:szCs w:val="28"/>
              </w:rPr>
            </w:pPr>
            <w:r w:rsidRPr="000730C9">
              <w:rPr>
                <w:rFonts w:cs="Times New Roman"/>
                <w:sz w:val="24"/>
                <w:szCs w:val="28"/>
              </w:rPr>
              <w:t>Е.В. Вартанова</w:t>
            </w:r>
          </w:p>
          <w:p w:rsidR="006F2948" w:rsidRPr="000730C9" w:rsidRDefault="006F2948" w:rsidP="00DB738F">
            <w:pPr>
              <w:jc w:val="center"/>
              <w:rPr>
                <w:rFonts w:cs="Times New Roman"/>
                <w:sz w:val="24"/>
                <w:szCs w:val="28"/>
              </w:rPr>
            </w:pPr>
            <w:r w:rsidRPr="000730C9">
              <w:rPr>
                <w:rFonts w:cs="Times New Roman"/>
                <w:sz w:val="24"/>
                <w:szCs w:val="28"/>
              </w:rPr>
              <w:t>[</w:t>
            </w:r>
            <w:r w:rsidR="00DB738F" w:rsidRPr="000730C9">
              <w:rPr>
                <w:rFonts w:cs="Times New Roman"/>
                <w:sz w:val="24"/>
                <w:szCs w:val="28"/>
              </w:rPr>
              <w:t>4</w:t>
            </w:r>
            <w:r w:rsidRPr="000730C9">
              <w:rPr>
                <w:rFonts w:cs="Times New Roman"/>
                <w:sz w:val="24"/>
                <w:szCs w:val="28"/>
              </w:rPr>
              <w:t>]</w:t>
            </w:r>
          </w:p>
        </w:tc>
        <w:tc>
          <w:tcPr>
            <w:tcW w:w="3050" w:type="pct"/>
          </w:tcPr>
          <w:p w:rsidR="006F2948" w:rsidRPr="000730C9" w:rsidRDefault="006F2948" w:rsidP="00097B7E">
            <w:pPr>
              <w:jc w:val="both"/>
              <w:rPr>
                <w:rFonts w:cs="Times New Roman"/>
                <w:sz w:val="24"/>
                <w:szCs w:val="28"/>
              </w:rPr>
            </w:pPr>
            <w:r w:rsidRPr="000730C9">
              <w:rPr>
                <w:rFonts w:cs="Times New Roman"/>
                <w:sz w:val="24"/>
                <w:szCs w:val="28"/>
              </w:rPr>
              <w:t>Ключевые способности предприятия образуют уникальные знания, навыки, опыт и организационные связи, которые опосредуются ресурсами,  позволяющими создавать новый продукт, востребованный на рынке. Способности являются одной из составляющих компетенции предприятия, ее потенциалом. Способности опосредуются ресурсами, имеющимися в распоряжении предприятия</w:t>
            </w:r>
          </w:p>
        </w:tc>
        <w:tc>
          <w:tcPr>
            <w:tcW w:w="990" w:type="pct"/>
          </w:tcPr>
          <w:p w:rsidR="006F2948" w:rsidRPr="000730C9" w:rsidRDefault="006F2948" w:rsidP="006F2948">
            <w:pPr>
              <w:jc w:val="center"/>
              <w:rPr>
                <w:rFonts w:cs="Times New Roman"/>
                <w:sz w:val="24"/>
                <w:szCs w:val="28"/>
              </w:rPr>
            </w:pPr>
            <w:r w:rsidRPr="000730C9">
              <w:rPr>
                <w:rFonts w:cs="Times New Roman"/>
                <w:sz w:val="24"/>
                <w:szCs w:val="28"/>
              </w:rPr>
              <w:t>Уникальная совокупность знаний,</w:t>
            </w:r>
          </w:p>
          <w:p w:rsidR="006F2948" w:rsidRPr="000730C9" w:rsidRDefault="006F2948" w:rsidP="006F2948">
            <w:pPr>
              <w:jc w:val="center"/>
              <w:rPr>
                <w:rFonts w:cs="Times New Roman"/>
                <w:sz w:val="24"/>
                <w:szCs w:val="28"/>
              </w:rPr>
            </w:pPr>
            <w:r w:rsidRPr="000730C9">
              <w:rPr>
                <w:rFonts w:cs="Times New Roman"/>
                <w:sz w:val="24"/>
                <w:szCs w:val="28"/>
              </w:rPr>
              <w:t>навыков и организационных связей</w:t>
            </w:r>
          </w:p>
        </w:tc>
      </w:tr>
      <w:tr w:rsidR="00E43F6E" w:rsidRPr="000730C9" w:rsidTr="00F4115F">
        <w:tc>
          <w:tcPr>
            <w:tcW w:w="960" w:type="pct"/>
          </w:tcPr>
          <w:p w:rsidR="006F2948" w:rsidRPr="000730C9" w:rsidRDefault="00E43F6E" w:rsidP="006F2948">
            <w:pPr>
              <w:jc w:val="center"/>
              <w:rPr>
                <w:rFonts w:cs="Times New Roman"/>
                <w:sz w:val="24"/>
                <w:szCs w:val="28"/>
              </w:rPr>
            </w:pPr>
            <w:r w:rsidRPr="000730C9">
              <w:rPr>
                <w:rFonts w:cs="Times New Roman"/>
                <w:sz w:val="24"/>
                <w:szCs w:val="28"/>
              </w:rPr>
              <w:t>К.</w:t>
            </w:r>
            <w:r w:rsidR="00F85C61" w:rsidRPr="000730C9">
              <w:rPr>
                <w:rFonts w:cs="Times New Roman"/>
                <w:sz w:val="24"/>
                <w:szCs w:val="28"/>
              </w:rPr>
              <w:t xml:space="preserve"> </w:t>
            </w:r>
            <w:r w:rsidRPr="000730C9">
              <w:rPr>
                <w:rFonts w:cs="Times New Roman"/>
                <w:sz w:val="24"/>
                <w:szCs w:val="28"/>
              </w:rPr>
              <w:t>Ейзенхардт,</w:t>
            </w:r>
          </w:p>
          <w:p w:rsidR="006F2948" w:rsidRPr="000730C9" w:rsidRDefault="00E43F6E" w:rsidP="006F2948">
            <w:pPr>
              <w:jc w:val="center"/>
              <w:rPr>
                <w:rFonts w:cs="Times New Roman"/>
                <w:sz w:val="24"/>
                <w:szCs w:val="28"/>
              </w:rPr>
            </w:pPr>
            <w:r w:rsidRPr="000730C9">
              <w:rPr>
                <w:rFonts w:cs="Times New Roman"/>
                <w:sz w:val="24"/>
                <w:szCs w:val="28"/>
              </w:rPr>
              <w:t>Дж. Мартин</w:t>
            </w:r>
          </w:p>
          <w:p w:rsidR="00E43F6E" w:rsidRPr="000730C9" w:rsidRDefault="00E43F6E" w:rsidP="000A222E">
            <w:pPr>
              <w:jc w:val="center"/>
              <w:rPr>
                <w:rFonts w:cs="Times New Roman"/>
                <w:sz w:val="24"/>
                <w:szCs w:val="28"/>
              </w:rPr>
            </w:pPr>
            <w:r w:rsidRPr="000730C9">
              <w:rPr>
                <w:rFonts w:cs="Times New Roman"/>
                <w:sz w:val="24"/>
                <w:szCs w:val="28"/>
              </w:rPr>
              <w:t>[</w:t>
            </w:r>
            <w:r w:rsidRPr="000730C9">
              <w:rPr>
                <w:rFonts w:eastAsia="Times New Roman" w:cs="Times New Roman"/>
                <w:sz w:val="24"/>
                <w:szCs w:val="28"/>
                <w:lang w:eastAsia="uk-UA"/>
              </w:rPr>
              <w:t>32</w:t>
            </w:r>
            <w:r w:rsidR="006F2948" w:rsidRPr="000730C9">
              <w:rPr>
                <w:rFonts w:cs="Times New Roman"/>
                <w:sz w:val="24"/>
                <w:szCs w:val="28"/>
              </w:rPr>
              <w:t>]</w:t>
            </w:r>
          </w:p>
        </w:tc>
        <w:tc>
          <w:tcPr>
            <w:tcW w:w="3050" w:type="pct"/>
          </w:tcPr>
          <w:p w:rsidR="00E43F6E" w:rsidRPr="000730C9" w:rsidRDefault="00E43F6E" w:rsidP="00097B7E">
            <w:pPr>
              <w:jc w:val="both"/>
              <w:rPr>
                <w:rFonts w:cs="Times New Roman"/>
                <w:sz w:val="24"/>
                <w:szCs w:val="28"/>
              </w:rPr>
            </w:pPr>
            <w:r w:rsidRPr="000730C9">
              <w:rPr>
                <w:rFonts w:cs="Times New Roman"/>
                <w:sz w:val="24"/>
                <w:szCs w:val="28"/>
              </w:rPr>
              <w:t>Динамические способности рассматриваются как организационные и стратегические рутины, с помощью которых фирмы создают новые комбинации ресурсов (результат организационного обучения и стабильной совокупности форм и методов взаимодействия и способов принятия решений по поводу интегрирования, создания и реконфигурации внутренних и внешних компетенций предприятия для оперативного и эффективного использования возможностей среды хозяйствования предприятий).</w:t>
            </w:r>
          </w:p>
        </w:tc>
        <w:tc>
          <w:tcPr>
            <w:tcW w:w="990" w:type="pct"/>
          </w:tcPr>
          <w:p w:rsidR="00E43F6E" w:rsidRPr="000730C9" w:rsidRDefault="00E43F6E" w:rsidP="006F2948">
            <w:pPr>
              <w:jc w:val="center"/>
              <w:rPr>
                <w:rFonts w:cs="Times New Roman"/>
                <w:sz w:val="24"/>
                <w:szCs w:val="28"/>
              </w:rPr>
            </w:pPr>
            <w:r w:rsidRPr="000730C9">
              <w:rPr>
                <w:rFonts w:cs="Times New Roman"/>
                <w:sz w:val="24"/>
                <w:szCs w:val="28"/>
              </w:rPr>
              <w:t>Организационные и стратегические рутины</w:t>
            </w:r>
          </w:p>
        </w:tc>
      </w:tr>
      <w:tr w:rsidR="00E43F6E" w:rsidRPr="000730C9" w:rsidTr="00F4115F">
        <w:tc>
          <w:tcPr>
            <w:tcW w:w="960" w:type="pct"/>
          </w:tcPr>
          <w:p w:rsidR="006F2948" w:rsidRPr="000730C9" w:rsidRDefault="00E43F6E" w:rsidP="006F2948">
            <w:pPr>
              <w:jc w:val="center"/>
              <w:rPr>
                <w:rFonts w:cs="Times New Roman"/>
                <w:sz w:val="24"/>
                <w:szCs w:val="28"/>
              </w:rPr>
            </w:pPr>
            <w:r w:rsidRPr="000730C9">
              <w:rPr>
                <w:rFonts w:cs="Times New Roman"/>
                <w:sz w:val="24"/>
                <w:szCs w:val="28"/>
              </w:rPr>
              <w:t>Р.</w:t>
            </w:r>
            <w:r w:rsidR="006F2948" w:rsidRPr="000730C9">
              <w:rPr>
                <w:rFonts w:cs="Times New Roman"/>
                <w:sz w:val="24"/>
                <w:szCs w:val="28"/>
              </w:rPr>
              <w:t xml:space="preserve"> Джекел</w:t>
            </w:r>
          </w:p>
          <w:p w:rsidR="00E43F6E" w:rsidRPr="000730C9" w:rsidRDefault="00E43F6E" w:rsidP="00FB4AB4">
            <w:pPr>
              <w:spacing w:line="360" w:lineRule="auto"/>
              <w:jc w:val="center"/>
              <w:rPr>
                <w:rFonts w:cs="Times New Roman"/>
                <w:sz w:val="24"/>
                <w:szCs w:val="28"/>
              </w:rPr>
            </w:pPr>
            <w:r w:rsidRPr="000730C9">
              <w:rPr>
                <w:rFonts w:cs="Times New Roman"/>
                <w:sz w:val="24"/>
                <w:szCs w:val="28"/>
              </w:rPr>
              <w:t xml:space="preserve"> [</w:t>
            </w:r>
            <w:r w:rsidRPr="000730C9">
              <w:rPr>
                <w:rFonts w:eastAsia="Times New Roman" w:cs="Times New Roman"/>
                <w:sz w:val="24"/>
                <w:szCs w:val="28"/>
                <w:lang w:eastAsia="uk-UA"/>
              </w:rPr>
              <w:t>3</w:t>
            </w:r>
            <w:r w:rsidR="00FB4AB4" w:rsidRPr="000730C9">
              <w:rPr>
                <w:rFonts w:eastAsia="Times New Roman" w:cs="Times New Roman"/>
                <w:sz w:val="24"/>
                <w:szCs w:val="28"/>
                <w:lang w:eastAsia="uk-UA"/>
              </w:rPr>
              <w:t>5</w:t>
            </w:r>
            <w:r w:rsidRPr="000730C9">
              <w:rPr>
                <w:rFonts w:cs="Times New Roman"/>
                <w:sz w:val="24"/>
                <w:szCs w:val="28"/>
              </w:rPr>
              <w:t>]</w:t>
            </w:r>
          </w:p>
        </w:tc>
        <w:tc>
          <w:tcPr>
            <w:tcW w:w="3050" w:type="pct"/>
          </w:tcPr>
          <w:p w:rsidR="00E43F6E" w:rsidRPr="000730C9" w:rsidRDefault="00E43F6E" w:rsidP="00097B7E">
            <w:pPr>
              <w:jc w:val="both"/>
              <w:rPr>
                <w:rFonts w:cs="Times New Roman"/>
                <w:sz w:val="24"/>
                <w:szCs w:val="28"/>
              </w:rPr>
            </w:pPr>
            <w:r w:rsidRPr="000730C9">
              <w:rPr>
                <w:rFonts w:cs="Times New Roman"/>
                <w:sz w:val="24"/>
                <w:szCs w:val="28"/>
              </w:rPr>
              <w:t>Динамические способности – организационные процессы, изменяющие (модифицирующие) конфигурацию ресурсов предприятия в ответ на возможности и угрозы внешней среды</w:t>
            </w:r>
          </w:p>
        </w:tc>
        <w:tc>
          <w:tcPr>
            <w:tcW w:w="990" w:type="pct"/>
          </w:tcPr>
          <w:p w:rsidR="00E43F6E" w:rsidRPr="000730C9" w:rsidRDefault="006F2948" w:rsidP="006F2948">
            <w:pPr>
              <w:jc w:val="center"/>
              <w:rPr>
                <w:rFonts w:cs="Times New Roman"/>
                <w:sz w:val="24"/>
                <w:szCs w:val="28"/>
              </w:rPr>
            </w:pPr>
            <w:r w:rsidRPr="000730C9">
              <w:rPr>
                <w:rFonts w:cs="Times New Roman"/>
                <w:sz w:val="24"/>
                <w:szCs w:val="28"/>
              </w:rPr>
              <w:t>Возможность м</w:t>
            </w:r>
            <w:r w:rsidR="00E43F6E" w:rsidRPr="000730C9">
              <w:rPr>
                <w:rFonts w:cs="Times New Roman"/>
                <w:sz w:val="24"/>
                <w:szCs w:val="28"/>
              </w:rPr>
              <w:t>одификаци</w:t>
            </w:r>
            <w:r w:rsidRPr="000730C9">
              <w:rPr>
                <w:rFonts w:cs="Times New Roman"/>
                <w:sz w:val="24"/>
                <w:szCs w:val="28"/>
              </w:rPr>
              <w:t>и</w:t>
            </w:r>
            <w:r w:rsidR="00E43F6E" w:rsidRPr="000730C9">
              <w:rPr>
                <w:rFonts w:cs="Times New Roman"/>
                <w:sz w:val="24"/>
                <w:szCs w:val="28"/>
              </w:rPr>
              <w:t xml:space="preserve"> ресурсов предприятия</w:t>
            </w:r>
          </w:p>
        </w:tc>
      </w:tr>
      <w:tr w:rsidR="00E43F6E" w:rsidRPr="000730C9" w:rsidTr="00F4115F">
        <w:tc>
          <w:tcPr>
            <w:tcW w:w="960" w:type="pct"/>
          </w:tcPr>
          <w:p w:rsidR="006F2948" w:rsidRPr="000730C9" w:rsidRDefault="00E43F6E" w:rsidP="006F2948">
            <w:pPr>
              <w:jc w:val="center"/>
              <w:rPr>
                <w:rFonts w:cs="Times New Roman"/>
                <w:sz w:val="24"/>
                <w:szCs w:val="28"/>
              </w:rPr>
            </w:pPr>
            <w:r w:rsidRPr="000730C9">
              <w:rPr>
                <w:rFonts w:cs="Times New Roman"/>
                <w:sz w:val="24"/>
                <w:szCs w:val="28"/>
              </w:rPr>
              <w:t>Боронин Д.В.</w:t>
            </w:r>
          </w:p>
          <w:p w:rsidR="00E43F6E" w:rsidRPr="000730C9" w:rsidRDefault="00E43F6E" w:rsidP="00FB4AB4">
            <w:pPr>
              <w:jc w:val="center"/>
              <w:rPr>
                <w:rFonts w:cs="Times New Roman"/>
                <w:sz w:val="24"/>
                <w:szCs w:val="28"/>
              </w:rPr>
            </w:pPr>
            <w:r w:rsidRPr="000730C9">
              <w:rPr>
                <w:rFonts w:cs="Times New Roman"/>
                <w:sz w:val="24"/>
                <w:szCs w:val="28"/>
              </w:rPr>
              <w:t xml:space="preserve"> [2]</w:t>
            </w:r>
          </w:p>
        </w:tc>
        <w:tc>
          <w:tcPr>
            <w:tcW w:w="3050" w:type="pct"/>
          </w:tcPr>
          <w:p w:rsidR="00E43F6E" w:rsidRPr="000730C9" w:rsidRDefault="00E43F6E" w:rsidP="00097B7E">
            <w:pPr>
              <w:jc w:val="both"/>
              <w:rPr>
                <w:rFonts w:cs="Times New Roman"/>
                <w:sz w:val="24"/>
                <w:szCs w:val="28"/>
              </w:rPr>
            </w:pPr>
            <w:r w:rsidRPr="000730C9">
              <w:rPr>
                <w:rFonts w:cs="Times New Roman"/>
                <w:sz w:val="24"/>
                <w:szCs w:val="28"/>
              </w:rPr>
              <w:t xml:space="preserve">Под </w:t>
            </w:r>
            <w:r w:rsidR="006F2948" w:rsidRPr="000730C9">
              <w:rPr>
                <w:rFonts w:cs="Times New Roman"/>
                <w:sz w:val="24"/>
                <w:szCs w:val="28"/>
              </w:rPr>
              <w:t>«</w:t>
            </w:r>
            <w:r w:rsidRPr="000730C9">
              <w:rPr>
                <w:rFonts w:cs="Times New Roman"/>
                <w:sz w:val="24"/>
                <w:szCs w:val="28"/>
              </w:rPr>
              <w:t>способностями организации</w:t>
            </w:r>
            <w:r w:rsidR="006F2948" w:rsidRPr="000730C9">
              <w:rPr>
                <w:rFonts w:cs="Times New Roman"/>
                <w:sz w:val="24"/>
                <w:szCs w:val="28"/>
              </w:rPr>
              <w:t>»</w:t>
            </w:r>
            <w:r w:rsidRPr="000730C9">
              <w:rPr>
                <w:rFonts w:cs="Times New Roman"/>
                <w:sz w:val="24"/>
                <w:szCs w:val="28"/>
              </w:rPr>
              <w:t xml:space="preserve"> понимаются способности осуществления того или иного вида продуктивной деятельности.  </w:t>
            </w:r>
            <w:r w:rsidR="006F2948" w:rsidRPr="000730C9">
              <w:rPr>
                <w:rFonts w:cs="Times New Roman"/>
                <w:sz w:val="24"/>
                <w:szCs w:val="28"/>
              </w:rPr>
              <w:t>«О</w:t>
            </w:r>
            <w:r w:rsidRPr="000730C9">
              <w:rPr>
                <w:rFonts w:cs="Times New Roman"/>
                <w:sz w:val="24"/>
                <w:szCs w:val="28"/>
              </w:rPr>
              <w:t xml:space="preserve">тличительная </w:t>
            </w:r>
            <w:r w:rsidR="006F2948" w:rsidRPr="000730C9">
              <w:rPr>
                <w:rFonts w:cs="Times New Roman"/>
                <w:sz w:val="24"/>
                <w:szCs w:val="28"/>
              </w:rPr>
              <w:t>способность (</w:t>
            </w:r>
            <w:r w:rsidRPr="000730C9">
              <w:rPr>
                <w:rFonts w:cs="Times New Roman"/>
                <w:sz w:val="24"/>
                <w:szCs w:val="28"/>
              </w:rPr>
              <w:t>компетентность</w:t>
            </w:r>
            <w:r w:rsidR="006F2948" w:rsidRPr="000730C9">
              <w:rPr>
                <w:rFonts w:cs="Times New Roman"/>
                <w:sz w:val="24"/>
                <w:szCs w:val="28"/>
              </w:rPr>
              <w:t>)»</w:t>
            </w:r>
            <w:r w:rsidRPr="000730C9">
              <w:rPr>
                <w:rFonts w:cs="Times New Roman"/>
                <w:sz w:val="24"/>
                <w:szCs w:val="28"/>
              </w:rPr>
              <w:t xml:space="preserve"> обозначает те способности предприятия, по которым оно превосходит конкурентов. </w:t>
            </w:r>
          </w:p>
          <w:p w:rsidR="00E43F6E" w:rsidRPr="000730C9" w:rsidRDefault="006F2948" w:rsidP="006F2948">
            <w:pPr>
              <w:jc w:val="both"/>
              <w:rPr>
                <w:rFonts w:cs="Times New Roman"/>
                <w:sz w:val="24"/>
                <w:szCs w:val="28"/>
              </w:rPr>
            </w:pPr>
            <w:r w:rsidRPr="000730C9">
              <w:rPr>
                <w:rFonts w:cs="Times New Roman"/>
                <w:sz w:val="24"/>
                <w:szCs w:val="28"/>
              </w:rPr>
              <w:t>«</w:t>
            </w:r>
            <w:r w:rsidR="00E43F6E" w:rsidRPr="000730C9">
              <w:rPr>
                <w:rFonts w:cs="Times New Roman"/>
                <w:sz w:val="24"/>
                <w:szCs w:val="28"/>
              </w:rPr>
              <w:t>Ключевые компетентности</w:t>
            </w:r>
            <w:r w:rsidRPr="000730C9">
              <w:rPr>
                <w:rFonts w:cs="Times New Roman"/>
                <w:sz w:val="24"/>
                <w:szCs w:val="28"/>
              </w:rPr>
              <w:t xml:space="preserve">» – это </w:t>
            </w:r>
            <w:r w:rsidR="00E43F6E" w:rsidRPr="000730C9">
              <w:rPr>
                <w:rFonts w:cs="Times New Roman"/>
                <w:sz w:val="24"/>
                <w:szCs w:val="28"/>
              </w:rPr>
              <w:t xml:space="preserve">способности, имеющие для деятельности и стратегии предприятия фундаментальное значение. </w:t>
            </w:r>
          </w:p>
        </w:tc>
        <w:tc>
          <w:tcPr>
            <w:tcW w:w="990" w:type="pct"/>
          </w:tcPr>
          <w:p w:rsidR="00E43F6E" w:rsidRPr="000730C9" w:rsidRDefault="00E43F6E" w:rsidP="006F2948">
            <w:pPr>
              <w:jc w:val="center"/>
              <w:rPr>
                <w:rFonts w:cs="Times New Roman"/>
                <w:sz w:val="24"/>
                <w:szCs w:val="28"/>
              </w:rPr>
            </w:pPr>
            <w:r w:rsidRPr="000730C9">
              <w:rPr>
                <w:rFonts w:cs="Times New Roman"/>
                <w:sz w:val="24"/>
                <w:szCs w:val="28"/>
              </w:rPr>
              <w:t>Отличительная способность</w:t>
            </w:r>
            <w:r w:rsidR="006F2948" w:rsidRPr="000730C9">
              <w:rPr>
                <w:rFonts w:cs="Times New Roman"/>
                <w:sz w:val="24"/>
                <w:szCs w:val="28"/>
              </w:rPr>
              <w:t>,</w:t>
            </w:r>
          </w:p>
          <w:p w:rsidR="00E43F6E" w:rsidRPr="000730C9" w:rsidRDefault="006F2948" w:rsidP="006F2948">
            <w:pPr>
              <w:jc w:val="center"/>
              <w:rPr>
                <w:rFonts w:cs="Times New Roman"/>
                <w:sz w:val="24"/>
                <w:szCs w:val="28"/>
              </w:rPr>
            </w:pPr>
            <w:r w:rsidRPr="000730C9">
              <w:rPr>
                <w:rFonts w:cs="Times New Roman"/>
                <w:sz w:val="24"/>
                <w:szCs w:val="28"/>
              </w:rPr>
              <w:t>о</w:t>
            </w:r>
            <w:r w:rsidR="00E43F6E" w:rsidRPr="000730C9">
              <w:rPr>
                <w:rFonts w:cs="Times New Roman"/>
                <w:sz w:val="24"/>
                <w:szCs w:val="28"/>
              </w:rPr>
              <w:t>тличительная компетентность</w:t>
            </w:r>
          </w:p>
          <w:p w:rsidR="00E43F6E" w:rsidRPr="000730C9" w:rsidRDefault="00E43F6E" w:rsidP="00097B7E">
            <w:pPr>
              <w:jc w:val="both"/>
              <w:rPr>
                <w:rFonts w:cs="Times New Roman"/>
                <w:sz w:val="24"/>
                <w:szCs w:val="28"/>
              </w:rPr>
            </w:pPr>
          </w:p>
        </w:tc>
      </w:tr>
    </w:tbl>
    <w:p w:rsidR="000730C9" w:rsidRDefault="000730C9" w:rsidP="006F2948">
      <w:pPr>
        <w:spacing w:line="408" w:lineRule="auto"/>
        <w:ind w:firstLine="709"/>
        <w:jc w:val="right"/>
        <w:rPr>
          <w:rFonts w:cs="Times New Roman"/>
          <w:szCs w:val="28"/>
        </w:rPr>
      </w:pPr>
    </w:p>
    <w:p w:rsidR="000730C9" w:rsidRDefault="000730C9" w:rsidP="006F2948">
      <w:pPr>
        <w:spacing w:line="408" w:lineRule="auto"/>
        <w:ind w:firstLine="709"/>
        <w:jc w:val="right"/>
        <w:rPr>
          <w:rFonts w:cs="Times New Roman"/>
          <w:szCs w:val="28"/>
        </w:rPr>
      </w:pPr>
    </w:p>
    <w:p w:rsidR="000730C9" w:rsidRDefault="000730C9" w:rsidP="006F2948">
      <w:pPr>
        <w:spacing w:line="408" w:lineRule="auto"/>
        <w:ind w:firstLine="709"/>
        <w:jc w:val="right"/>
        <w:rPr>
          <w:rFonts w:cs="Times New Roman"/>
          <w:szCs w:val="28"/>
        </w:rPr>
      </w:pPr>
    </w:p>
    <w:p w:rsidR="006F2948" w:rsidRPr="003B2AA3" w:rsidRDefault="006F2948" w:rsidP="006F2948">
      <w:pPr>
        <w:spacing w:line="408" w:lineRule="auto"/>
        <w:ind w:firstLine="709"/>
        <w:jc w:val="right"/>
        <w:rPr>
          <w:rFonts w:cs="Times New Roman"/>
          <w:szCs w:val="28"/>
        </w:rPr>
      </w:pPr>
      <w:r w:rsidRPr="003B2AA3">
        <w:rPr>
          <w:rFonts w:cs="Times New Roman"/>
          <w:szCs w:val="28"/>
        </w:rPr>
        <w:lastRenderedPageBreak/>
        <w:t>Окончание таблицы 2.1</w:t>
      </w:r>
    </w:p>
    <w:tbl>
      <w:tblPr>
        <w:tblW w:w="5000" w:type="pct"/>
        <w:tblLook w:val="04A0" w:firstRow="1" w:lastRow="0" w:firstColumn="1" w:lastColumn="0" w:noHBand="0" w:noVBand="1"/>
      </w:tblPr>
      <w:tblGrid>
        <w:gridCol w:w="2839"/>
        <w:gridCol w:w="9019"/>
        <w:gridCol w:w="2928"/>
      </w:tblGrid>
      <w:tr w:rsidR="006F2948" w:rsidRPr="000730C9" w:rsidTr="00F4115F">
        <w:tc>
          <w:tcPr>
            <w:tcW w:w="960" w:type="pct"/>
          </w:tcPr>
          <w:p w:rsidR="006F2948" w:rsidRPr="000730C9" w:rsidRDefault="006F2948" w:rsidP="00651AB9">
            <w:pPr>
              <w:jc w:val="center"/>
              <w:rPr>
                <w:rFonts w:cs="Times New Roman"/>
                <w:b/>
                <w:sz w:val="24"/>
                <w:szCs w:val="28"/>
              </w:rPr>
            </w:pPr>
            <w:r w:rsidRPr="000730C9">
              <w:rPr>
                <w:rFonts w:cs="Times New Roman"/>
                <w:b/>
                <w:sz w:val="24"/>
                <w:szCs w:val="28"/>
              </w:rPr>
              <w:t>1</w:t>
            </w:r>
          </w:p>
        </w:tc>
        <w:tc>
          <w:tcPr>
            <w:tcW w:w="3050" w:type="pct"/>
          </w:tcPr>
          <w:p w:rsidR="006F2948" w:rsidRPr="000730C9" w:rsidRDefault="006F2948" w:rsidP="00651AB9">
            <w:pPr>
              <w:jc w:val="center"/>
              <w:rPr>
                <w:rFonts w:cs="Times New Roman"/>
                <w:b/>
                <w:sz w:val="24"/>
                <w:szCs w:val="28"/>
              </w:rPr>
            </w:pPr>
            <w:r w:rsidRPr="000730C9">
              <w:rPr>
                <w:rFonts w:cs="Times New Roman"/>
                <w:b/>
                <w:sz w:val="24"/>
                <w:szCs w:val="28"/>
              </w:rPr>
              <w:t>2</w:t>
            </w:r>
          </w:p>
        </w:tc>
        <w:tc>
          <w:tcPr>
            <w:tcW w:w="990" w:type="pct"/>
          </w:tcPr>
          <w:p w:rsidR="006F2948" w:rsidRPr="000730C9" w:rsidRDefault="006F2948" w:rsidP="00651AB9">
            <w:pPr>
              <w:jc w:val="center"/>
              <w:rPr>
                <w:rFonts w:cs="Times New Roman"/>
                <w:b/>
                <w:sz w:val="24"/>
                <w:szCs w:val="28"/>
              </w:rPr>
            </w:pPr>
            <w:r w:rsidRPr="000730C9">
              <w:rPr>
                <w:rFonts w:cs="Times New Roman"/>
                <w:b/>
                <w:sz w:val="24"/>
                <w:szCs w:val="28"/>
              </w:rPr>
              <w:t>3</w:t>
            </w:r>
          </w:p>
        </w:tc>
      </w:tr>
      <w:tr w:rsidR="006F2948" w:rsidRPr="000730C9" w:rsidTr="00F4115F">
        <w:tc>
          <w:tcPr>
            <w:tcW w:w="960" w:type="pct"/>
          </w:tcPr>
          <w:p w:rsidR="006F2948" w:rsidRPr="000730C9" w:rsidRDefault="006F2948" w:rsidP="006F2948">
            <w:pPr>
              <w:jc w:val="center"/>
              <w:rPr>
                <w:rFonts w:cs="Times New Roman"/>
                <w:sz w:val="24"/>
                <w:szCs w:val="28"/>
              </w:rPr>
            </w:pPr>
            <w:r w:rsidRPr="000730C9">
              <w:rPr>
                <w:rFonts w:cs="Times New Roman"/>
                <w:sz w:val="24"/>
                <w:szCs w:val="28"/>
              </w:rPr>
              <w:t>Р.Р. Нельсон,</w:t>
            </w:r>
          </w:p>
          <w:p w:rsidR="006F2948" w:rsidRPr="000730C9" w:rsidRDefault="006F2948" w:rsidP="006F2948">
            <w:pPr>
              <w:jc w:val="center"/>
              <w:rPr>
                <w:rFonts w:cs="Times New Roman"/>
                <w:sz w:val="24"/>
                <w:szCs w:val="28"/>
              </w:rPr>
            </w:pPr>
            <w:r w:rsidRPr="000730C9">
              <w:rPr>
                <w:rFonts w:cs="Times New Roman"/>
                <w:sz w:val="24"/>
                <w:szCs w:val="28"/>
              </w:rPr>
              <w:t>С. Дж. Уинтер</w:t>
            </w:r>
          </w:p>
          <w:p w:rsidR="006F2948" w:rsidRPr="000730C9" w:rsidRDefault="006F2948" w:rsidP="001D7A3A">
            <w:pPr>
              <w:jc w:val="center"/>
              <w:rPr>
                <w:rFonts w:cs="Times New Roman"/>
                <w:sz w:val="24"/>
                <w:szCs w:val="28"/>
              </w:rPr>
            </w:pPr>
            <w:r w:rsidRPr="000730C9">
              <w:rPr>
                <w:rFonts w:cs="Times New Roman"/>
                <w:sz w:val="24"/>
                <w:szCs w:val="28"/>
              </w:rPr>
              <w:t>[1</w:t>
            </w:r>
            <w:r w:rsidR="001D7A3A" w:rsidRPr="000730C9">
              <w:rPr>
                <w:rFonts w:cs="Times New Roman"/>
                <w:sz w:val="24"/>
                <w:szCs w:val="28"/>
              </w:rPr>
              <w:t>4</w:t>
            </w:r>
            <w:r w:rsidRPr="000730C9">
              <w:rPr>
                <w:rFonts w:cs="Times New Roman"/>
                <w:sz w:val="24"/>
                <w:szCs w:val="28"/>
              </w:rPr>
              <w:t>]</w:t>
            </w:r>
          </w:p>
        </w:tc>
        <w:tc>
          <w:tcPr>
            <w:tcW w:w="3050" w:type="pct"/>
          </w:tcPr>
          <w:p w:rsidR="006F2948" w:rsidRPr="000730C9" w:rsidRDefault="006F2948" w:rsidP="00651AB9">
            <w:pPr>
              <w:jc w:val="both"/>
              <w:rPr>
                <w:rFonts w:cs="Times New Roman"/>
                <w:sz w:val="24"/>
                <w:szCs w:val="28"/>
              </w:rPr>
            </w:pPr>
            <w:r w:rsidRPr="000730C9">
              <w:rPr>
                <w:rFonts w:cs="Times New Roman"/>
                <w:sz w:val="24"/>
                <w:szCs w:val="28"/>
              </w:rPr>
              <w:t>Рутинизация деятельности предприятия является наиболее важной формой хранения специфических знаний организации. Организационные рутины рассматриваются как память организации и вместилище ее способностей</w:t>
            </w:r>
          </w:p>
        </w:tc>
        <w:tc>
          <w:tcPr>
            <w:tcW w:w="990" w:type="pct"/>
          </w:tcPr>
          <w:p w:rsidR="006F2948" w:rsidRPr="000730C9" w:rsidRDefault="006F2948" w:rsidP="006F2948">
            <w:pPr>
              <w:jc w:val="center"/>
              <w:rPr>
                <w:rFonts w:cs="Times New Roman"/>
                <w:sz w:val="24"/>
                <w:szCs w:val="28"/>
              </w:rPr>
            </w:pPr>
            <w:r w:rsidRPr="000730C9">
              <w:rPr>
                <w:rFonts w:cs="Times New Roman"/>
                <w:sz w:val="24"/>
                <w:szCs w:val="28"/>
              </w:rPr>
              <w:t>Организационные рутины</w:t>
            </w:r>
          </w:p>
        </w:tc>
      </w:tr>
      <w:tr w:rsidR="006F2948" w:rsidRPr="000730C9" w:rsidTr="00F4115F">
        <w:tc>
          <w:tcPr>
            <w:tcW w:w="960" w:type="pct"/>
          </w:tcPr>
          <w:p w:rsidR="006F2948" w:rsidRPr="000730C9" w:rsidRDefault="006F2948" w:rsidP="006F2948">
            <w:pPr>
              <w:jc w:val="center"/>
              <w:rPr>
                <w:rFonts w:cs="Times New Roman"/>
                <w:sz w:val="24"/>
                <w:szCs w:val="28"/>
              </w:rPr>
            </w:pPr>
            <w:r w:rsidRPr="000730C9">
              <w:rPr>
                <w:rFonts w:cs="Times New Roman"/>
                <w:sz w:val="24"/>
                <w:szCs w:val="28"/>
              </w:rPr>
              <w:t>О.Г. Малярчук</w:t>
            </w:r>
          </w:p>
          <w:p w:rsidR="006F2948" w:rsidRPr="000730C9" w:rsidRDefault="001D7A3A" w:rsidP="006F2948">
            <w:pPr>
              <w:jc w:val="center"/>
              <w:rPr>
                <w:rFonts w:cs="Times New Roman"/>
                <w:sz w:val="24"/>
                <w:szCs w:val="28"/>
              </w:rPr>
            </w:pPr>
            <w:r w:rsidRPr="000730C9">
              <w:rPr>
                <w:rFonts w:cs="Times New Roman"/>
                <w:sz w:val="24"/>
                <w:szCs w:val="28"/>
              </w:rPr>
              <w:t>[1</w:t>
            </w:r>
            <w:r w:rsidR="006F2948" w:rsidRPr="000730C9">
              <w:rPr>
                <w:rFonts w:cs="Times New Roman"/>
                <w:sz w:val="24"/>
                <w:szCs w:val="28"/>
              </w:rPr>
              <w:t>1]</w:t>
            </w:r>
          </w:p>
        </w:tc>
        <w:tc>
          <w:tcPr>
            <w:tcW w:w="3050" w:type="pct"/>
          </w:tcPr>
          <w:p w:rsidR="006F2948" w:rsidRPr="000730C9" w:rsidRDefault="006F2948" w:rsidP="00651AB9">
            <w:pPr>
              <w:jc w:val="both"/>
              <w:rPr>
                <w:rFonts w:cs="Times New Roman"/>
                <w:sz w:val="24"/>
                <w:szCs w:val="28"/>
              </w:rPr>
            </w:pPr>
            <w:r w:rsidRPr="000730C9">
              <w:rPr>
                <w:rFonts w:cs="Times New Roman"/>
                <w:sz w:val="24"/>
                <w:szCs w:val="28"/>
              </w:rPr>
              <w:t xml:space="preserve">Динамические способности – комплексная характеристика предприятия, которая определяется процессами конфигурации и реконфигурации компетенций, обеспечивающих усиление стратегической позиции предприятия </w:t>
            </w:r>
          </w:p>
        </w:tc>
        <w:tc>
          <w:tcPr>
            <w:tcW w:w="990" w:type="pct"/>
          </w:tcPr>
          <w:p w:rsidR="006F2948" w:rsidRPr="000730C9" w:rsidRDefault="006F2948" w:rsidP="006F2948">
            <w:pPr>
              <w:jc w:val="center"/>
              <w:rPr>
                <w:rFonts w:cs="Times New Roman"/>
                <w:sz w:val="24"/>
                <w:szCs w:val="28"/>
              </w:rPr>
            </w:pPr>
            <w:r w:rsidRPr="000730C9">
              <w:rPr>
                <w:rFonts w:cs="Times New Roman"/>
                <w:sz w:val="24"/>
                <w:szCs w:val="28"/>
              </w:rPr>
              <w:t>Стратегическая позиция предприятия</w:t>
            </w:r>
          </w:p>
        </w:tc>
      </w:tr>
    </w:tbl>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DA135D" w:rsidRDefault="00DA135D" w:rsidP="00E43F6E">
      <w:pPr>
        <w:spacing w:line="360" w:lineRule="auto"/>
        <w:jc w:val="right"/>
        <w:rPr>
          <w:rFonts w:cs="Times New Roman"/>
          <w:szCs w:val="28"/>
        </w:rPr>
      </w:pPr>
    </w:p>
    <w:p w:rsidR="00E43F6E" w:rsidRPr="003B2AA3" w:rsidRDefault="00E43F6E" w:rsidP="00E43F6E">
      <w:pPr>
        <w:spacing w:line="360" w:lineRule="auto"/>
        <w:jc w:val="right"/>
        <w:rPr>
          <w:rFonts w:cs="Times New Roman"/>
          <w:szCs w:val="28"/>
        </w:rPr>
      </w:pPr>
      <w:r w:rsidRPr="003B2AA3">
        <w:rPr>
          <w:rFonts w:cs="Times New Roman"/>
          <w:szCs w:val="28"/>
        </w:rPr>
        <w:lastRenderedPageBreak/>
        <w:t>Таблица 2.2</w:t>
      </w:r>
    </w:p>
    <w:p w:rsidR="00E43F6E" w:rsidRPr="00CB6741" w:rsidRDefault="00E43F6E" w:rsidP="00E43F6E">
      <w:pPr>
        <w:spacing w:line="360" w:lineRule="auto"/>
        <w:jc w:val="center"/>
        <w:rPr>
          <w:rFonts w:cs="Times New Roman"/>
          <w:b/>
          <w:i/>
          <w:szCs w:val="28"/>
        </w:rPr>
      </w:pPr>
      <w:r w:rsidRPr="00CB6741">
        <w:rPr>
          <w:rFonts w:cs="Times New Roman"/>
          <w:b/>
          <w:i/>
          <w:szCs w:val="28"/>
        </w:rPr>
        <w:t xml:space="preserve">Результаты полилингвистического синонимического анализа </w:t>
      </w:r>
      <w:r w:rsidR="00E12CB8" w:rsidRPr="00CB6741">
        <w:rPr>
          <w:rFonts w:cs="Times New Roman"/>
          <w:b/>
          <w:i/>
          <w:szCs w:val="28"/>
        </w:rPr>
        <w:t>категории</w:t>
      </w:r>
      <w:r w:rsidR="001F3109" w:rsidRPr="00CB6741">
        <w:rPr>
          <w:rFonts w:cs="Times New Roman"/>
          <w:b/>
          <w:i/>
          <w:szCs w:val="28"/>
        </w:rPr>
        <w:t xml:space="preserve"> </w:t>
      </w:r>
      <w:r w:rsidR="00E12CB8" w:rsidRPr="00CB6741">
        <w:rPr>
          <w:rFonts w:cs="Times New Roman"/>
          <w:b/>
          <w:i/>
          <w:szCs w:val="28"/>
        </w:rPr>
        <w:t>«</w:t>
      </w:r>
      <w:r w:rsidRPr="00CB6741">
        <w:rPr>
          <w:rFonts w:cs="Times New Roman"/>
          <w:b/>
          <w:i/>
          <w:szCs w:val="28"/>
        </w:rPr>
        <w:t>способности</w:t>
      </w:r>
      <w:r w:rsidR="00E12CB8" w:rsidRPr="00CB6741">
        <w:rPr>
          <w:rFonts w:cs="Times New Roman"/>
          <w:b/>
          <w:i/>
          <w:szCs w:val="28"/>
        </w:rPr>
        <w:t>» (авторская разработка)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8"/>
        <w:gridCol w:w="4646"/>
        <w:gridCol w:w="8582"/>
      </w:tblGrid>
      <w:tr w:rsidR="00E12CB8" w:rsidRPr="000730C9" w:rsidTr="00E12CB8">
        <w:tc>
          <w:tcPr>
            <w:tcW w:w="527" w:type="pct"/>
            <w:vAlign w:val="center"/>
          </w:tcPr>
          <w:p w:rsidR="00E43F6E" w:rsidRPr="000730C9" w:rsidRDefault="00E12CB8" w:rsidP="00097B7E">
            <w:pPr>
              <w:jc w:val="center"/>
              <w:rPr>
                <w:rFonts w:cs="Times New Roman"/>
                <w:b/>
                <w:sz w:val="24"/>
                <w:szCs w:val="28"/>
              </w:rPr>
            </w:pPr>
            <w:r w:rsidRPr="000730C9">
              <w:rPr>
                <w:rFonts w:cs="Times New Roman"/>
                <w:b/>
                <w:sz w:val="24"/>
                <w:szCs w:val="28"/>
              </w:rPr>
              <w:t>Категория</w:t>
            </w:r>
          </w:p>
        </w:tc>
        <w:tc>
          <w:tcPr>
            <w:tcW w:w="1571" w:type="pct"/>
          </w:tcPr>
          <w:p w:rsidR="00E43F6E" w:rsidRPr="000730C9" w:rsidRDefault="00E43F6E" w:rsidP="00097B7E">
            <w:pPr>
              <w:jc w:val="center"/>
              <w:rPr>
                <w:rFonts w:eastAsia="+mn-ea" w:cs="Times New Roman"/>
                <w:b/>
                <w:sz w:val="24"/>
                <w:szCs w:val="28"/>
              </w:rPr>
            </w:pPr>
            <w:r w:rsidRPr="000730C9">
              <w:rPr>
                <w:rFonts w:eastAsia="+mn-ea" w:cs="Times New Roman"/>
                <w:b/>
                <w:sz w:val="24"/>
                <w:szCs w:val="28"/>
              </w:rPr>
              <w:t xml:space="preserve">Синонимы І уровня детализации </w:t>
            </w:r>
          </w:p>
        </w:tc>
        <w:tc>
          <w:tcPr>
            <w:tcW w:w="2902" w:type="pct"/>
          </w:tcPr>
          <w:p w:rsidR="00E43F6E" w:rsidRPr="000730C9" w:rsidRDefault="00E43F6E" w:rsidP="00097B7E">
            <w:pPr>
              <w:jc w:val="center"/>
              <w:rPr>
                <w:rFonts w:cs="Times New Roman"/>
                <w:b/>
                <w:sz w:val="24"/>
                <w:szCs w:val="28"/>
              </w:rPr>
            </w:pPr>
            <w:r w:rsidRPr="000730C9">
              <w:rPr>
                <w:rFonts w:eastAsia="+mn-ea" w:cs="Times New Roman"/>
                <w:b/>
                <w:sz w:val="24"/>
                <w:szCs w:val="28"/>
              </w:rPr>
              <w:t>Синонимы ІІ уровня детализации</w:t>
            </w:r>
          </w:p>
        </w:tc>
      </w:tr>
      <w:tr w:rsidR="00B72AEA" w:rsidRPr="000730C9" w:rsidTr="00E12CB8">
        <w:tc>
          <w:tcPr>
            <w:tcW w:w="527" w:type="pct"/>
            <w:vAlign w:val="center"/>
          </w:tcPr>
          <w:p w:rsidR="00B72AEA" w:rsidRPr="000730C9" w:rsidRDefault="00B72AEA" w:rsidP="00097B7E">
            <w:pPr>
              <w:jc w:val="center"/>
              <w:rPr>
                <w:rFonts w:cs="Times New Roman"/>
                <w:b/>
                <w:sz w:val="24"/>
                <w:szCs w:val="28"/>
              </w:rPr>
            </w:pPr>
            <w:r w:rsidRPr="000730C9">
              <w:rPr>
                <w:rFonts w:cs="Times New Roman"/>
                <w:b/>
                <w:sz w:val="24"/>
                <w:szCs w:val="28"/>
              </w:rPr>
              <w:t>1</w:t>
            </w:r>
          </w:p>
        </w:tc>
        <w:tc>
          <w:tcPr>
            <w:tcW w:w="1571" w:type="pct"/>
          </w:tcPr>
          <w:p w:rsidR="00B72AEA" w:rsidRPr="000730C9" w:rsidRDefault="00B72AEA" w:rsidP="00097B7E">
            <w:pPr>
              <w:jc w:val="center"/>
              <w:rPr>
                <w:rFonts w:eastAsia="+mn-ea" w:cs="Times New Roman"/>
                <w:b/>
                <w:sz w:val="24"/>
                <w:szCs w:val="28"/>
              </w:rPr>
            </w:pPr>
            <w:r w:rsidRPr="000730C9">
              <w:rPr>
                <w:rFonts w:eastAsia="+mn-ea" w:cs="Times New Roman"/>
                <w:b/>
                <w:sz w:val="24"/>
                <w:szCs w:val="28"/>
              </w:rPr>
              <w:t>2</w:t>
            </w:r>
          </w:p>
        </w:tc>
        <w:tc>
          <w:tcPr>
            <w:tcW w:w="2902" w:type="pct"/>
          </w:tcPr>
          <w:p w:rsidR="00B72AEA" w:rsidRPr="000730C9" w:rsidRDefault="00B72AEA" w:rsidP="00097B7E">
            <w:pPr>
              <w:jc w:val="center"/>
              <w:rPr>
                <w:rFonts w:eastAsia="+mn-ea" w:cs="Times New Roman"/>
                <w:b/>
                <w:sz w:val="24"/>
                <w:szCs w:val="28"/>
              </w:rPr>
            </w:pPr>
            <w:r w:rsidRPr="000730C9">
              <w:rPr>
                <w:rFonts w:eastAsia="+mn-ea" w:cs="Times New Roman"/>
                <w:b/>
                <w:sz w:val="24"/>
                <w:szCs w:val="28"/>
              </w:rPr>
              <w:t>3</w:t>
            </w:r>
          </w:p>
        </w:tc>
      </w:tr>
      <w:tr w:rsidR="00E43F6E" w:rsidRPr="000730C9" w:rsidTr="00E12CB8">
        <w:tc>
          <w:tcPr>
            <w:tcW w:w="5000" w:type="pct"/>
            <w:gridSpan w:val="3"/>
            <w:vAlign w:val="center"/>
          </w:tcPr>
          <w:p w:rsidR="00E43F6E" w:rsidRPr="000730C9" w:rsidRDefault="00E43F6E" w:rsidP="00B72AEA">
            <w:pPr>
              <w:jc w:val="center"/>
              <w:rPr>
                <w:rFonts w:cs="Times New Roman"/>
                <w:i/>
                <w:sz w:val="24"/>
                <w:szCs w:val="28"/>
              </w:rPr>
            </w:pPr>
            <w:r w:rsidRPr="000730C9">
              <w:rPr>
                <w:rFonts w:cs="Times New Roman"/>
                <w:i/>
                <w:sz w:val="24"/>
                <w:szCs w:val="28"/>
              </w:rPr>
              <w:t>Русск</w:t>
            </w:r>
            <w:r w:rsidR="00B72AEA" w:rsidRPr="000730C9">
              <w:rPr>
                <w:rFonts w:cs="Times New Roman"/>
                <w:i/>
                <w:sz w:val="24"/>
                <w:szCs w:val="28"/>
              </w:rPr>
              <w:t>ий язык</w:t>
            </w:r>
          </w:p>
        </w:tc>
      </w:tr>
      <w:tr w:rsidR="00E12CB8" w:rsidRPr="000730C9" w:rsidTr="00E12CB8">
        <w:tc>
          <w:tcPr>
            <w:tcW w:w="527" w:type="pct"/>
            <w:vMerge w:val="restart"/>
            <w:textDirection w:val="btLr"/>
            <w:vAlign w:val="center"/>
          </w:tcPr>
          <w:p w:rsidR="00E43F6E" w:rsidRPr="000730C9" w:rsidRDefault="00E43F6E" w:rsidP="00E12CB8">
            <w:pPr>
              <w:ind w:left="113" w:right="113"/>
              <w:jc w:val="center"/>
              <w:rPr>
                <w:rFonts w:cs="Times New Roman"/>
                <w:sz w:val="24"/>
                <w:szCs w:val="28"/>
              </w:rPr>
            </w:pPr>
            <w:r w:rsidRPr="000730C9">
              <w:rPr>
                <w:rFonts w:cs="Times New Roman"/>
                <w:sz w:val="24"/>
                <w:szCs w:val="28"/>
              </w:rPr>
              <w:t xml:space="preserve">Способности </w:t>
            </w:r>
          </w:p>
        </w:tc>
        <w:tc>
          <w:tcPr>
            <w:tcW w:w="1571" w:type="pct"/>
          </w:tcPr>
          <w:p w:rsidR="00E43F6E" w:rsidRPr="000730C9" w:rsidRDefault="00E43F6E" w:rsidP="00E12CB8">
            <w:pPr>
              <w:jc w:val="center"/>
              <w:rPr>
                <w:rFonts w:cs="Times New Roman"/>
                <w:sz w:val="24"/>
                <w:szCs w:val="28"/>
              </w:rPr>
            </w:pPr>
            <w:r w:rsidRPr="000730C9">
              <w:rPr>
                <w:rFonts w:cs="Times New Roman"/>
                <w:sz w:val="24"/>
                <w:szCs w:val="28"/>
              </w:rPr>
              <w:t>Дарование, дар</w:t>
            </w:r>
          </w:p>
        </w:tc>
        <w:tc>
          <w:tcPr>
            <w:tcW w:w="2902" w:type="pct"/>
          </w:tcPr>
          <w:p w:rsidR="00E43F6E" w:rsidRPr="000730C9" w:rsidRDefault="00E43F6E" w:rsidP="00B27322">
            <w:pPr>
              <w:jc w:val="both"/>
              <w:rPr>
                <w:rFonts w:cs="Times New Roman"/>
                <w:sz w:val="24"/>
                <w:szCs w:val="28"/>
              </w:rPr>
            </w:pPr>
            <w:r w:rsidRPr="000730C9">
              <w:rPr>
                <w:rFonts w:cs="Times New Roman"/>
                <w:sz w:val="24"/>
                <w:szCs w:val="28"/>
              </w:rPr>
              <w:t>Способность, талан</w:t>
            </w:r>
            <w:proofErr w:type="gramStart"/>
            <w:r w:rsidRPr="000730C9">
              <w:rPr>
                <w:rFonts w:cs="Times New Roman"/>
                <w:sz w:val="24"/>
                <w:szCs w:val="28"/>
              </w:rPr>
              <w:t>т(</w:t>
            </w:r>
            <w:proofErr w:type="gramEnd"/>
            <w:r w:rsidRPr="000730C9">
              <w:rPr>
                <w:rFonts w:cs="Times New Roman"/>
                <w:sz w:val="24"/>
                <w:szCs w:val="28"/>
              </w:rPr>
              <w:t xml:space="preserve">ливость), одарённость; наделение, жалование, призвание, награждение, ниспослание </w:t>
            </w:r>
          </w:p>
        </w:tc>
      </w:tr>
      <w:tr w:rsidR="00E12CB8" w:rsidRPr="000730C9" w:rsidTr="00E12CB8">
        <w:tc>
          <w:tcPr>
            <w:tcW w:w="527" w:type="pct"/>
            <w:vMerge/>
            <w:vAlign w:val="center"/>
          </w:tcPr>
          <w:p w:rsidR="00E43F6E" w:rsidRPr="000730C9" w:rsidRDefault="00E43F6E" w:rsidP="00097B7E">
            <w:pPr>
              <w:jc w:val="center"/>
              <w:rPr>
                <w:rFonts w:cs="Times New Roman"/>
                <w:sz w:val="24"/>
                <w:szCs w:val="28"/>
              </w:rPr>
            </w:pPr>
          </w:p>
        </w:tc>
        <w:tc>
          <w:tcPr>
            <w:tcW w:w="1571" w:type="pct"/>
          </w:tcPr>
          <w:p w:rsidR="00E43F6E" w:rsidRPr="000730C9" w:rsidRDefault="00E43F6E" w:rsidP="00E12CB8">
            <w:pPr>
              <w:jc w:val="center"/>
              <w:rPr>
                <w:rFonts w:cs="Times New Roman"/>
                <w:sz w:val="24"/>
                <w:szCs w:val="28"/>
              </w:rPr>
            </w:pPr>
            <w:r w:rsidRPr="000730C9">
              <w:rPr>
                <w:rFonts w:cs="Times New Roman"/>
                <w:sz w:val="24"/>
                <w:szCs w:val="28"/>
              </w:rPr>
              <w:t>Призвание</w:t>
            </w:r>
          </w:p>
        </w:tc>
        <w:tc>
          <w:tcPr>
            <w:tcW w:w="2902" w:type="pct"/>
          </w:tcPr>
          <w:p w:rsidR="00E43F6E" w:rsidRPr="000730C9" w:rsidRDefault="00E43F6E" w:rsidP="00097B7E">
            <w:pPr>
              <w:jc w:val="both"/>
              <w:rPr>
                <w:rFonts w:cs="Times New Roman"/>
                <w:sz w:val="24"/>
                <w:szCs w:val="28"/>
              </w:rPr>
            </w:pPr>
            <w:r w:rsidRPr="000730C9">
              <w:rPr>
                <w:rFonts w:cs="Times New Roman"/>
                <w:sz w:val="24"/>
                <w:szCs w:val="28"/>
              </w:rPr>
              <w:t xml:space="preserve">Назначение, профессия, талант, умение, ловкость, ремесло, склонность, предназначение, природная склонность </w:t>
            </w:r>
          </w:p>
        </w:tc>
      </w:tr>
      <w:tr w:rsidR="00E12CB8" w:rsidRPr="000730C9" w:rsidTr="00E12CB8">
        <w:tc>
          <w:tcPr>
            <w:tcW w:w="527" w:type="pct"/>
            <w:vMerge/>
            <w:vAlign w:val="center"/>
          </w:tcPr>
          <w:p w:rsidR="00E43F6E" w:rsidRPr="000730C9" w:rsidRDefault="00E43F6E" w:rsidP="00097B7E">
            <w:pPr>
              <w:jc w:val="center"/>
              <w:rPr>
                <w:rFonts w:cs="Times New Roman"/>
                <w:sz w:val="24"/>
                <w:szCs w:val="28"/>
              </w:rPr>
            </w:pPr>
          </w:p>
        </w:tc>
        <w:tc>
          <w:tcPr>
            <w:tcW w:w="1571" w:type="pct"/>
          </w:tcPr>
          <w:p w:rsidR="00E43F6E" w:rsidRPr="000730C9" w:rsidRDefault="00E43F6E" w:rsidP="00E12CB8">
            <w:pPr>
              <w:jc w:val="center"/>
              <w:rPr>
                <w:rFonts w:cs="Times New Roman"/>
                <w:sz w:val="24"/>
                <w:szCs w:val="28"/>
              </w:rPr>
            </w:pPr>
            <w:r w:rsidRPr="000730C9">
              <w:rPr>
                <w:rFonts w:cs="Times New Roman"/>
                <w:sz w:val="24"/>
                <w:szCs w:val="28"/>
              </w:rPr>
              <w:t>Умение</w:t>
            </w:r>
          </w:p>
        </w:tc>
        <w:tc>
          <w:tcPr>
            <w:tcW w:w="2902" w:type="pct"/>
          </w:tcPr>
          <w:p w:rsidR="00E43F6E" w:rsidRPr="000730C9" w:rsidRDefault="00E43F6E" w:rsidP="00097B7E">
            <w:pPr>
              <w:jc w:val="both"/>
              <w:rPr>
                <w:rFonts w:cs="Times New Roman"/>
                <w:sz w:val="24"/>
                <w:szCs w:val="28"/>
              </w:rPr>
            </w:pPr>
            <w:proofErr w:type="gramStart"/>
            <w:r w:rsidRPr="000730C9">
              <w:rPr>
                <w:rFonts w:cs="Times New Roman"/>
                <w:sz w:val="24"/>
                <w:szCs w:val="28"/>
              </w:rPr>
              <w:t>Опыт, искусство, привычка, дар, способность, знание, техника, мастерство, навык, квалификация, призвание, дарование, ноу-хау</w:t>
            </w:r>
            <w:proofErr w:type="gramEnd"/>
          </w:p>
        </w:tc>
      </w:tr>
      <w:tr w:rsidR="00E12CB8" w:rsidRPr="000730C9" w:rsidTr="00E12CB8">
        <w:tc>
          <w:tcPr>
            <w:tcW w:w="527" w:type="pct"/>
            <w:vMerge/>
            <w:vAlign w:val="center"/>
          </w:tcPr>
          <w:p w:rsidR="00E43F6E" w:rsidRPr="000730C9" w:rsidRDefault="00E43F6E" w:rsidP="00097B7E">
            <w:pPr>
              <w:jc w:val="center"/>
              <w:rPr>
                <w:rFonts w:cs="Times New Roman"/>
                <w:sz w:val="24"/>
                <w:szCs w:val="28"/>
              </w:rPr>
            </w:pPr>
          </w:p>
        </w:tc>
        <w:tc>
          <w:tcPr>
            <w:tcW w:w="1571" w:type="pct"/>
          </w:tcPr>
          <w:p w:rsidR="00E43F6E" w:rsidRPr="000730C9" w:rsidRDefault="00E43F6E" w:rsidP="00E12CB8">
            <w:pPr>
              <w:jc w:val="center"/>
              <w:rPr>
                <w:rFonts w:cs="Times New Roman"/>
                <w:sz w:val="24"/>
                <w:szCs w:val="28"/>
              </w:rPr>
            </w:pPr>
            <w:r w:rsidRPr="000730C9">
              <w:rPr>
                <w:rFonts w:cs="Times New Roman"/>
                <w:sz w:val="24"/>
                <w:szCs w:val="28"/>
              </w:rPr>
              <w:t>Ловкость, жилка</w:t>
            </w:r>
          </w:p>
        </w:tc>
        <w:tc>
          <w:tcPr>
            <w:tcW w:w="2902" w:type="pct"/>
          </w:tcPr>
          <w:p w:rsidR="00E43F6E" w:rsidRPr="000730C9" w:rsidRDefault="00E43F6E" w:rsidP="00097B7E">
            <w:pPr>
              <w:jc w:val="both"/>
              <w:rPr>
                <w:rFonts w:cs="Times New Roman"/>
                <w:sz w:val="24"/>
                <w:szCs w:val="28"/>
              </w:rPr>
            </w:pPr>
            <w:proofErr w:type="gramStart"/>
            <w:r w:rsidRPr="000730C9">
              <w:rPr>
                <w:rFonts w:cs="Times New Roman"/>
                <w:sz w:val="24"/>
                <w:szCs w:val="28"/>
              </w:rPr>
              <w:t xml:space="preserve">Хитрость, хватка, призвание, сноровка, проворство, ухищрение, лукавство,  гибкость, изворотливость, плутовство, пронырливость, оборотистость </w:t>
            </w:r>
            <w:proofErr w:type="gramEnd"/>
          </w:p>
        </w:tc>
      </w:tr>
      <w:tr w:rsidR="00E12CB8" w:rsidRPr="000730C9" w:rsidTr="00E12CB8">
        <w:tc>
          <w:tcPr>
            <w:tcW w:w="527" w:type="pct"/>
            <w:vMerge/>
            <w:vAlign w:val="center"/>
          </w:tcPr>
          <w:p w:rsidR="00E43F6E" w:rsidRPr="000730C9" w:rsidRDefault="00E43F6E" w:rsidP="00097B7E">
            <w:pPr>
              <w:jc w:val="center"/>
              <w:rPr>
                <w:rFonts w:cs="Times New Roman"/>
                <w:sz w:val="24"/>
                <w:szCs w:val="28"/>
              </w:rPr>
            </w:pPr>
          </w:p>
        </w:tc>
        <w:tc>
          <w:tcPr>
            <w:tcW w:w="1571" w:type="pct"/>
          </w:tcPr>
          <w:p w:rsidR="00E43F6E" w:rsidRPr="000730C9" w:rsidRDefault="00E43F6E" w:rsidP="00E12CB8">
            <w:pPr>
              <w:jc w:val="center"/>
              <w:rPr>
                <w:rFonts w:cs="Times New Roman"/>
                <w:sz w:val="24"/>
                <w:szCs w:val="28"/>
              </w:rPr>
            </w:pPr>
            <w:r w:rsidRPr="000730C9">
              <w:rPr>
                <w:rFonts w:cs="Times New Roman"/>
                <w:sz w:val="24"/>
                <w:szCs w:val="28"/>
              </w:rPr>
              <w:t>Талант, гений; даровитость, талантливость</w:t>
            </w:r>
          </w:p>
        </w:tc>
        <w:tc>
          <w:tcPr>
            <w:tcW w:w="2902" w:type="pct"/>
          </w:tcPr>
          <w:p w:rsidR="00E43F6E" w:rsidRPr="000730C9" w:rsidRDefault="00E43F6E" w:rsidP="00097B7E">
            <w:pPr>
              <w:jc w:val="both"/>
              <w:rPr>
                <w:rFonts w:cs="Times New Roman"/>
                <w:sz w:val="24"/>
                <w:szCs w:val="28"/>
              </w:rPr>
            </w:pPr>
            <w:r w:rsidRPr="000730C9">
              <w:rPr>
                <w:rFonts w:cs="Times New Roman"/>
                <w:sz w:val="24"/>
                <w:szCs w:val="28"/>
              </w:rPr>
              <w:t xml:space="preserve">Мера, дар, способности, гений, призвание </w:t>
            </w:r>
          </w:p>
        </w:tc>
      </w:tr>
      <w:tr w:rsidR="00E12CB8" w:rsidRPr="000730C9" w:rsidTr="00E12CB8">
        <w:tc>
          <w:tcPr>
            <w:tcW w:w="527" w:type="pct"/>
            <w:vMerge/>
            <w:vAlign w:val="center"/>
          </w:tcPr>
          <w:p w:rsidR="00E43F6E" w:rsidRPr="000730C9" w:rsidRDefault="00E43F6E" w:rsidP="00097B7E">
            <w:pPr>
              <w:jc w:val="center"/>
              <w:rPr>
                <w:rFonts w:cs="Times New Roman"/>
                <w:sz w:val="24"/>
                <w:szCs w:val="28"/>
              </w:rPr>
            </w:pPr>
          </w:p>
        </w:tc>
        <w:tc>
          <w:tcPr>
            <w:tcW w:w="1571" w:type="pct"/>
          </w:tcPr>
          <w:p w:rsidR="00E43F6E" w:rsidRPr="000730C9" w:rsidRDefault="00E43F6E" w:rsidP="00E12CB8">
            <w:pPr>
              <w:jc w:val="center"/>
              <w:rPr>
                <w:rFonts w:cs="Times New Roman"/>
                <w:sz w:val="24"/>
                <w:szCs w:val="28"/>
              </w:rPr>
            </w:pPr>
            <w:r w:rsidRPr="000730C9">
              <w:rPr>
                <w:rFonts w:cs="Times New Roman"/>
                <w:sz w:val="24"/>
                <w:szCs w:val="28"/>
              </w:rPr>
              <w:t>Восприимчивость, переимчивость</w:t>
            </w:r>
          </w:p>
        </w:tc>
        <w:tc>
          <w:tcPr>
            <w:tcW w:w="2902" w:type="pct"/>
          </w:tcPr>
          <w:p w:rsidR="00E43F6E" w:rsidRPr="000730C9" w:rsidRDefault="00E43F6E" w:rsidP="00B72AEA">
            <w:pPr>
              <w:jc w:val="both"/>
              <w:rPr>
                <w:rFonts w:cs="Times New Roman"/>
                <w:sz w:val="24"/>
                <w:szCs w:val="28"/>
              </w:rPr>
            </w:pPr>
            <w:r w:rsidRPr="000730C9">
              <w:rPr>
                <w:rFonts w:cs="Times New Roman"/>
                <w:sz w:val="24"/>
                <w:szCs w:val="28"/>
              </w:rPr>
              <w:t xml:space="preserve">Расположение, чувствительность, </w:t>
            </w:r>
            <w:r w:rsidR="00B72AEA" w:rsidRPr="000730C9">
              <w:rPr>
                <w:rFonts w:cs="Times New Roman"/>
                <w:sz w:val="24"/>
                <w:szCs w:val="28"/>
              </w:rPr>
              <w:t>понятливость, предприимчивость</w:t>
            </w:r>
          </w:p>
        </w:tc>
      </w:tr>
      <w:tr w:rsidR="00E12CB8" w:rsidRPr="000730C9" w:rsidTr="00E12CB8">
        <w:tc>
          <w:tcPr>
            <w:tcW w:w="527" w:type="pct"/>
            <w:vMerge/>
            <w:vAlign w:val="center"/>
          </w:tcPr>
          <w:p w:rsidR="00E43F6E" w:rsidRPr="000730C9" w:rsidRDefault="00E43F6E" w:rsidP="00097B7E">
            <w:pPr>
              <w:jc w:val="center"/>
              <w:rPr>
                <w:rFonts w:cs="Times New Roman"/>
                <w:sz w:val="24"/>
                <w:szCs w:val="28"/>
              </w:rPr>
            </w:pPr>
          </w:p>
        </w:tc>
        <w:tc>
          <w:tcPr>
            <w:tcW w:w="1571" w:type="pct"/>
          </w:tcPr>
          <w:p w:rsidR="00E43F6E" w:rsidRPr="000730C9" w:rsidRDefault="00E43F6E" w:rsidP="00E12CB8">
            <w:pPr>
              <w:jc w:val="center"/>
              <w:rPr>
                <w:rFonts w:cs="Times New Roman"/>
                <w:sz w:val="24"/>
                <w:szCs w:val="28"/>
              </w:rPr>
            </w:pPr>
            <w:r w:rsidRPr="000730C9">
              <w:rPr>
                <w:rFonts w:cs="Times New Roman"/>
                <w:sz w:val="24"/>
                <w:szCs w:val="28"/>
              </w:rPr>
              <w:t>Годность</w:t>
            </w:r>
          </w:p>
        </w:tc>
        <w:tc>
          <w:tcPr>
            <w:tcW w:w="2902" w:type="pct"/>
          </w:tcPr>
          <w:p w:rsidR="00E43F6E" w:rsidRPr="000730C9" w:rsidRDefault="00E43F6E" w:rsidP="00097B7E">
            <w:pPr>
              <w:jc w:val="both"/>
              <w:rPr>
                <w:rFonts w:cs="Times New Roman"/>
                <w:sz w:val="24"/>
                <w:szCs w:val="28"/>
              </w:rPr>
            </w:pPr>
            <w:r w:rsidRPr="000730C9">
              <w:rPr>
                <w:rFonts w:cs="Times New Roman"/>
                <w:sz w:val="24"/>
                <w:szCs w:val="28"/>
              </w:rPr>
              <w:t>Способность, исправность, пригодность</w:t>
            </w:r>
          </w:p>
        </w:tc>
      </w:tr>
      <w:tr w:rsidR="00E12CB8" w:rsidRPr="000730C9" w:rsidTr="00E12CB8">
        <w:tc>
          <w:tcPr>
            <w:tcW w:w="527" w:type="pct"/>
            <w:vMerge/>
            <w:vAlign w:val="center"/>
          </w:tcPr>
          <w:p w:rsidR="00E43F6E" w:rsidRPr="000730C9" w:rsidRDefault="00E43F6E" w:rsidP="00097B7E">
            <w:pPr>
              <w:jc w:val="center"/>
              <w:rPr>
                <w:rFonts w:cs="Times New Roman"/>
                <w:sz w:val="24"/>
                <w:szCs w:val="28"/>
              </w:rPr>
            </w:pPr>
          </w:p>
        </w:tc>
        <w:tc>
          <w:tcPr>
            <w:tcW w:w="1571" w:type="pct"/>
          </w:tcPr>
          <w:p w:rsidR="00E43F6E" w:rsidRPr="000730C9" w:rsidRDefault="00E43F6E" w:rsidP="00E12CB8">
            <w:pPr>
              <w:jc w:val="center"/>
              <w:rPr>
                <w:rFonts w:cs="Times New Roman"/>
                <w:sz w:val="24"/>
                <w:szCs w:val="28"/>
              </w:rPr>
            </w:pPr>
            <w:r w:rsidRPr="000730C9">
              <w:rPr>
                <w:rFonts w:cs="Times New Roman"/>
                <w:sz w:val="24"/>
                <w:szCs w:val="28"/>
              </w:rPr>
              <w:t>Дееспособность</w:t>
            </w:r>
          </w:p>
        </w:tc>
        <w:tc>
          <w:tcPr>
            <w:tcW w:w="2902" w:type="pct"/>
          </w:tcPr>
          <w:p w:rsidR="00E43F6E" w:rsidRPr="000730C9" w:rsidRDefault="00E43F6E" w:rsidP="00097B7E">
            <w:pPr>
              <w:jc w:val="both"/>
              <w:rPr>
                <w:rFonts w:cs="Times New Roman"/>
                <w:sz w:val="24"/>
                <w:szCs w:val="28"/>
              </w:rPr>
            </w:pPr>
            <w:r w:rsidRPr="000730C9">
              <w:rPr>
                <w:rFonts w:cs="Times New Roman"/>
                <w:sz w:val="24"/>
                <w:szCs w:val="28"/>
              </w:rPr>
              <w:t>работоспособность, кредитоспособность, правоспособность (способность к определенным действиям)</w:t>
            </w:r>
          </w:p>
        </w:tc>
      </w:tr>
      <w:tr w:rsidR="00E12CB8" w:rsidRPr="000730C9" w:rsidTr="00E12CB8">
        <w:tc>
          <w:tcPr>
            <w:tcW w:w="5000" w:type="pct"/>
            <w:gridSpan w:val="3"/>
            <w:vAlign w:val="center"/>
          </w:tcPr>
          <w:p w:rsidR="00E12CB8" w:rsidRPr="000730C9" w:rsidRDefault="00B72AEA" w:rsidP="00B72AEA">
            <w:pPr>
              <w:jc w:val="center"/>
              <w:rPr>
                <w:rFonts w:cs="Times New Roman"/>
                <w:sz w:val="24"/>
                <w:szCs w:val="28"/>
              </w:rPr>
            </w:pPr>
            <w:r w:rsidRPr="000730C9">
              <w:rPr>
                <w:rFonts w:cs="Times New Roman"/>
                <w:i/>
                <w:sz w:val="24"/>
                <w:szCs w:val="28"/>
              </w:rPr>
              <w:t>Украинский</w:t>
            </w:r>
            <w:r w:rsidR="001F3109" w:rsidRPr="000730C9">
              <w:rPr>
                <w:rFonts w:cs="Times New Roman"/>
                <w:i/>
                <w:sz w:val="24"/>
                <w:szCs w:val="28"/>
              </w:rPr>
              <w:t xml:space="preserve"> </w:t>
            </w:r>
            <w:r w:rsidRPr="000730C9">
              <w:rPr>
                <w:rFonts w:cs="Times New Roman"/>
                <w:i/>
                <w:sz w:val="24"/>
                <w:szCs w:val="28"/>
              </w:rPr>
              <w:t>язык</w:t>
            </w:r>
          </w:p>
        </w:tc>
      </w:tr>
      <w:tr w:rsidR="00B72AEA" w:rsidRPr="000730C9" w:rsidTr="00E339FE">
        <w:trPr>
          <w:trHeight w:val="644"/>
        </w:trPr>
        <w:tc>
          <w:tcPr>
            <w:tcW w:w="527" w:type="pct"/>
            <w:vMerge w:val="restart"/>
            <w:textDirection w:val="btLr"/>
            <w:vAlign w:val="center"/>
          </w:tcPr>
          <w:p w:rsidR="00B72AEA" w:rsidRPr="000730C9" w:rsidRDefault="00B72AEA" w:rsidP="00B72AEA">
            <w:pPr>
              <w:ind w:left="113" w:right="113"/>
              <w:jc w:val="center"/>
              <w:rPr>
                <w:rFonts w:cs="Times New Roman"/>
                <w:sz w:val="24"/>
                <w:szCs w:val="28"/>
                <w:lang w:val="uk-UA"/>
              </w:rPr>
            </w:pPr>
            <w:r w:rsidRPr="000730C9">
              <w:rPr>
                <w:rFonts w:cs="Times New Roman"/>
                <w:sz w:val="24"/>
                <w:szCs w:val="28"/>
                <w:lang w:val="uk-UA"/>
              </w:rPr>
              <w:t>Спроможності</w:t>
            </w:r>
          </w:p>
        </w:tc>
        <w:tc>
          <w:tcPr>
            <w:tcW w:w="1571" w:type="pct"/>
          </w:tcPr>
          <w:p w:rsidR="00B72AEA" w:rsidRPr="000730C9" w:rsidRDefault="00B72AEA" w:rsidP="00E339FE">
            <w:pPr>
              <w:jc w:val="center"/>
              <w:rPr>
                <w:rFonts w:eastAsia="+mn-ea" w:cs="Times New Roman"/>
                <w:sz w:val="24"/>
                <w:szCs w:val="28"/>
                <w:lang w:val="uk-UA"/>
              </w:rPr>
            </w:pPr>
            <w:r w:rsidRPr="000730C9">
              <w:rPr>
                <w:rFonts w:eastAsia="+mn-ea" w:cs="Times New Roman"/>
                <w:sz w:val="24"/>
                <w:szCs w:val="28"/>
                <w:lang w:val="uk-UA"/>
              </w:rPr>
              <w:t>Спроможності</w:t>
            </w:r>
          </w:p>
        </w:tc>
        <w:tc>
          <w:tcPr>
            <w:tcW w:w="2902" w:type="pct"/>
          </w:tcPr>
          <w:p w:rsidR="00B72AEA" w:rsidRPr="000730C9" w:rsidRDefault="00B72AEA" w:rsidP="00B72AEA">
            <w:pPr>
              <w:jc w:val="both"/>
              <w:rPr>
                <w:rFonts w:cs="Times New Roman"/>
                <w:sz w:val="24"/>
                <w:szCs w:val="28"/>
                <w:lang w:val="uk-UA"/>
              </w:rPr>
            </w:pPr>
            <w:r w:rsidRPr="000730C9">
              <w:rPr>
                <w:rFonts w:cs="Times New Roman"/>
                <w:sz w:val="24"/>
                <w:szCs w:val="28"/>
                <w:lang w:val="uk-UA"/>
              </w:rPr>
              <w:t>Здатності, можливості; змоги</w:t>
            </w:r>
          </w:p>
        </w:tc>
      </w:tr>
      <w:tr w:rsidR="00B72AEA" w:rsidRPr="000730C9" w:rsidTr="00E339FE">
        <w:trPr>
          <w:trHeight w:val="710"/>
        </w:trPr>
        <w:tc>
          <w:tcPr>
            <w:tcW w:w="527" w:type="pct"/>
            <w:vMerge/>
            <w:vAlign w:val="center"/>
          </w:tcPr>
          <w:p w:rsidR="00B72AEA" w:rsidRPr="000730C9" w:rsidRDefault="00B72AEA" w:rsidP="00097B7E">
            <w:pPr>
              <w:jc w:val="center"/>
              <w:rPr>
                <w:rFonts w:cs="Times New Roman"/>
                <w:sz w:val="24"/>
                <w:szCs w:val="28"/>
                <w:lang w:val="uk-UA"/>
              </w:rPr>
            </w:pPr>
          </w:p>
        </w:tc>
        <w:tc>
          <w:tcPr>
            <w:tcW w:w="1571" w:type="pct"/>
          </w:tcPr>
          <w:p w:rsidR="00B72AEA" w:rsidRPr="000730C9" w:rsidRDefault="00B72AEA" w:rsidP="00E339FE">
            <w:pPr>
              <w:jc w:val="center"/>
              <w:rPr>
                <w:rFonts w:eastAsia="+mn-ea" w:cs="Times New Roman"/>
                <w:sz w:val="24"/>
                <w:szCs w:val="28"/>
                <w:lang w:val="uk-UA"/>
              </w:rPr>
            </w:pPr>
            <w:r w:rsidRPr="000730C9">
              <w:rPr>
                <w:rFonts w:eastAsia="+mn-ea" w:cs="Times New Roman"/>
                <w:sz w:val="24"/>
                <w:szCs w:val="28"/>
                <w:lang w:val="uk-UA"/>
              </w:rPr>
              <w:t>Здатності</w:t>
            </w:r>
          </w:p>
        </w:tc>
        <w:tc>
          <w:tcPr>
            <w:tcW w:w="2902" w:type="pct"/>
          </w:tcPr>
          <w:p w:rsidR="00B72AEA" w:rsidRPr="000730C9" w:rsidRDefault="00B72AEA" w:rsidP="00B72AEA">
            <w:pPr>
              <w:jc w:val="both"/>
              <w:rPr>
                <w:rFonts w:cs="Times New Roman"/>
                <w:sz w:val="24"/>
                <w:szCs w:val="28"/>
                <w:lang w:val="uk-UA"/>
              </w:rPr>
            </w:pPr>
            <w:r w:rsidRPr="000730C9">
              <w:rPr>
                <w:rFonts w:cs="Times New Roman"/>
                <w:sz w:val="24"/>
                <w:szCs w:val="28"/>
                <w:lang w:val="uk-UA"/>
              </w:rPr>
              <w:t xml:space="preserve">Здібності; хисти; кебети </w:t>
            </w:r>
          </w:p>
        </w:tc>
      </w:tr>
      <w:tr w:rsidR="00B72AEA" w:rsidRPr="000730C9" w:rsidTr="00B72AEA">
        <w:trPr>
          <w:trHeight w:val="775"/>
        </w:trPr>
        <w:tc>
          <w:tcPr>
            <w:tcW w:w="527" w:type="pct"/>
            <w:vMerge/>
            <w:vAlign w:val="center"/>
          </w:tcPr>
          <w:p w:rsidR="00B72AEA" w:rsidRPr="000730C9" w:rsidRDefault="00B72AEA" w:rsidP="00097B7E">
            <w:pPr>
              <w:jc w:val="center"/>
              <w:rPr>
                <w:rFonts w:cs="Times New Roman"/>
                <w:sz w:val="24"/>
                <w:szCs w:val="28"/>
                <w:lang w:val="uk-UA"/>
              </w:rPr>
            </w:pPr>
          </w:p>
        </w:tc>
        <w:tc>
          <w:tcPr>
            <w:tcW w:w="1571" w:type="pct"/>
          </w:tcPr>
          <w:p w:rsidR="00B72AEA" w:rsidRPr="000730C9" w:rsidRDefault="00B72AEA" w:rsidP="00E339FE">
            <w:pPr>
              <w:jc w:val="center"/>
              <w:rPr>
                <w:rFonts w:eastAsia="+mn-ea" w:cs="Times New Roman"/>
                <w:sz w:val="24"/>
                <w:szCs w:val="28"/>
                <w:lang w:val="uk-UA"/>
              </w:rPr>
            </w:pPr>
            <w:r w:rsidRPr="000730C9">
              <w:rPr>
                <w:rFonts w:eastAsia="+mn-ea" w:cs="Times New Roman"/>
                <w:sz w:val="24"/>
                <w:szCs w:val="28"/>
                <w:lang w:val="uk-UA"/>
              </w:rPr>
              <w:t>Змоги</w:t>
            </w:r>
          </w:p>
        </w:tc>
        <w:tc>
          <w:tcPr>
            <w:tcW w:w="2902" w:type="pct"/>
          </w:tcPr>
          <w:p w:rsidR="00B72AEA" w:rsidRPr="000730C9" w:rsidRDefault="00B72AEA" w:rsidP="00B72AEA">
            <w:pPr>
              <w:jc w:val="both"/>
              <w:rPr>
                <w:rFonts w:cs="Times New Roman"/>
                <w:sz w:val="24"/>
                <w:szCs w:val="28"/>
                <w:lang w:val="uk-UA"/>
              </w:rPr>
            </w:pPr>
            <w:r w:rsidRPr="000730C9">
              <w:rPr>
                <w:rFonts w:cs="Times New Roman"/>
                <w:sz w:val="24"/>
                <w:szCs w:val="28"/>
                <w:lang w:val="uk-UA"/>
              </w:rPr>
              <w:t xml:space="preserve">Спроможності; здатності </w:t>
            </w:r>
          </w:p>
        </w:tc>
      </w:tr>
    </w:tbl>
    <w:p w:rsidR="000730C9" w:rsidRDefault="000730C9" w:rsidP="00B72AEA">
      <w:pPr>
        <w:spacing w:line="408" w:lineRule="auto"/>
        <w:ind w:firstLine="709"/>
        <w:jc w:val="right"/>
        <w:rPr>
          <w:rFonts w:cs="Times New Roman"/>
          <w:szCs w:val="28"/>
        </w:rPr>
      </w:pPr>
    </w:p>
    <w:p w:rsidR="00DA135D" w:rsidRDefault="00DA135D" w:rsidP="00B72AEA">
      <w:pPr>
        <w:spacing w:line="408" w:lineRule="auto"/>
        <w:ind w:firstLine="709"/>
        <w:jc w:val="right"/>
        <w:rPr>
          <w:rFonts w:cs="Times New Roman"/>
          <w:szCs w:val="28"/>
        </w:rPr>
      </w:pPr>
    </w:p>
    <w:p w:rsidR="00B72AEA" w:rsidRPr="003B2AA3" w:rsidRDefault="00B72AEA" w:rsidP="00B72AEA">
      <w:pPr>
        <w:spacing w:line="408" w:lineRule="auto"/>
        <w:ind w:firstLine="709"/>
        <w:jc w:val="right"/>
        <w:rPr>
          <w:rFonts w:cs="Times New Roman"/>
          <w:szCs w:val="28"/>
        </w:rPr>
      </w:pPr>
      <w:r w:rsidRPr="003B2AA3">
        <w:rPr>
          <w:rFonts w:cs="Times New Roman"/>
          <w:szCs w:val="28"/>
        </w:rPr>
        <w:lastRenderedPageBreak/>
        <w:t>Окончание таблицы 2.2</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8"/>
        <w:gridCol w:w="4646"/>
        <w:gridCol w:w="8582"/>
      </w:tblGrid>
      <w:tr w:rsidR="00B72AEA" w:rsidRPr="000730C9" w:rsidTr="00651AB9">
        <w:tc>
          <w:tcPr>
            <w:tcW w:w="527" w:type="pct"/>
            <w:vAlign w:val="center"/>
          </w:tcPr>
          <w:p w:rsidR="00B72AEA" w:rsidRPr="000730C9" w:rsidRDefault="00B72AEA" w:rsidP="00651AB9">
            <w:pPr>
              <w:jc w:val="center"/>
              <w:rPr>
                <w:rFonts w:cs="Times New Roman"/>
                <w:b/>
                <w:sz w:val="24"/>
                <w:szCs w:val="28"/>
              </w:rPr>
            </w:pPr>
            <w:r w:rsidRPr="000730C9">
              <w:rPr>
                <w:rFonts w:cs="Times New Roman"/>
                <w:b/>
                <w:sz w:val="24"/>
                <w:szCs w:val="28"/>
              </w:rPr>
              <w:t>1</w:t>
            </w:r>
          </w:p>
        </w:tc>
        <w:tc>
          <w:tcPr>
            <w:tcW w:w="1571" w:type="pct"/>
          </w:tcPr>
          <w:p w:rsidR="00B72AEA" w:rsidRPr="000730C9" w:rsidRDefault="00B72AEA" w:rsidP="00651AB9">
            <w:pPr>
              <w:jc w:val="center"/>
              <w:rPr>
                <w:rFonts w:eastAsia="+mn-ea" w:cs="Times New Roman"/>
                <w:b/>
                <w:sz w:val="24"/>
                <w:szCs w:val="28"/>
              </w:rPr>
            </w:pPr>
            <w:r w:rsidRPr="000730C9">
              <w:rPr>
                <w:rFonts w:eastAsia="+mn-ea" w:cs="Times New Roman"/>
                <w:b/>
                <w:sz w:val="24"/>
                <w:szCs w:val="28"/>
              </w:rPr>
              <w:t>2</w:t>
            </w:r>
          </w:p>
        </w:tc>
        <w:tc>
          <w:tcPr>
            <w:tcW w:w="2902" w:type="pct"/>
          </w:tcPr>
          <w:p w:rsidR="00B72AEA" w:rsidRPr="000730C9" w:rsidRDefault="00B72AEA" w:rsidP="00651AB9">
            <w:pPr>
              <w:jc w:val="center"/>
              <w:rPr>
                <w:rFonts w:eastAsia="+mn-ea" w:cs="Times New Roman"/>
                <w:b/>
                <w:sz w:val="24"/>
                <w:szCs w:val="28"/>
              </w:rPr>
            </w:pPr>
            <w:r w:rsidRPr="000730C9">
              <w:rPr>
                <w:rFonts w:eastAsia="+mn-ea" w:cs="Times New Roman"/>
                <w:b/>
                <w:sz w:val="24"/>
                <w:szCs w:val="28"/>
              </w:rPr>
              <w:t>3</w:t>
            </w:r>
          </w:p>
        </w:tc>
      </w:tr>
      <w:tr w:rsidR="00B72AEA" w:rsidRPr="000730C9" w:rsidTr="00651AB9">
        <w:tc>
          <w:tcPr>
            <w:tcW w:w="5000" w:type="pct"/>
            <w:gridSpan w:val="3"/>
            <w:vAlign w:val="center"/>
          </w:tcPr>
          <w:p w:rsidR="00B72AEA" w:rsidRPr="000730C9" w:rsidRDefault="00B72AEA" w:rsidP="00651AB9">
            <w:pPr>
              <w:jc w:val="center"/>
              <w:rPr>
                <w:rFonts w:cs="Times New Roman"/>
                <w:i/>
                <w:sz w:val="24"/>
                <w:szCs w:val="28"/>
              </w:rPr>
            </w:pPr>
            <w:r w:rsidRPr="000730C9">
              <w:rPr>
                <w:rFonts w:cs="Times New Roman"/>
                <w:i/>
                <w:sz w:val="24"/>
                <w:szCs w:val="28"/>
              </w:rPr>
              <w:t>Английский язык</w:t>
            </w:r>
          </w:p>
        </w:tc>
      </w:tr>
      <w:tr w:rsidR="00E339FE" w:rsidRPr="000730C9" w:rsidTr="00651AB9">
        <w:tc>
          <w:tcPr>
            <w:tcW w:w="527" w:type="pct"/>
            <w:vMerge w:val="restart"/>
            <w:textDirection w:val="btLr"/>
            <w:vAlign w:val="center"/>
          </w:tcPr>
          <w:p w:rsidR="00E339FE" w:rsidRPr="000730C9" w:rsidRDefault="00E339FE" w:rsidP="00651AB9">
            <w:pPr>
              <w:ind w:left="113" w:right="113"/>
              <w:jc w:val="center"/>
              <w:rPr>
                <w:rFonts w:cs="Times New Roman"/>
                <w:sz w:val="24"/>
                <w:szCs w:val="28"/>
              </w:rPr>
            </w:pPr>
            <w:r w:rsidRPr="000730C9">
              <w:rPr>
                <w:rFonts w:cs="Times New Roman"/>
                <w:sz w:val="24"/>
                <w:szCs w:val="28"/>
                <w:lang w:val="en-US"/>
              </w:rPr>
              <w:t>Capabilities</w:t>
            </w:r>
          </w:p>
        </w:tc>
        <w:tc>
          <w:tcPr>
            <w:tcW w:w="1571" w:type="pct"/>
          </w:tcPr>
          <w:p w:rsidR="00E339FE" w:rsidRPr="000730C9" w:rsidRDefault="00E339FE" w:rsidP="00E339FE">
            <w:pPr>
              <w:jc w:val="center"/>
              <w:rPr>
                <w:rFonts w:cs="Times New Roman"/>
                <w:sz w:val="24"/>
                <w:szCs w:val="28"/>
                <w:lang w:val="en-US"/>
              </w:rPr>
            </w:pPr>
            <w:r w:rsidRPr="000730C9">
              <w:rPr>
                <w:rFonts w:eastAsia="+mn-ea" w:cs="Times New Roman"/>
                <w:sz w:val="24"/>
                <w:szCs w:val="28"/>
                <w:lang w:val="en-US"/>
              </w:rPr>
              <w:t>Capability (способность)</w:t>
            </w:r>
          </w:p>
        </w:tc>
        <w:tc>
          <w:tcPr>
            <w:tcW w:w="2902" w:type="pct"/>
          </w:tcPr>
          <w:p w:rsidR="00E339FE" w:rsidRPr="000730C9" w:rsidRDefault="00E339FE" w:rsidP="00E339FE">
            <w:pPr>
              <w:jc w:val="both"/>
              <w:rPr>
                <w:rFonts w:cs="Times New Roman"/>
                <w:sz w:val="24"/>
                <w:szCs w:val="28"/>
                <w:lang w:val="en-US"/>
              </w:rPr>
            </w:pPr>
            <w:r w:rsidRPr="000730C9">
              <w:rPr>
                <w:rFonts w:cs="Times New Roman"/>
                <w:sz w:val="24"/>
                <w:szCs w:val="28"/>
                <w:lang w:val="en-US"/>
              </w:rPr>
              <w:t>Knowledge (знания)</w:t>
            </w:r>
          </w:p>
        </w:tc>
      </w:tr>
      <w:tr w:rsidR="00E339FE" w:rsidRPr="00327F49" w:rsidTr="00651AB9">
        <w:tc>
          <w:tcPr>
            <w:tcW w:w="527" w:type="pct"/>
            <w:vMerge/>
            <w:vAlign w:val="center"/>
          </w:tcPr>
          <w:p w:rsidR="00E339FE" w:rsidRPr="000730C9" w:rsidRDefault="00E339FE" w:rsidP="00651AB9">
            <w:pPr>
              <w:jc w:val="center"/>
              <w:rPr>
                <w:rFonts w:cs="Times New Roman"/>
                <w:sz w:val="24"/>
                <w:szCs w:val="28"/>
              </w:rPr>
            </w:pPr>
          </w:p>
        </w:tc>
        <w:tc>
          <w:tcPr>
            <w:tcW w:w="1571" w:type="pct"/>
          </w:tcPr>
          <w:p w:rsidR="00E339FE" w:rsidRPr="000730C9" w:rsidRDefault="00E339FE" w:rsidP="00E339FE">
            <w:pPr>
              <w:jc w:val="center"/>
              <w:rPr>
                <w:rFonts w:cs="Times New Roman"/>
                <w:sz w:val="24"/>
                <w:szCs w:val="28"/>
                <w:lang w:val="en-US"/>
              </w:rPr>
            </w:pPr>
            <w:r w:rsidRPr="000730C9">
              <w:rPr>
                <w:rFonts w:eastAsia="+mn-ea" w:cs="Times New Roman"/>
                <w:sz w:val="24"/>
                <w:szCs w:val="28"/>
                <w:lang w:val="en-US"/>
              </w:rPr>
              <w:t>Ability (способность)</w:t>
            </w:r>
          </w:p>
        </w:tc>
        <w:tc>
          <w:tcPr>
            <w:tcW w:w="2902" w:type="pct"/>
          </w:tcPr>
          <w:p w:rsidR="00E339FE" w:rsidRPr="000730C9" w:rsidRDefault="00E339FE" w:rsidP="00E339FE">
            <w:pPr>
              <w:jc w:val="both"/>
              <w:rPr>
                <w:rFonts w:cs="Times New Roman"/>
                <w:sz w:val="24"/>
                <w:szCs w:val="28"/>
                <w:lang w:val="en-US"/>
              </w:rPr>
            </w:pPr>
            <w:r w:rsidRPr="000730C9">
              <w:rPr>
                <w:rFonts w:cs="Times New Roman"/>
                <w:sz w:val="24"/>
                <w:szCs w:val="28"/>
                <w:lang w:val="en-US"/>
              </w:rPr>
              <w:t>Skills (навыки),talent (талант), knack (сноровка, ловкость)</w:t>
            </w:r>
          </w:p>
        </w:tc>
      </w:tr>
      <w:tr w:rsidR="00E339FE" w:rsidRPr="000730C9" w:rsidTr="00651AB9">
        <w:tc>
          <w:tcPr>
            <w:tcW w:w="527" w:type="pct"/>
            <w:vMerge/>
            <w:vAlign w:val="center"/>
          </w:tcPr>
          <w:p w:rsidR="00E339FE" w:rsidRPr="000730C9" w:rsidRDefault="00E339FE" w:rsidP="00651AB9">
            <w:pPr>
              <w:jc w:val="center"/>
              <w:rPr>
                <w:rFonts w:cs="Times New Roman"/>
                <w:sz w:val="24"/>
                <w:szCs w:val="28"/>
                <w:lang w:val="en-US"/>
              </w:rPr>
            </w:pPr>
          </w:p>
        </w:tc>
        <w:tc>
          <w:tcPr>
            <w:tcW w:w="1571" w:type="pct"/>
          </w:tcPr>
          <w:p w:rsidR="00E339FE" w:rsidRPr="000730C9" w:rsidRDefault="00E339FE" w:rsidP="00E339FE">
            <w:pPr>
              <w:jc w:val="center"/>
              <w:rPr>
                <w:rFonts w:eastAsia="+mn-ea" w:cs="Times New Roman"/>
                <w:sz w:val="24"/>
                <w:szCs w:val="28"/>
                <w:lang w:val="en-US"/>
              </w:rPr>
            </w:pPr>
            <w:r w:rsidRPr="000730C9">
              <w:rPr>
                <w:rFonts w:eastAsia="+mn-ea" w:cs="Times New Roman"/>
                <w:sz w:val="24"/>
                <w:szCs w:val="28"/>
                <w:lang w:val="en-US"/>
              </w:rPr>
              <w:t>Opportunity (возможность)</w:t>
            </w:r>
          </w:p>
        </w:tc>
        <w:tc>
          <w:tcPr>
            <w:tcW w:w="2902" w:type="pct"/>
          </w:tcPr>
          <w:p w:rsidR="00E339FE" w:rsidRPr="000730C9" w:rsidRDefault="00E339FE" w:rsidP="00E339FE">
            <w:pPr>
              <w:jc w:val="both"/>
              <w:rPr>
                <w:rFonts w:eastAsia="+mn-ea" w:cs="Times New Roman"/>
                <w:sz w:val="24"/>
                <w:szCs w:val="28"/>
                <w:lang w:val="en-US"/>
              </w:rPr>
            </w:pPr>
            <w:r w:rsidRPr="000730C9">
              <w:rPr>
                <w:rFonts w:eastAsia="+mn-ea" w:cs="Times New Roman"/>
                <w:sz w:val="24"/>
                <w:szCs w:val="28"/>
                <w:lang w:val="en-US"/>
              </w:rPr>
              <w:t>Chance (шанс)</w:t>
            </w:r>
          </w:p>
        </w:tc>
      </w:tr>
      <w:tr w:rsidR="00E339FE" w:rsidRPr="000730C9" w:rsidTr="00651AB9">
        <w:tc>
          <w:tcPr>
            <w:tcW w:w="527" w:type="pct"/>
            <w:vMerge/>
            <w:vAlign w:val="center"/>
          </w:tcPr>
          <w:p w:rsidR="00E339FE" w:rsidRPr="000730C9" w:rsidRDefault="00E339FE" w:rsidP="00651AB9">
            <w:pPr>
              <w:jc w:val="center"/>
              <w:rPr>
                <w:rFonts w:cs="Times New Roman"/>
                <w:sz w:val="24"/>
                <w:szCs w:val="28"/>
              </w:rPr>
            </w:pPr>
          </w:p>
        </w:tc>
        <w:tc>
          <w:tcPr>
            <w:tcW w:w="1571" w:type="pct"/>
          </w:tcPr>
          <w:p w:rsidR="00E339FE" w:rsidRPr="000730C9" w:rsidRDefault="00E339FE" w:rsidP="00E339FE">
            <w:pPr>
              <w:jc w:val="center"/>
              <w:rPr>
                <w:rFonts w:cs="Times New Roman"/>
                <w:sz w:val="24"/>
                <w:szCs w:val="28"/>
                <w:lang w:val="en-US"/>
              </w:rPr>
            </w:pPr>
            <w:r w:rsidRPr="000730C9">
              <w:rPr>
                <w:rFonts w:eastAsia="+mn-ea" w:cs="Times New Roman"/>
                <w:sz w:val="24"/>
                <w:szCs w:val="28"/>
                <w:lang w:val="en-US"/>
              </w:rPr>
              <w:t>Competence (компетенция)</w:t>
            </w:r>
          </w:p>
        </w:tc>
        <w:tc>
          <w:tcPr>
            <w:tcW w:w="2902" w:type="pct"/>
          </w:tcPr>
          <w:p w:rsidR="00E339FE" w:rsidRPr="000730C9" w:rsidRDefault="00E339FE" w:rsidP="00E339FE">
            <w:pPr>
              <w:jc w:val="both"/>
              <w:rPr>
                <w:rFonts w:eastAsia="+mn-ea" w:cs="Times New Roman"/>
                <w:sz w:val="24"/>
                <w:szCs w:val="28"/>
                <w:lang w:val="en-US"/>
              </w:rPr>
            </w:pPr>
            <w:r w:rsidRPr="000730C9">
              <w:rPr>
                <w:rFonts w:eastAsia="+mn-ea" w:cs="Times New Roman"/>
                <w:sz w:val="24"/>
                <w:szCs w:val="28"/>
                <w:lang w:val="en-US"/>
              </w:rPr>
              <w:t xml:space="preserve">Proficiency (умение), know-how </w:t>
            </w:r>
          </w:p>
        </w:tc>
      </w:tr>
      <w:tr w:rsidR="00E339FE" w:rsidRPr="000730C9" w:rsidTr="00651AB9">
        <w:tc>
          <w:tcPr>
            <w:tcW w:w="527" w:type="pct"/>
            <w:vMerge/>
            <w:vAlign w:val="center"/>
          </w:tcPr>
          <w:p w:rsidR="00E339FE" w:rsidRPr="000730C9" w:rsidRDefault="00E339FE" w:rsidP="00651AB9">
            <w:pPr>
              <w:jc w:val="center"/>
              <w:rPr>
                <w:rFonts w:cs="Times New Roman"/>
                <w:sz w:val="24"/>
                <w:szCs w:val="28"/>
              </w:rPr>
            </w:pPr>
          </w:p>
        </w:tc>
        <w:tc>
          <w:tcPr>
            <w:tcW w:w="1571" w:type="pct"/>
          </w:tcPr>
          <w:p w:rsidR="00E339FE" w:rsidRPr="000730C9" w:rsidRDefault="00E339FE" w:rsidP="00E339FE">
            <w:pPr>
              <w:jc w:val="center"/>
              <w:rPr>
                <w:rFonts w:cs="Times New Roman"/>
                <w:sz w:val="24"/>
                <w:szCs w:val="28"/>
                <w:lang w:val="en-US"/>
              </w:rPr>
            </w:pPr>
            <w:r w:rsidRPr="000730C9">
              <w:rPr>
                <w:rFonts w:eastAsia="+mn-ea" w:cs="Times New Roman"/>
                <w:sz w:val="24"/>
                <w:szCs w:val="28"/>
                <w:lang w:val="en-US"/>
              </w:rPr>
              <w:t>Aptitude (отношение)</w:t>
            </w:r>
          </w:p>
        </w:tc>
        <w:tc>
          <w:tcPr>
            <w:tcW w:w="2902" w:type="pct"/>
          </w:tcPr>
          <w:p w:rsidR="00E339FE" w:rsidRPr="000730C9" w:rsidRDefault="00E339FE" w:rsidP="00E339FE">
            <w:pPr>
              <w:jc w:val="both"/>
              <w:rPr>
                <w:rFonts w:cs="Times New Roman"/>
                <w:sz w:val="24"/>
                <w:szCs w:val="28"/>
                <w:lang w:val="en-US"/>
              </w:rPr>
            </w:pPr>
            <w:r w:rsidRPr="000730C9">
              <w:rPr>
                <w:rFonts w:eastAsia="+mn-ea" w:cs="Times New Roman"/>
                <w:sz w:val="24"/>
                <w:szCs w:val="28"/>
                <w:lang w:val="en-US"/>
              </w:rPr>
              <w:t xml:space="preserve">Propensity (наклонности) </w:t>
            </w:r>
          </w:p>
        </w:tc>
      </w:tr>
      <w:tr w:rsidR="00E339FE" w:rsidRPr="00327F49" w:rsidTr="00651AB9">
        <w:tc>
          <w:tcPr>
            <w:tcW w:w="527" w:type="pct"/>
            <w:vMerge/>
            <w:vAlign w:val="center"/>
          </w:tcPr>
          <w:p w:rsidR="00E339FE" w:rsidRPr="000730C9" w:rsidRDefault="00E339FE" w:rsidP="00651AB9">
            <w:pPr>
              <w:jc w:val="center"/>
              <w:rPr>
                <w:rFonts w:cs="Times New Roman"/>
                <w:sz w:val="24"/>
                <w:szCs w:val="28"/>
              </w:rPr>
            </w:pPr>
          </w:p>
        </w:tc>
        <w:tc>
          <w:tcPr>
            <w:tcW w:w="1571" w:type="pct"/>
          </w:tcPr>
          <w:p w:rsidR="00E339FE" w:rsidRPr="000730C9" w:rsidRDefault="00E339FE" w:rsidP="00E339FE">
            <w:pPr>
              <w:jc w:val="center"/>
              <w:rPr>
                <w:rFonts w:cs="Times New Roman"/>
                <w:sz w:val="24"/>
                <w:szCs w:val="28"/>
                <w:lang w:val="en-US"/>
              </w:rPr>
            </w:pPr>
            <w:r w:rsidRPr="000730C9">
              <w:rPr>
                <w:rFonts w:eastAsia="+mn-ea" w:cs="Times New Roman"/>
                <w:sz w:val="24"/>
                <w:szCs w:val="28"/>
                <w:lang w:val="en-US"/>
              </w:rPr>
              <w:t>Means (средства)</w:t>
            </w:r>
          </w:p>
        </w:tc>
        <w:tc>
          <w:tcPr>
            <w:tcW w:w="2902" w:type="pct"/>
          </w:tcPr>
          <w:p w:rsidR="00E339FE" w:rsidRPr="000730C9" w:rsidRDefault="00E339FE" w:rsidP="00E339FE">
            <w:pPr>
              <w:jc w:val="both"/>
              <w:rPr>
                <w:rFonts w:cs="Times New Roman"/>
                <w:sz w:val="24"/>
                <w:szCs w:val="28"/>
                <w:lang w:val="en-US"/>
              </w:rPr>
            </w:pPr>
            <w:r w:rsidRPr="000730C9">
              <w:rPr>
                <w:rFonts w:eastAsia="+mn-ea" w:cs="Times New Roman"/>
                <w:sz w:val="24"/>
                <w:szCs w:val="28"/>
                <w:lang w:val="en-US"/>
              </w:rPr>
              <w:t>Income (прибыль), earnings  (выручка), resources (ресурсы), revenue (доход), wealth (богатство), capital (капитал), way (шлях)</w:t>
            </w:r>
          </w:p>
        </w:tc>
      </w:tr>
      <w:tr w:rsidR="00E339FE" w:rsidRPr="00327F49" w:rsidTr="00651AB9">
        <w:tc>
          <w:tcPr>
            <w:tcW w:w="527" w:type="pct"/>
            <w:vMerge/>
            <w:vAlign w:val="center"/>
          </w:tcPr>
          <w:p w:rsidR="00E339FE" w:rsidRPr="000730C9" w:rsidRDefault="00E339FE" w:rsidP="00651AB9">
            <w:pPr>
              <w:jc w:val="center"/>
              <w:rPr>
                <w:rFonts w:cs="Times New Roman"/>
                <w:sz w:val="24"/>
                <w:szCs w:val="28"/>
                <w:lang w:val="en-US"/>
              </w:rPr>
            </w:pPr>
          </w:p>
        </w:tc>
        <w:tc>
          <w:tcPr>
            <w:tcW w:w="1571" w:type="pct"/>
          </w:tcPr>
          <w:p w:rsidR="00E339FE" w:rsidRPr="000730C9" w:rsidRDefault="00E339FE" w:rsidP="00E339FE">
            <w:pPr>
              <w:jc w:val="center"/>
              <w:rPr>
                <w:rFonts w:cs="Times New Roman"/>
                <w:sz w:val="24"/>
                <w:szCs w:val="28"/>
                <w:lang w:val="en-US"/>
              </w:rPr>
            </w:pPr>
            <w:r w:rsidRPr="000730C9">
              <w:rPr>
                <w:rFonts w:cs="Times New Roman"/>
                <w:sz w:val="24"/>
                <w:szCs w:val="28"/>
                <w:lang w:val="en-US"/>
              </w:rPr>
              <w:t>Potential (потенциал)</w:t>
            </w:r>
          </w:p>
          <w:p w:rsidR="00E339FE" w:rsidRPr="000730C9" w:rsidRDefault="00E339FE" w:rsidP="00E339FE">
            <w:pPr>
              <w:jc w:val="center"/>
              <w:rPr>
                <w:rFonts w:cs="Times New Roman"/>
                <w:sz w:val="24"/>
                <w:szCs w:val="28"/>
                <w:lang w:val="en-US"/>
              </w:rPr>
            </w:pPr>
          </w:p>
        </w:tc>
        <w:tc>
          <w:tcPr>
            <w:tcW w:w="2902" w:type="pct"/>
          </w:tcPr>
          <w:p w:rsidR="00E339FE" w:rsidRPr="000730C9" w:rsidRDefault="00E339FE" w:rsidP="00E339FE">
            <w:pPr>
              <w:jc w:val="both"/>
              <w:rPr>
                <w:rFonts w:cs="Times New Roman"/>
                <w:sz w:val="24"/>
                <w:szCs w:val="28"/>
                <w:lang w:val="en-US"/>
              </w:rPr>
            </w:pPr>
            <w:proofErr w:type="gramStart"/>
            <w:r w:rsidRPr="000730C9">
              <w:rPr>
                <w:rFonts w:cs="Times New Roman"/>
                <w:sz w:val="24"/>
                <w:szCs w:val="28"/>
              </w:rPr>
              <w:t>Р</w:t>
            </w:r>
            <w:proofErr w:type="gramEnd"/>
            <w:r w:rsidRPr="000730C9">
              <w:rPr>
                <w:rFonts w:cs="Times New Roman"/>
                <w:sz w:val="24"/>
                <w:szCs w:val="28"/>
                <w:lang w:val="en-US"/>
              </w:rPr>
              <w:t>ossible (</w:t>
            </w:r>
            <w:r w:rsidRPr="000730C9">
              <w:rPr>
                <w:rFonts w:cs="Times New Roman"/>
                <w:sz w:val="24"/>
                <w:szCs w:val="28"/>
              </w:rPr>
              <w:t>возможный</w:t>
            </w:r>
            <w:r w:rsidRPr="000730C9">
              <w:rPr>
                <w:rFonts w:cs="Times New Roman"/>
                <w:sz w:val="24"/>
                <w:szCs w:val="28"/>
                <w:lang w:val="en-US"/>
              </w:rPr>
              <w:t>), probable (</w:t>
            </w:r>
            <w:r w:rsidRPr="000730C9">
              <w:rPr>
                <w:rFonts w:cs="Times New Roman"/>
                <w:sz w:val="24"/>
                <w:szCs w:val="28"/>
              </w:rPr>
              <w:t>вероятный</w:t>
            </w:r>
            <w:r w:rsidRPr="000730C9">
              <w:rPr>
                <w:rFonts w:cs="Times New Roman"/>
                <w:sz w:val="24"/>
                <w:szCs w:val="28"/>
                <w:lang w:val="en-US"/>
              </w:rPr>
              <w:t>), impending (</w:t>
            </w:r>
            <w:r w:rsidRPr="000730C9">
              <w:rPr>
                <w:rFonts w:cs="Times New Roman"/>
                <w:sz w:val="24"/>
                <w:szCs w:val="28"/>
              </w:rPr>
              <w:t>предстоящий</w:t>
            </w:r>
            <w:r w:rsidRPr="000730C9">
              <w:rPr>
                <w:rFonts w:cs="Times New Roman"/>
                <w:sz w:val="24"/>
                <w:szCs w:val="28"/>
                <w:lang w:val="en-US"/>
              </w:rPr>
              <w:t>), up-and-coming (напористый)</w:t>
            </w:r>
          </w:p>
        </w:tc>
      </w:tr>
      <w:tr w:rsidR="00E339FE" w:rsidRPr="00327F49" w:rsidTr="00651AB9">
        <w:tc>
          <w:tcPr>
            <w:tcW w:w="527" w:type="pct"/>
            <w:vMerge/>
            <w:vAlign w:val="center"/>
          </w:tcPr>
          <w:p w:rsidR="00E339FE" w:rsidRPr="000730C9" w:rsidRDefault="00E339FE" w:rsidP="00651AB9">
            <w:pPr>
              <w:jc w:val="center"/>
              <w:rPr>
                <w:rFonts w:cs="Times New Roman"/>
                <w:sz w:val="24"/>
                <w:szCs w:val="28"/>
                <w:lang w:val="en-US"/>
              </w:rPr>
            </w:pPr>
          </w:p>
        </w:tc>
        <w:tc>
          <w:tcPr>
            <w:tcW w:w="1571" w:type="pct"/>
          </w:tcPr>
          <w:p w:rsidR="00E339FE" w:rsidRPr="000730C9" w:rsidRDefault="00E339FE" w:rsidP="00E339FE">
            <w:pPr>
              <w:jc w:val="center"/>
              <w:rPr>
                <w:rFonts w:cs="Times New Roman"/>
                <w:sz w:val="24"/>
                <w:szCs w:val="28"/>
                <w:lang w:val="en-US"/>
              </w:rPr>
            </w:pPr>
            <w:r w:rsidRPr="000730C9">
              <w:rPr>
                <w:rFonts w:cs="Times New Roman"/>
                <w:sz w:val="24"/>
                <w:szCs w:val="28"/>
                <w:lang w:val="en-US"/>
              </w:rPr>
              <w:t>Facility (способ)</w:t>
            </w:r>
          </w:p>
          <w:p w:rsidR="00E339FE" w:rsidRPr="000730C9" w:rsidRDefault="00E339FE" w:rsidP="00E339FE">
            <w:pPr>
              <w:jc w:val="center"/>
              <w:rPr>
                <w:rFonts w:cs="Times New Roman"/>
                <w:sz w:val="24"/>
                <w:szCs w:val="28"/>
                <w:lang w:val="en-US"/>
              </w:rPr>
            </w:pPr>
          </w:p>
        </w:tc>
        <w:tc>
          <w:tcPr>
            <w:tcW w:w="2902" w:type="pct"/>
          </w:tcPr>
          <w:p w:rsidR="00E339FE" w:rsidRPr="000730C9" w:rsidRDefault="00E339FE" w:rsidP="00B27322">
            <w:pPr>
              <w:jc w:val="both"/>
              <w:rPr>
                <w:rFonts w:cs="Times New Roman"/>
                <w:sz w:val="24"/>
                <w:szCs w:val="28"/>
                <w:lang w:val="en-US"/>
              </w:rPr>
            </w:pPr>
            <w:r w:rsidRPr="000730C9">
              <w:rPr>
                <w:rFonts w:cs="Times New Roman"/>
                <w:sz w:val="24"/>
                <w:szCs w:val="28"/>
                <w:lang w:val="en-US"/>
              </w:rPr>
              <w:t>Service (Обслуживание), p</w:t>
            </w:r>
            <w:r w:rsidR="00B27322" w:rsidRPr="000730C9">
              <w:rPr>
                <w:rFonts w:cs="Times New Roman"/>
                <w:sz w:val="24"/>
                <w:szCs w:val="28"/>
                <w:lang w:val="en-US"/>
              </w:rPr>
              <w:t>rovision (</w:t>
            </w:r>
            <w:r w:rsidR="00B27322" w:rsidRPr="000730C9">
              <w:rPr>
                <w:rFonts w:cs="Times New Roman"/>
                <w:sz w:val="24"/>
                <w:szCs w:val="28"/>
              </w:rPr>
              <w:t>п</w:t>
            </w:r>
            <w:r w:rsidRPr="000730C9">
              <w:rPr>
                <w:rFonts w:cs="Times New Roman"/>
                <w:sz w:val="24"/>
                <w:szCs w:val="28"/>
                <w:lang w:val="en-US"/>
              </w:rPr>
              <w:t>оставка), feature (</w:t>
            </w:r>
            <w:r w:rsidR="00B27322" w:rsidRPr="000730C9">
              <w:rPr>
                <w:rFonts w:cs="Times New Roman"/>
                <w:sz w:val="24"/>
                <w:szCs w:val="28"/>
              </w:rPr>
              <w:t>и</w:t>
            </w:r>
            <w:r w:rsidRPr="000730C9">
              <w:rPr>
                <w:rFonts w:cs="Times New Roman"/>
                <w:sz w:val="24"/>
                <w:szCs w:val="28"/>
                <w:lang w:val="en-US"/>
              </w:rPr>
              <w:t>зображение), talent (</w:t>
            </w:r>
            <w:r w:rsidRPr="000730C9">
              <w:rPr>
                <w:rFonts w:cs="Times New Roman"/>
                <w:sz w:val="24"/>
                <w:szCs w:val="28"/>
              </w:rPr>
              <w:t>талант</w:t>
            </w:r>
            <w:r w:rsidRPr="000730C9">
              <w:rPr>
                <w:rFonts w:cs="Times New Roman"/>
                <w:sz w:val="24"/>
                <w:szCs w:val="28"/>
                <w:lang w:val="en-US"/>
              </w:rPr>
              <w:t>), skill (</w:t>
            </w:r>
            <w:r w:rsidRPr="000730C9">
              <w:rPr>
                <w:rFonts w:cs="Times New Roman"/>
                <w:sz w:val="24"/>
                <w:szCs w:val="28"/>
              </w:rPr>
              <w:t>навыки</w:t>
            </w:r>
            <w:r w:rsidRPr="000730C9">
              <w:rPr>
                <w:rFonts w:cs="Times New Roman"/>
                <w:sz w:val="24"/>
                <w:szCs w:val="28"/>
                <w:lang w:val="en-US"/>
              </w:rPr>
              <w:t xml:space="preserve">, </w:t>
            </w:r>
            <w:r w:rsidRPr="000730C9">
              <w:rPr>
                <w:rFonts w:cs="Times New Roman"/>
                <w:sz w:val="24"/>
                <w:szCs w:val="28"/>
              </w:rPr>
              <w:t>учения</w:t>
            </w:r>
            <w:r w:rsidRPr="000730C9">
              <w:rPr>
                <w:rFonts w:cs="Times New Roman"/>
                <w:sz w:val="24"/>
                <w:szCs w:val="28"/>
                <w:lang w:val="en-US"/>
              </w:rPr>
              <w:t>), flair (</w:t>
            </w:r>
            <w:r w:rsidRPr="000730C9">
              <w:rPr>
                <w:rFonts w:cs="Times New Roman"/>
                <w:sz w:val="24"/>
                <w:szCs w:val="28"/>
              </w:rPr>
              <w:t>чутье</w:t>
            </w:r>
            <w:r w:rsidRPr="000730C9">
              <w:rPr>
                <w:rFonts w:cs="Times New Roman"/>
                <w:sz w:val="24"/>
                <w:szCs w:val="28"/>
                <w:lang w:val="en-US"/>
              </w:rPr>
              <w:t>)</w:t>
            </w:r>
          </w:p>
        </w:tc>
      </w:tr>
      <w:tr w:rsidR="00E339FE" w:rsidRPr="000730C9" w:rsidTr="00651AB9">
        <w:tc>
          <w:tcPr>
            <w:tcW w:w="527" w:type="pct"/>
            <w:vMerge/>
            <w:vAlign w:val="center"/>
          </w:tcPr>
          <w:p w:rsidR="00E339FE" w:rsidRPr="000730C9" w:rsidRDefault="00E339FE" w:rsidP="00651AB9">
            <w:pPr>
              <w:jc w:val="center"/>
              <w:rPr>
                <w:rFonts w:cs="Times New Roman"/>
                <w:sz w:val="24"/>
                <w:szCs w:val="28"/>
                <w:lang w:val="en-US"/>
              </w:rPr>
            </w:pPr>
          </w:p>
        </w:tc>
        <w:tc>
          <w:tcPr>
            <w:tcW w:w="1571" w:type="pct"/>
          </w:tcPr>
          <w:p w:rsidR="00E339FE" w:rsidRPr="000730C9" w:rsidRDefault="00E339FE" w:rsidP="00E339FE">
            <w:pPr>
              <w:jc w:val="center"/>
              <w:rPr>
                <w:rFonts w:cs="Times New Roman"/>
                <w:sz w:val="24"/>
                <w:szCs w:val="28"/>
                <w:lang w:val="en-US"/>
              </w:rPr>
            </w:pPr>
            <w:r w:rsidRPr="000730C9">
              <w:rPr>
                <w:rFonts w:eastAsia="+mn-ea" w:cs="Times New Roman"/>
                <w:sz w:val="24"/>
                <w:szCs w:val="28"/>
                <w:lang w:val="en-US"/>
              </w:rPr>
              <w:t>Capacity (емкость, вместимость)</w:t>
            </w:r>
          </w:p>
        </w:tc>
        <w:tc>
          <w:tcPr>
            <w:tcW w:w="2902" w:type="pct"/>
          </w:tcPr>
          <w:p w:rsidR="00E339FE" w:rsidRPr="000730C9" w:rsidRDefault="00E339FE" w:rsidP="00E339FE">
            <w:pPr>
              <w:jc w:val="both"/>
              <w:rPr>
                <w:rFonts w:cs="Times New Roman"/>
                <w:sz w:val="24"/>
                <w:szCs w:val="28"/>
                <w:lang w:val="en-US"/>
              </w:rPr>
            </w:pPr>
            <w:r w:rsidRPr="000730C9">
              <w:rPr>
                <w:rFonts w:eastAsia="+mn-ea" w:cs="Times New Roman"/>
                <w:sz w:val="24"/>
                <w:szCs w:val="28"/>
                <w:lang w:val="en-US"/>
              </w:rPr>
              <w:t>Рower (мощность)</w:t>
            </w:r>
          </w:p>
        </w:tc>
      </w:tr>
      <w:tr w:rsidR="00E339FE" w:rsidRPr="00327F49" w:rsidTr="00651AB9">
        <w:tc>
          <w:tcPr>
            <w:tcW w:w="527" w:type="pct"/>
            <w:vMerge/>
            <w:vAlign w:val="center"/>
          </w:tcPr>
          <w:p w:rsidR="00E339FE" w:rsidRPr="000730C9" w:rsidRDefault="00E339FE" w:rsidP="00651AB9">
            <w:pPr>
              <w:jc w:val="center"/>
              <w:rPr>
                <w:rFonts w:cs="Times New Roman"/>
                <w:sz w:val="24"/>
                <w:szCs w:val="28"/>
                <w:lang w:val="en-US"/>
              </w:rPr>
            </w:pPr>
          </w:p>
        </w:tc>
        <w:tc>
          <w:tcPr>
            <w:tcW w:w="1571" w:type="pct"/>
          </w:tcPr>
          <w:p w:rsidR="00E339FE" w:rsidRPr="000730C9" w:rsidRDefault="00E339FE" w:rsidP="00E339FE">
            <w:pPr>
              <w:jc w:val="center"/>
              <w:rPr>
                <w:rFonts w:eastAsia="+mn-ea" w:cs="Times New Roman"/>
                <w:sz w:val="24"/>
                <w:szCs w:val="28"/>
                <w:lang w:val="en-US"/>
              </w:rPr>
            </w:pPr>
            <w:r w:rsidRPr="000730C9">
              <w:rPr>
                <w:rFonts w:eastAsia="+mn-ea" w:cs="Times New Roman"/>
                <w:sz w:val="24"/>
                <w:szCs w:val="28"/>
                <w:lang w:val="en-US"/>
              </w:rPr>
              <w:t>Qualifications (</w:t>
            </w:r>
            <w:r w:rsidRPr="000730C9">
              <w:rPr>
                <w:rFonts w:eastAsia="+mn-ea" w:cs="Times New Roman"/>
                <w:sz w:val="24"/>
                <w:szCs w:val="28"/>
              </w:rPr>
              <w:t>квалификация</w:t>
            </w:r>
            <w:r w:rsidRPr="000730C9">
              <w:rPr>
                <w:rFonts w:eastAsia="+mn-ea" w:cs="Times New Roman"/>
                <w:sz w:val="24"/>
                <w:szCs w:val="28"/>
                <w:lang w:val="en-US"/>
              </w:rPr>
              <w:t>)</w:t>
            </w:r>
          </w:p>
        </w:tc>
        <w:tc>
          <w:tcPr>
            <w:tcW w:w="2902" w:type="pct"/>
          </w:tcPr>
          <w:p w:rsidR="00E339FE" w:rsidRPr="000730C9" w:rsidRDefault="00E339FE" w:rsidP="00E339FE">
            <w:pPr>
              <w:jc w:val="both"/>
              <w:rPr>
                <w:rFonts w:eastAsia="+mn-ea" w:cs="Times New Roman"/>
                <w:sz w:val="24"/>
                <w:szCs w:val="28"/>
                <w:lang w:val="en-US"/>
              </w:rPr>
            </w:pPr>
            <w:r w:rsidRPr="000730C9">
              <w:rPr>
                <w:rFonts w:eastAsia="+mn-ea" w:cs="Times New Roman"/>
                <w:sz w:val="24"/>
                <w:szCs w:val="28"/>
                <w:lang w:val="en-US"/>
              </w:rPr>
              <w:t>Experience (</w:t>
            </w:r>
            <w:r w:rsidRPr="000730C9">
              <w:rPr>
                <w:rFonts w:eastAsia="+mn-ea" w:cs="Times New Roman"/>
                <w:sz w:val="24"/>
                <w:szCs w:val="28"/>
              </w:rPr>
              <w:t>опыт</w:t>
            </w:r>
            <w:r w:rsidRPr="000730C9">
              <w:rPr>
                <w:rFonts w:eastAsia="+mn-ea" w:cs="Times New Roman"/>
                <w:sz w:val="24"/>
                <w:szCs w:val="28"/>
                <w:lang w:val="en-US"/>
              </w:rPr>
              <w:t>), education (</w:t>
            </w:r>
            <w:r w:rsidRPr="000730C9">
              <w:rPr>
                <w:rFonts w:eastAsia="+mn-ea" w:cs="Times New Roman"/>
                <w:sz w:val="24"/>
                <w:szCs w:val="28"/>
              </w:rPr>
              <w:t>образование</w:t>
            </w:r>
            <w:r w:rsidRPr="000730C9">
              <w:rPr>
                <w:rFonts w:eastAsia="+mn-ea" w:cs="Times New Roman"/>
                <w:sz w:val="24"/>
                <w:szCs w:val="28"/>
                <w:lang w:val="en-US"/>
              </w:rPr>
              <w:t>), training (</w:t>
            </w:r>
            <w:r w:rsidRPr="000730C9">
              <w:rPr>
                <w:rFonts w:eastAsia="+mn-ea" w:cs="Times New Roman"/>
                <w:sz w:val="24"/>
                <w:szCs w:val="28"/>
              </w:rPr>
              <w:t>тренировка</w:t>
            </w:r>
            <w:r w:rsidRPr="000730C9">
              <w:rPr>
                <w:rFonts w:eastAsia="+mn-ea" w:cs="Times New Roman"/>
                <w:sz w:val="24"/>
                <w:szCs w:val="28"/>
                <w:lang w:val="en-US"/>
              </w:rPr>
              <w:t xml:space="preserve">, </w:t>
            </w:r>
            <w:r w:rsidRPr="000730C9">
              <w:rPr>
                <w:rFonts w:eastAsia="+mn-ea" w:cs="Times New Roman"/>
                <w:sz w:val="24"/>
                <w:szCs w:val="28"/>
              </w:rPr>
              <w:t>обучение</w:t>
            </w:r>
            <w:r w:rsidRPr="000730C9">
              <w:rPr>
                <w:rFonts w:eastAsia="+mn-ea" w:cs="Times New Roman"/>
                <w:sz w:val="24"/>
                <w:szCs w:val="28"/>
                <w:lang w:val="en-US"/>
              </w:rPr>
              <w:t>), credentials (</w:t>
            </w:r>
            <w:r w:rsidRPr="000730C9">
              <w:rPr>
                <w:rFonts w:eastAsia="+mn-ea" w:cs="Times New Roman"/>
                <w:sz w:val="24"/>
                <w:szCs w:val="28"/>
              </w:rPr>
              <w:t>полномочия</w:t>
            </w:r>
            <w:r w:rsidRPr="000730C9">
              <w:rPr>
                <w:rFonts w:eastAsia="+mn-ea" w:cs="Times New Roman"/>
                <w:sz w:val="24"/>
                <w:szCs w:val="28"/>
                <w:lang w:val="en-US"/>
              </w:rPr>
              <w:t>)</w:t>
            </w:r>
          </w:p>
        </w:tc>
      </w:tr>
    </w:tbl>
    <w:p w:rsidR="00E12CB8" w:rsidRPr="003B2AA3" w:rsidRDefault="00E12CB8" w:rsidP="00E43F6E">
      <w:pPr>
        <w:spacing w:line="396" w:lineRule="auto"/>
        <w:ind w:firstLine="708"/>
        <w:jc w:val="right"/>
        <w:rPr>
          <w:rFonts w:cs="Times New Roman"/>
          <w:szCs w:val="28"/>
          <w:lang w:val="en-US"/>
        </w:rPr>
      </w:pPr>
    </w:p>
    <w:p w:rsidR="00E12CB8" w:rsidRPr="003B2AA3" w:rsidRDefault="00E12CB8" w:rsidP="00E43F6E">
      <w:pPr>
        <w:spacing w:line="396" w:lineRule="auto"/>
        <w:ind w:firstLine="708"/>
        <w:jc w:val="right"/>
        <w:rPr>
          <w:rFonts w:cs="Times New Roman"/>
          <w:szCs w:val="28"/>
          <w:lang w:val="en-US"/>
        </w:rPr>
      </w:pPr>
    </w:p>
    <w:p w:rsidR="00E12CB8" w:rsidRPr="003B2AA3" w:rsidRDefault="00E12CB8" w:rsidP="00E43F6E">
      <w:pPr>
        <w:spacing w:line="396" w:lineRule="auto"/>
        <w:ind w:firstLine="708"/>
        <w:jc w:val="right"/>
        <w:rPr>
          <w:rFonts w:cs="Times New Roman"/>
          <w:szCs w:val="28"/>
          <w:lang w:val="en-US"/>
        </w:rPr>
      </w:pPr>
    </w:p>
    <w:p w:rsidR="00B72AEA" w:rsidRPr="003B2AA3" w:rsidRDefault="00B72AEA" w:rsidP="00E43F6E">
      <w:pPr>
        <w:spacing w:line="396" w:lineRule="auto"/>
        <w:ind w:firstLine="708"/>
        <w:jc w:val="right"/>
        <w:rPr>
          <w:rFonts w:cs="Times New Roman"/>
          <w:szCs w:val="28"/>
          <w:lang w:val="en-US"/>
        </w:rPr>
      </w:pPr>
    </w:p>
    <w:p w:rsidR="00B72AEA" w:rsidRPr="003B2AA3" w:rsidRDefault="00B72AEA" w:rsidP="00E43F6E">
      <w:pPr>
        <w:spacing w:line="396" w:lineRule="auto"/>
        <w:ind w:firstLine="708"/>
        <w:jc w:val="right"/>
        <w:rPr>
          <w:rFonts w:cs="Times New Roman"/>
          <w:szCs w:val="28"/>
          <w:lang w:val="en-US"/>
        </w:rPr>
      </w:pPr>
    </w:p>
    <w:p w:rsidR="00E12CB8" w:rsidRPr="003B2AA3" w:rsidRDefault="00E12CB8" w:rsidP="00E43F6E">
      <w:pPr>
        <w:spacing w:line="396" w:lineRule="auto"/>
        <w:ind w:firstLine="708"/>
        <w:jc w:val="both"/>
        <w:rPr>
          <w:rFonts w:cs="Times New Roman"/>
          <w:szCs w:val="28"/>
          <w:lang w:val="en-US"/>
        </w:rPr>
        <w:sectPr w:rsidR="00E12CB8" w:rsidRPr="003B2AA3" w:rsidSect="00E12CB8">
          <w:pgSz w:w="16838" w:h="11906" w:orient="landscape"/>
          <w:pgMar w:top="1418" w:right="1134" w:bottom="567" w:left="1134" w:header="709" w:footer="709" w:gutter="0"/>
          <w:pgNumType w:start="1"/>
          <w:cols w:space="708"/>
          <w:docGrid w:linePitch="360"/>
        </w:sectPr>
      </w:pPr>
    </w:p>
    <w:p w:rsidR="001F3109" w:rsidRDefault="001F3109" w:rsidP="00BE33DC">
      <w:pPr>
        <w:spacing w:line="360" w:lineRule="auto"/>
        <w:ind w:firstLine="709"/>
        <w:jc w:val="both"/>
        <w:rPr>
          <w:rFonts w:cs="Times New Roman"/>
          <w:szCs w:val="28"/>
        </w:rPr>
      </w:pPr>
      <w:proofErr w:type="gramStart"/>
      <w:r>
        <w:rPr>
          <w:rFonts w:cs="Times New Roman"/>
          <w:szCs w:val="28"/>
        </w:rPr>
        <w:lastRenderedPageBreak/>
        <w:t>К синонимам первого уровня относятся: способности, возможности, компетенции, потенциал (характеризует способность действовать, потенциал);  отношения, наклонности (характеризуют определенные связи между элементами возможностей), средства, вместимость, необходимые средства (ресурсы) (ресурсы, необходимые для преобразования).</w:t>
      </w:r>
      <w:proofErr w:type="gramEnd"/>
    </w:p>
    <w:p w:rsidR="00BE33DC" w:rsidRPr="003B2AA3" w:rsidRDefault="00BE33DC" w:rsidP="00BE33DC">
      <w:pPr>
        <w:spacing w:line="360" w:lineRule="auto"/>
        <w:ind w:firstLine="709"/>
        <w:jc w:val="both"/>
        <w:rPr>
          <w:rFonts w:cs="Times New Roman"/>
          <w:szCs w:val="28"/>
        </w:rPr>
      </w:pPr>
      <w:proofErr w:type="gramStart"/>
      <w:r w:rsidRPr="003B2AA3">
        <w:rPr>
          <w:rFonts w:cs="Times New Roman"/>
          <w:szCs w:val="28"/>
        </w:rPr>
        <w:t xml:space="preserve">Синонимы второго уровня характеризует, скорее, составляющие возможностей, такие как: знания, навыки, талант, сноровка, мастерство, </w:t>
      </w:r>
      <w:r w:rsidRPr="003B2AA3">
        <w:rPr>
          <w:rFonts w:cs="Times New Roman"/>
          <w:szCs w:val="28"/>
          <w:lang w:val="en-US"/>
        </w:rPr>
        <w:t>k</w:t>
      </w:r>
      <w:r w:rsidRPr="003B2AA3">
        <w:rPr>
          <w:rFonts w:cs="Times New Roman"/>
          <w:szCs w:val="28"/>
        </w:rPr>
        <w:t xml:space="preserve">now-how, то есть качества, необходимые для преобразования потенциальных возможностей в реальную основу конкурентных преимуществ предприятия, а также ресурсную составляющую такого преобразования (ресурсы, обслуживание, поставки, мощность) и его последствия (доход, богатство, капитал, прибыль). </w:t>
      </w:r>
      <w:proofErr w:type="gramEnd"/>
    </w:p>
    <w:p w:rsidR="00BE33DC" w:rsidRPr="003B2AA3" w:rsidRDefault="00BE33DC" w:rsidP="00BE33DC">
      <w:pPr>
        <w:spacing w:line="360" w:lineRule="auto"/>
        <w:ind w:firstLine="709"/>
        <w:jc w:val="both"/>
        <w:rPr>
          <w:rFonts w:cs="Times New Roman"/>
          <w:szCs w:val="28"/>
        </w:rPr>
      </w:pPr>
      <w:r w:rsidRPr="003B2AA3">
        <w:rPr>
          <w:rFonts w:cs="Times New Roman"/>
          <w:szCs w:val="28"/>
        </w:rPr>
        <w:t xml:space="preserve">Следовательно, способности предприятия – это совокупность потенциальных знаний и умений, применение которых в условиях соответствующего ресурсного обеспечения позволит предприятию сформировать конкурентные преимущества. </w:t>
      </w:r>
    </w:p>
    <w:p w:rsidR="00BE33DC" w:rsidRPr="003B2AA3" w:rsidRDefault="00BE33DC" w:rsidP="00BE33DC">
      <w:pPr>
        <w:spacing w:line="360" w:lineRule="auto"/>
        <w:ind w:firstLine="709"/>
        <w:jc w:val="both"/>
        <w:rPr>
          <w:rFonts w:cs="Times New Roman"/>
          <w:szCs w:val="28"/>
        </w:rPr>
      </w:pPr>
      <w:r w:rsidRPr="003B2AA3">
        <w:rPr>
          <w:rFonts w:cs="Times New Roman"/>
          <w:szCs w:val="28"/>
        </w:rPr>
        <w:t xml:space="preserve"> </w:t>
      </w:r>
      <w:proofErr w:type="gramStart"/>
      <w:r w:rsidRPr="003B2AA3">
        <w:rPr>
          <w:rFonts w:cs="Times New Roman"/>
          <w:szCs w:val="28"/>
        </w:rPr>
        <w:t>В такой интерпретации, по нашему мнению, особое внимание необходимо уделить исследованию взаимосвязи  составляющих, предложенной дефиниции, терминах: «способности» и «компетенции»; «способности» и «знания», «ресурсы»; «способности» и «конкурентные преимущества».</w:t>
      </w:r>
      <w:proofErr w:type="gramEnd"/>
    </w:p>
    <w:p w:rsidR="001E6328" w:rsidRPr="003B2AA3" w:rsidRDefault="001E6328" w:rsidP="003B3AF4">
      <w:pPr>
        <w:spacing w:line="360" w:lineRule="auto"/>
        <w:ind w:firstLine="709"/>
        <w:jc w:val="both"/>
        <w:rPr>
          <w:rFonts w:cs="Times New Roman"/>
          <w:szCs w:val="28"/>
        </w:rPr>
      </w:pPr>
      <w:proofErr w:type="gramStart"/>
      <w:r w:rsidRPr="003B2AA3">
        <w:rPr>
          <w:rFonts w:cs="Times New Roman"/>
          <w:szCs w:val="28"/>
        </w:rPr>
        <w:t xml:space="preserve">В свою очередь, для уточнения терминологического содержания категории «способности» (один из исходных пунктов сформированной нами ранее </w:t>
      </w:r>
      <w:r w:rsidRPr="003B2AA3">
        <w:rPr>
          <w:rStyle w:val="apple-style-span"/>
          <w:rFonts w:cs="Times New Roman"/>
          <w:szCs w:val="28"/>
          <w:shd w:val="clear" w:color="auto" w:fill="FFFFFF"/>
        </w:rPr>
        <w:t>структуры терминологической системы исследования конкурентных преимуществ предприятия на основе его ключевых способностей</w:t>
      </w:r>
      <w:r w:rsidRPr="003B2AA3">
        <w:rPr>
          <w:rFonts w:cs="Times New Roman"/>
          <w:szCs w:val="28"/>
        </w:rPr>
        <w:t xml:space="preserve"> проведем контекстный анализ, который отделить исследуемую категорию от других аналогичных по смысловой нагрузке.</w:t>
      </w:r>
      <w:proofErr w:type="gramEnd"/>
    </w:p>
    <w:p w:rsidR="005F1383" w:rsidRPr="003B2AA3" w:rsidRDefault="00E43F6E" w:rsidP="00BE33DC">
      <w:pPr>
        <w:spacing w:line="360" w:lineRule="auto"/>
        <w:ind w:firstLine="708"/>
        <w:jc w:val="both"/>
        <w:rPr>
          <w:rFonts w:cs="Times New Roman"/>
          <w:szCs w:val="28"/>
        </w:rPr>
      </w:pPr>
      <w:r w:rsidRPr="003B2AA3">
        <w:rPr>
          <w:rFonts w:cs="Times New Roman"/>
          <w:szCs w:val="28"/>
        </w:rPr>
        <w:t>В зарубежн</w:t>
      </w:r>
      <w:r w:rsidR="004304E8" w:rsidRPr="003B2AA3">
        <w:rPr>
          <w:rFonts w:cs="Times New Roman"/>
          <w:szCs w:val="28"/>
        </w:rPr>
        <w:t>ой специальной экономической</w:t>
      </w:r>
      <w:r w:rsidR="00174E8F">
        <w:rPr>
          <w:rFonts w:cs="Times New Roman"/>
          <w:szCs w:val="28"/>
        </w:rPr>
        <w:t xml:space="preserve"> </w:t>
      </w:r>
      <w:r w:rsidR="004304E8" w:rsidRPr="003B2AA3">
        <w:rPr>
          <w:rFonts w:cs="Times New Roman"/>
          <w:szCs w:val="28"/>
        </w:rPr>
        <w:t>литературе категория</w:t>
      </w:r>
      <w:r w:rsidR="00174E8F">
        <w:rPr>
          <w:rFonts w:cs="Times New Roman"/>
          <w:szCs w:val="28"/>
        </w:rPr>
        <w:t xml:space="preserve"> </w:t>
      </w:r>
      <w:r w:rsidR="004304E8" w:rsidRPr="003B2AA3">
        <w:rPr>
          <w:rFonts w:cs="Times New Roman"/>
          <w:szCs w:val="28"/>
        </w:rPr>
        <w:t>«</w:t>
      </w:r>
      <w:r w:rsidRPr="003B2AA3">
        <w:rPr>
          <w:rFonts w:cs="Times New Roman"/>
          <w:szCs w:val="28"/>
        </w:rPr>
        <w:t>способности</w:t>
      </w:r>
      <w:r w:rsidR="004304E8" w:rsidRPr="003B2AA3">
        <w:rPr>
          <w:rFonts w:cs="Times New Roman"/>
          <w:szCs w:val="28"/>
        </w:rPr>
        <w:t>»</w:t>
      </w:r>
      <w:r w:rsidRPr="003B2AA3">
        <w:rPr>
          <w:rFonts w:cs="Times New Roman"/>
          <w:szCs w:val="28"/>
        </w:rPr>
        <w:t xml:space="preserve"> часто </w:t>
      </w:r>
      <w:r w:rsidR="005F1383" w:rsidRPr="003B2AA3">
        <w:rPr>
          <w:rFonts w:cs="Times New Roman"/>
          <w:szCs w:val="28"/>
        </w:rPr>
        <w:t>выступает</w:t>
      </w:r>
      <w:r w:rsidRPr="003B2AA3">
        <w:rPr>
          <w:rFonts w:cs="Times New Roman"/>
          <w:szCs w:val="28"/>
        </w:rPr>
        <w:t xml:space="preserve"> аналог</w:t>
      </w:r>
      <w:r w:rsidR="005F1383" w:rsidRPr="003B2AA3">
        <w:rPr>
          <w:rFonts w:cs="Times New Roman"/>
          <w:szCs w:val="28"/>
        </w:rPr>
        <w:t>ом</w:t>
      </w:r>
      <w:r w:rsidRPr="003B2AA3">
        <w:rPr>
          <w:rFonts w:cs="Times New Roman"/>
          <w:szCs w:val="28"/>
        </w:rPr>
        <w:t xml:space="preserve"> знаний</w:t>
      </w:r>
      <w:r w:rsidR="005F1383" w:rsidRPr="003B2AA3">
        <w:rPr>
          <w:rFonts w:cs="Times New Roman"/>
          <w:szCs w:val="28"/>
        </w:rPr>
        <w:t xml:space="preserve"> и</w:t>
      </w:r>
      <w:r w:rsidRPr="003B2AA3">
        <w:rPr>
          <w:rFonts w:cs="Times New Roman"/>
          <w:szCs w:val="28"/>
        </w:rPr>
        <w:t xml:space="preserve"> компетенций предприятия. </w:t>
      </w:r>
      <w:r w:rsidR="005F1383" w:rsidRPr="003B2AA3">
        <w:rPr>
          <w:rFonts w:cs="Times New Roman"/>
          <w:szCs w:val="28"/>
        </w:rPr>
        <w:lastRenderedPageBreak/>
        <w:t>Так</w:t>
      </w:r>
      <w:r w:rsidRPr="003B2AA3">
        <w:rPr>
          <w:rFonts w:cs="Times New Roman"/>
          <w:szCs w:val="28"/>
        </w:rPr>
        <w:t xml:space="preserve">, К. Эндрюс использует </w:t>
      </w:r>
      <w:r w:rsidR="005F1383" w:rsidRPr="003B2AA3">
        <w:rPr>
          <w:rFonts w:cs="Times New Roman"/>
          <w:szCs w:val="28"/>
        </w:rPr>
        <w:t>категорию</w:t>
      </w:r>
      <w:r w:rsidR="003B3AF4">
        <w:rPr>
          <w:rFonts w:cs="Times New Roman"/>
          <w:szCs w:val="28"/>
        </w:rPr>
        <w:t xml:space="preserve"> </w:t>
      </w:r>
      <w:r w:rsidR="005F1383" w:rsidRPr="003B2AA3">
        <w:rPr>
          <w:rFonts w:cs="Times New Roman"/>
          <w:szCs w:val="28"/>
        </w:rPr>
        <w:t>«</w:t>
      </w:r>
      <w:r w:rsidRPr="003B2AA3">
        <w:rPr>
          <w:rFonts w:cs="Times New Roman"/>
          <w:szCs w:val="28"/>
        </w:rPr>
        <w:t>отличительные способности</w:t>
      </w:r>
      <w:r w:rsidR="005F1383" w:rsidRPr="003B2AA3">
        <w:rPr>
          <w:rFonts w:cs="Times New Roman"/>
          <w:szCs w:val="28"/>
        </w:rPr>
        <w:t>»</w:t>
      </w:r>
      <w:r w:rsidRPr="003B2AA3">
        <w:rPr>
          <w:rFonts w:cs="Times New Roman"/>
          <w:szCs w:val="28"/>
        </w:rPr>
        <w:t xml:space="preserve"> для определения того вида деятельности, в котором предприятие проявляет себя наилучшим образом [</w:t>
      </w:r>
      <w:r w:rsidR="001D7A3A">
        <w:rPr>
          <w:rFonts w:cs="Times New Roman"/>
          <w:szCs w:val="28"/>
          <w:lang w:val="uk-UA"/>
        </w:rPr>
        <w:t>27</w:t>
      </w:r>
      <w:r w:rsidRPr="003B2AA3">
        <w:rPr>
          <w:rFonts w:cs="Times New Roman"/>
          <w:szCs w:val="28"/>
        </w:rPr>
        <w:t xml:space="preserve">]. </w:t>
      </w:r>
    </w:p>
    <w:p w:rsidR="00F7594B" w:rsidRPr="003B2AA3" w:rsidRDefault="00E43F6E" w:rsidP="00BE33DC">
      <w:pPr>
        <w:spacing w:line="360" w:lineRule="auto"/>
        <w:ind w:firstLine="708"/>
        <w:jc w:val="both"/>
        <w:rPr>
          <w:rFonts w:cs="Times New Roman"/>
          <w:szCs w:val="28"/>
        </w:rPr>
      </w:pPr>
      <w:r w:rsidRPr="003B2AA3">
        <w:rPr>
          <w:rFonts w:cs="Times New Roman"/>
          <w:szCs w:val="28"/>
        </w:rPr>
        <w:t xml:space="preserve">В </w:t>
      </w:r>
      <w:r w:rsidR="003842D0">
        <w:rPr>
          <w:rFonts w:cs="Times New Roman"/>
          <w:szCs w:val="28"/>
        </w:rPr>
        <w:t xml:space="preserve">работе </w:t>
      </w:r>
      <w:r w:rsidR="005F1383" w:rsidRPr="003B2AA3">
        <w:rPr>
          <w:rFonts w:cs="Times New Roman"/>
          <w:szCs w:val="28"/>
        </w:rPr>
        <w:t xml:space="preserve">Дж. </w:t>
      </w:r>
      <w:r w:rsidR="005F1383" w:rsidRPr="003B2AA3">
        <w:rPr>
          <w:rFonts w:cs="Times New Roman"/>
          <w:bCs/>
          <w:szCs w:val="28"/>
        </w:rPr>
        <w:t xml:space="preserve">Дэя </w:t>
      </w:r>
      <w:r w:rsidR="005F1383" w:rsidRPr="003B2AA3">
        <w:rPr>
          <w:rFonts w:cs="Times New Roman"/>
          <w:szCs w:val="28"/>
        </w:rPr>
        <w:t>[</w:t>
      </w:r>
      <w:r w:rsidR="001D7A3A">
        <w:rPr>
          <w:rFonts w:cs="Times New Roman"/>
          <w:szCs w:val="28"/>
          <w:lang w:val="uk-UA"/>
        </w:rPr>
        <w:t>8</w:t>
      </w:r>
      <w:r w:rsidR="005F1383" w:rsidRPr="003B2AA3">
        <w:rPr>
          <w:rFonts w:cs="Times New Roman"/>
          <w:szCs w:val="28"/>
        </w:rPr>
        <w:t>] используется как категория</w:t>
      </w:r>
      <w:r w:rsidR="00174E8F">
        <w:rPr>
          <w:rFonts w:cs="Times New Roman"/>
          <w:szCs w:val="28"/>
        </w:rPr>
        <w:t xml:space="preserve"> </w:t>
      </w:r>
      <w:r w:rsidR="005F1383" w:rsidRPr="003B2AA3">
        <w:rPr>
          <w:rFonts w:cs="Times New Roman"/>
          <w:szCs w:val="28"/>
        </w:rPr>
        <w:t>«</w:t>
      </w:r>
      <w:r w:rsidRPr="003B2AA3">
        <w:rPr>
          <w:rFonts w:cs="Times New Roman"/>
          <w:szCs w:val="28"/>
        </w:rPr>
        <w:t>способности</w:t>
      </w:r>
      <w:r w:rsidR="005F1383" w:rsidRPr="003B2AA3">
        <w:rPr>
          <w:rFonts w:cs="Times New Roman"/>
          <w:szCs w:val="28"/>
        </w:rPr>
        <w:t>», так и «</w:t>
      </w:r>
      <w:r w:rsidRPr="003B2AA3">
        <w:rPr>
          <w:rFonts w:cs="Times New Roman"/>
          <w:szCs w:val="28"/>
        </w:rPr>
        <w:t>ключевые способности</w:t>
      </w:r>
      <w:r w:rsidR="005F1383" w:rsidRPr="003B2AA3">
        <w:rPr>
          <w:rFonts w:cs="Times New Roman"/>
          <w:szCs w:val="28"/>
        </w:rPr>
        <w:t>»</w:t>
      </w:r>
      <w:r w:rsidRPr="003B2AA3">
        <w:rPr>
          <w:rFonts w:cs="Times New Roman"/>
          <w:szCs w:val="28"/>
        </w:rPr>
        <w:t xml:space="preserve"> для обозначения особой динамики процессов корпоративного обучения. </w:t>
      </w:r>
      <w:r w:rsidR="005F1383" w:rsidRPr="003B2AA3">
        <w:rPr>
          <w:rFonts w:cs="Times New Roman"/>
          <w:szCs w:val="28"/>
        </w:rPr>
        <w:t>Указанные</w:t>
      </w:r>
      <w:r w:rsidR="00174E8F">
        <w:rPr>
          <w:rFonts w:cs="Times New Roman"/>
          <w:szCs w:val="28"/>
        </w:rPr>
        <w:t xml:space="preserve"> </w:t>
      </w:r>
      <w:r w:rsidR="005F1383" w:rsidRPr="003B2AA3">
        <w:rPr>
          <w:rFonts w:cs="Times New Roman"/>
          <w:szCs w:val="28"/>
        </w:rPr>
        <w:t>категории в понимании автора аналогичны</w:t>
      </w:r>
      <w:r w:rsidRPr="003B2AA3">
        <w:rPr>
          <w:rFonts w:cs="Times New Roman"/>
          <w:szCs w:val="28"/>
        </w:rPr>
        <w:t xml:space="preserve"> в том, что они обозначают уникальные способности</w:t>
      </w:r>
      <w:r w:rsidR="005F1383" w:rsidRPr="003B2AA3">
        <w:rPr>
          <w:rFonts w:cs="Times New Roman"/>
          <w:szCs w:val="28"/>
        </w:rPr>
        <w:t xml:space="preserve"> и з</w:t>
      </w:r>
      <w:r w:rsidRPr="003B2AA3">
        <w:rPr>
          <w:rFonts w:cs="Times New Roman"/>
          <w:szCs w:val="28"/>
        </w:rPr>
        <w:t>нания, которые являются потенциальным</w:t>
      </w:r>
      <w:r w:rsidR="005F1383" w:rsidRPr="003B2AA3">
        <w:rPr>
          <w:rFonts w:cs="Times New Roman"/>
          <w:szCs w:val="28"/>
        </w:rPr>
        <w:t xml:space="preserve">и </w:t>
      </w:r>
      <w:r w:rsidRPr="003B2AA3">
        <w:rPr>
          <w:rFonts w:cs="Times New Roman"/>
          <w:szCs w:val="28"/>
        </w:rPr>
        <w:t xml:space="preserve"> источник</w:t>
      </w:r>
      <w:r w:rsidR="005F1383" w:rsidRPr="003B2AA3">
        <w:rPr>
          <w:rFonts w:cs="Times New Roman"/>
          <w:szCs w:val="28"/>
        </w:rPr>
        <w:t>а</w:t>
      </w:r>
      <w:r w:rsidRPr="003B2AA3">
        <w:rPr>
          <w:rFonts w:cs="Times New Roman"/>
          <w:szCs w:val="28"/>
        </w:rPr>
        <w:t>м</w:t>
      </w:r>
      <w:r w:rsidR="005F1383" w:rsidRPr="003B2AA3">
        <w:rPr>
          <w:rFonts w:cs="Times New Roman"/>
          <w:szCs w:val="28"/>
        </w:rPr>
        <w:t>и формирования</w:t>
      </w:r>
      <w:r w:rsidRPr="003B2AA3">
        <w:rPr>
          <w:rFonts w:cs="Times New Roman"/>
          <w:szCs w:val="28"/>
        </w:rPr>
        <w:t xml:space="preserve"> конкурентн</w:t>
      </w:r>
      <w:r w:rsidR="005F1383" w:rsidRPr="003B2AA3">
        <w:rPr>
          <w:rFonts w:cs="Times New Roman"/>
          <w:szCs w:val="28"/>
        </w:rPr>
        <w:t>ых преимуще</w:t>
      </w:r>
      <w:proofErr w:type="gramStart"/>
      <w:r w:rsidR="005F1383" w:rsidRPr="003B2AA3">
        <w:rPr>
          <w:rFonts w:cs="Times New Roman"/>
          <w:szCs w:val="28"/>
        </w:rPr>
        <w:t>ств</w:t>
      </w:r>
      <w:r w:rsidRPr="003B2AA3">
        <w:rPr>
          <w:rFonts w:cs="Times New Roman"/>
          <w:szCs w:val="28"/>
        </w:rPr>
        <w:t xml:space="preserve"> пр</w:t>
      </w:r>
      <w:proofErr w:type="gramEnd"/>
      <w:r w:rsidRPr="003B2AA3">
        <w:rPr>
          <w:rFonts w:cs="Times New Roman"/>
          <w:szCs w:val="28"/>
        </w:rPr>
        <w:t xml:space="preserve">едприятия. </w:t>
      </w:r>
    </w:p>
    <w:p w:rsidR="00E43F6E" w:rsidRPr="003B2AA3" w:rsidRDefault="00E43F6E" w:rsidP="00BE33DC">
      <w:pPr>
        <w:spacing w:line="360" w:lineRule="auto"/>
        <w:ind w:firstLine="708"/>
        <w:jc w:val="both"/>
        <w:rPr>
          <w:rFonts w:cs="Times New Roman"/>
          <w:szCs w:val="28"/>
        </w:rPr>
      </w:pPr>
      <w:r w:rsidRPr="003B2AA3">
        <w:rPr>
          <w:rFonts w:cs="Times New Roman"/>
          <w:szCs w:val="28"/>
        </w:rPr>
        <w:t>Однако</w:t>
      </w:r>
      <w:proofErr w:type="gramStart"/>
      <w:r w:rsidR="00174E8F">
        <w:rPr>
          <w:rFonts w:cs="Times New Roman"/>
          <w:szCs w:val="28"/>
        </w:rPr>
        <w:t>,</w:t>
      </w:r>
      <w:proofErr w:type="gramEnd"/>
      <w:r w:rsidR="00F7594B" w:rsidRPr="003B2AA3">
        <w:rPr>
          <w:rFonts w:cs="Times New Roman"/>
          <w:szCs w:val="28"/>
        </w:rPr>
        <w:t xml:space="preserve"> мы склонны полагать, что к</w:t>
      </w:r>
      <w:r w:rsidRPr="003B2AA3">
        <w:rPr>
          <w:rFonts w:cs="Times New Roman"/>
          <w:szCs w:val="28"/>
        </w:rPr>
        <w:t xml:space="preserve">лючевые способности не следует рассматривать как аналог компетенции, </w:t>
      </w:r>
      <w:r w:rsidR="00F7594B" w:rsidRPr="003B2AA3">
        <w:rPr>
          <w:rFonts w:cs="Times New Roman"/>
          <w:szCs w:val="28"/>
        </w:rPr>
        <w:t>так как</w:t>
      </w:r>
      <w:r w:rsidRPr="003B2AA3">
        <w:rPr>
          <w:rFonts w:cs="Times New Roman"/>
          <w:szCs w:val="28"/>
        </w:rPr>
        <w:t xml:space="preserve"> они являются одним</w:t>
      </w:r>
      <w:r w:rsidR="00F7594B" w:rsidRPr="003B2AA3">
        <w:rPr>
          <w:rFonts w:cs="Times New Roman"/>
          <w:szCs w:val="28"/>
        </w:rPr>
        <w:t>и</w:t>
      </w:r>
      <w:r w:rsidRPr="003B2AA3">
        <w:rPr>
          <w:rFonts w:cs="Times New Roman"/>
          <w:szCs w:val="28"/>
        </w:rPr>
        <w:t xml:space="preserve"> из ее элементов и должны быть воплощены в готовую продукцию, процессы, услуги в результате использования ресурсов, то есть компетенции можно рассматривать как производные от </w:t>
      </w:r>
      <w:r w:rsidR="00F7594B" w:rsidRPr="003B2AA3">
        <w:rPr>
          <w:rFonts w:cs="Times New Roman"/>
          <w:szCs w:val="28"/>
        </w:rPr>
        <w:t>способностей предприятия. Следуя такой логике</w:t>
      </w:r>
      <w:r w:rsidR="00174E8F">
        <w:rPr>
          <w:rFonts w:cs="Times New Roman"/>
          <w:szCs w:val="28"/>
        </w:rPr>
        <w:t>,</w:t>
      </w:r>
      <w:r w:rsidR="00F7594B" w:rsidRPr="003B2AA3">
        <w:rPr>
          <w:rFonts w:cs="Times New Roman"/>
          <w:szCs w:val="28"/>
        </w:rPr>
        <w:t xml:space="preserve"> способности предприятия во многом обусловлены имеющимися у него ресурсами, количество и качество которых определяется </w:t>
      </w:r>
      <w:r w:rsidRPr="003B2AA3">
        <w:rPr>
          <w:rFonts w:cs="Times New Roman"/>
          <w:szCs w:val="28"/>
        </w:rPr>
        <w:t xml:space="preserve">потребительскими свойствами </w:t>
      </w:r>
      <w:r w:rsidR="00F7594B" w:rsidRPr="003B2AA3">
        <w:rPr>
          <w:rFonts w:cs="Times New Roman"/>
          <w:szCs w:val="28"/>
        </w:rPr>
        <w:t xml:space="preserve">производимых </w:t>
      </w:r>
      <w:r w:rsidRPr="003B2AA3">
        <w:rPr>
          <w:rFonts w:cs="Times New Roman"/>
          <w:szCs w:val="28"/>
        </w:rPr>
        <w:t>товаров</w:t>
      </w:r>
      <w:r w:rsidR="00F7594B" w:rsidRPr="003B2AA3">
        <w:rPr>
          <w:rFonts w:cs="Times New Roman"/>
          <w:szCs w:val="28"/>
        </w:rPr>
        <w:t>, работ</w:t>
      </w:r>
      <w:r w:rsidRPr="003B2AA3">
        <w:rPr>
          <w:rFonts w:cs="Times New Roman"/>
          <w:szCs w:val="28"/>
        </w:rPr>
        <w:t xml:space="preserve"> и</w:t>
      </w:r>
      <w:r w:rsidR="00F7594B" w:rsidRPr="003B2AA3">
        <w:rPr>
          <w:rFonts w:cs="Times New Roman"/>
          <w:szCs w:val="28"/>
        </w:rPr>
        <w:t xml:space="preserve"> оказываемых услуг.</w:t>
      </w:r>
    </w:p>
    <w:p w:rsidR="008D387B" w:rsidRPr="003B2AA3" w:rsidRDefault="00F7594B" w:rsidP="00BE33DC">
      <w:pPr>
        <w:spacing w:line="360" w:lineRule="auto"/>
        <w:ind w:firstLine="709"/>
        <w:jc w:val="both"/>
        <w:rPr>
          <w:rFonts w:eastAsia="Times New Roman" w:cs="Times New Roman"/>
          <w:szCs w:val="28"/>
          <w:lang w:eastAsia="ru-RU"/>
        </w:rPr>
      </w:pPr>
      <w:r w:rsidRPr="003B2AA3">
        <w:rPr>
          <w:rFonts w:eastAsia="Times New Roman" w:cs="Times New Roman"/>
          <w:szCs w:val="28"/>
          <w:lang w:eastAsia="ru-RU"/>
        </w:rPr>
        <w:t>Нельзя обойти стороной в исследуемой проблематике мнение K.</w:t>
      </w:r>
      <w:r w:rsidR="003842D0">
        <w:rPr>
          <w:rFonts w:eastAsia="Times New Roman" w:cs="Times New Roman"/>
          <w:szCs w:val="28"/>
          <w:lang w:val="uk-UA" w:eastAsia="ru-RU"/>
        </w:rPr>
        <w:t> </w:t>
      </w:r>
      <w:r w:rsidRPr="003B2AA3">
        <w:rPr>
          <w:rFonts w:eastAsia="Times New Roman" w:cs="Times New Roman"/>
          <w:szCs w:val="28"/>
          <w:lang w:eastAsia="ru-RU"/>
        </w:rPr>
        <w:t>Прахальда и Г. Хэмела, которые категорию «ключевые компетенции» применяют для обозначения набора умений и технологий, знани</w:t>
      </w:r>
      <w:r w:rsidR="008D387B" w:rsidRPr="003B2AA3">
        <w:rPr>
          <w:rFonts w:eastAsia="Times New Roman" w:cs="Times New Roman"/>
          <w:szCs w:val="28"/>
          <w:lang w:eastAsia="ru-RU"/>
        </w:rPr>
        <w:t>й</w:t>
      </w:r>
      <w:r w:rsidRPr="003B2AA3">
        <w:rPr>
          <w:rFonts w:eastAsia="Times New Roman" w:cs="Times New Roman"/>
          <w:szCs w:val="28"/>
          <w:lang w:eastAsia="ru-RU"/>
        </w:rPr>
        <w:t xml:space="preserve"> и опыта, котор</w:t>
      </w:r>
      <w:r w:rsidR="008D387B" w:rsidRPr="003B2AA3">
        <w:rPr>
          <w:rFonts w:eastAsia="Times New Roman" w:cs="Times New Roman"/>
          <w:szCs w:val="28"/>
          <w:lang w:eastAsia="ru-RU"/>
        </w:rPr>
        <w:t>ые</w:t>
      </w:r>
      <w:r w:rsidRPr="003B2AA3">
        <w:rPr>
          <w:rFonts w:eastAsia="Times New Roman" w:cs="Times New Roman"/>
          <w:szCs w:val="28"/>
          <w:lang w:eastAsia="ru-RU"/>
        </w:rPr>
        <w:t xml:space="preserve"> определя</w:t>
      </w:r>
      <w:r w:rsidR="008D387B" w:rsidRPr="003B2AA3">
        <w:rPr>
          <w:rFonts w:eastAsia="Times New Roman" w:cs="Times New Roman"/>
          <w:szCs w:val="28"/>
          <w:lang w:eastAsia="ru-RU"/>
        </w:rPr>
        <w:t>ю</w:t>
      </w:r>
      <w:r w:rsidRPr="003B2AA3">
        <w:rPr>
          <w:rFonts w:eastAsia="Times New Roman" w:cs="Times New Roman"/>
          <w:szCs w:val="28"/>
          <w:lang w:eastAsia="ru-RU"/>
        </w:rPr>
        <w:t xml:space="preserve">т ключевые способности предприятия и </w:t>
      </w:r>
      <w:r w:rsidR="008D387B" w:rsidRPr="003B2AA3">
        <w:rPr>
          <w:rFonts w:eastAsia="Times New Roman" w:cs="Times New Roman"/>
          <w:szCs w:val="28"/>
          <w:lang w:eastAsia="ru-RU"/>
        </w:rPr>
        <w:t>лежат в основе</w:t>
      </w:r>
      <w:r w:rsidR="00174E8F">
        <w:rPr>
          <w:rFonts w:eastAsia="Times New Roman" w:cs="Times New Roman"/>
          <w:szCs w:val="28"/>
          <w:lang w:eastAsia="ru-RU"/>
        </w:rPr>
        <w:t xml:space="preserve"> </w:t>
      </w:r>
      <w:r w:rsidR="008D387B" w:rsidRPr="003B2AA3">
        <w:rPr>
          <w:rFonts w:eastAsia="Times New Roman" w:cs="Times New Roman"/>
          <w:szCs w:val="28"/>
          <w:lang w:eastAsia="ru-RU"/>
        </w:rPr>
        <w:t>эффективной конкурентной борьбы на рынке</w:t>
      </w:r>
      <w:r w:rsidR="001D7A3A">
        <w:rPr>
          <w:rFonts w:eastAsia="Times New Roman" w:cs="Times New Roman"/>
          <w:szCs w:val="28"/>
          <w:lang w:eastAsia="ru-RU"/>
        </w:rPr>
        <w:t xml:space="preserve"> [</w:t>
      </w:r>
      <w:r w:rsidR="003F1F4F">
        <w:rPr>
          <w:rFonts w:eastAsia="Times New Roman" w:cs="Times New Roman"/>
          <w:szCs w:val="28"/>
          <w:lang w:eastAsia="ru-RU"/>
        </w:rPr>
        <w:t>21</w:t>
      </w:r>
      <w:r w:rsidRPr="003B2AA3">
        <w:rPr>
          <w:rFonts w:eastAsia="Times New Roman" w:cs="Times New Roman"/>
          <w:szCs w:val="28"/>
          <w:lang w:eastAsia="ru-RU"/>
        </w:rPr>
        <w:t xml:space="preserve">]. </w:t>
      </w:r>
    </w:p>
    <w:p w:rsidR="005548C9" w:rsidRDefault="008D387B" w:rsidP="005548C9">
      <w:pPr>
        <w:spacing w:line="360" w:lineRule="auto"/>
        <w:ind w:firstLine="709"/>
        <w:jc w:val="both"/>
        <w:rPr>
          <w:rFonts w:eastAsia="Times New Roman" w:cs="Times New Roman"/>
          <w:szCs w:val="28"/>
          <w:lang w:eastAsia="ru-RU"/>
        </w:rPr>
      </w:pPr>
      <w:r w:rsidRPr="003B2AA3">
        <w:rPr>
          <w:rFonts w:eastAsia="Times New Roman" w:cs="Times New Roman"/>
          <w:szCs w:val="28"/>
          <w:lang w:eastAsia="ru-RU"/>
        </w:rPr>
        <w:t xml:space="preserve">В свою очередь категорию «ключевые способности» авторы рассматривают как </w:t>
      </w:r>
      <w:proofErr w:type="gramStart"/>
      <w:r w:rsidR="00F7594B" w:rsidRPr="003B2AA3">
        <w:rPr>
          <w:rFonts w:eastAsia="Times New Roman" w:cs="Times New Roman"/>
          <w:szCs w:val="28"/>
          <w:lang w:eastAsia="ru-RU"/>
        </w:rPr>
        <w:t>как</w:t>
      </w:r>
      <w:proofErr w:type="gramEnd"/>
      <w:r w:rsidR="00F7594B" w:rsidRPr="003B2AA3">
        <w:rPr>
          <w:rFonts w:eastAsia="Times New Roman" w:cs="Times New Roman"/>
          <w:szCs w:val="28"/>
          <w:lang w:eastAsia="ru-RU"/>
        </w:rPr>
        <w:t xml:space="preserve"> неотъемлемый атрибут компетенции предприятия</w:t>
      </w:r>
      <w:r w:rsidRPr="003B2AA3">
        <w:rPr>
          <w:rFonts w:eastAsia="Times New Roman" w:cs="Times New Roman"/>
          <w:szCs w:val="28"/>
          <w:lang w:eastAsia="ru-RU"/>
        </w:rPr>
        <w:t>.</w:t>
      </w:r>
      <w:r w:rsidR="00F7594B" w:rsidRPr="003B2AA3">
        <w:rPr>
          <w:rFonts w:eastAsia="Times New Roman" w:cs="Times New Roman"/>
          <w:szCs w:val="28"/>
          <w:lang w:eastAsia="ru-RU"/>
        </w:rPr>
        <w:t xml:space="preserve"> По мнению K. Прахальда и Г. Хэмела</w:t>
      </w:r>
      <w:r w:rsidRPr="003B2AA3">
        <w:rPr>
          <w:rFonts w:eastAsia="Times New Roman" w:cs="Times New Roman"/>
          <w:szCs w:val="28"/>
          <w:lang w:eastAsia="ru-RU"/>
        </w:rPr>
        <w:t xml:space="preserve"> «...к</w:t>
      </w:r>
      <w:r w:rsidR="00F7594B" w:rsidRPr="003B2AA3">
        <w:rPr>
          <w:rFonts w:eastAsia="Times New Roman" w:cs="Times New Roman"/>
          <w:szCs w:val="28"/>
          <w:lang w:eastAsia="ru-RU"/>
        </w:rPr>
        <w:t>лючевой называется компетенция высшего порядка, участву</w:t>
      </w:r>
      <w:r w:rsidRPr="003B2AA3">
        <w:rPr>
          <w:rFonts w:eastAsia="Times New Roman" w:cs="Times New Roman"/>
          <w:szCs w:val="28"/>
          <w:lang w:eastAsia="ru-RU"/>
        </w:rPr>
        <w:t>ющая</w:t>
      </w:r>
      <w:r w:rsidR="00F7594B" w:rsidRPr="003B2AA3">
        <w:rPr>
          <w:rFonts w:eastAsia="Times New Roman" w:cs="Times New Roman"/>
          <w:szCs w:val="28"/>
          <w:lang w:eastAsia="ru-RU"/>
        </w:rPr>
        <w:t xml:space="preserve"> в создании крупнейшей потребительской стоимости</w:t>
      </w:r>
      <w:r w:rsidRPr="003B2AA3">
        <w:rPr>
          <w:rFonts w:eastAsia="Times New Roman" w:cs="Times New Roman"/>
          <w:szCs w:val="28"/>
          <w:lang w:eastAsia="ru-RU"/>
        </w:rPr>
        <w:t>...</w:t>
      </w:r>
      <w:r w:rsidR="00F7594B" w:rsidRPr="003B2AA3">
        <w:rPr>
          <w:rFonts w:eastAsia="Times New Roman" w:cs="Times New Roman"/>
          <w:szCs w:val="28"/>
          <w:lang w:eastAsia="ru-RU"/>
        </w:rPr>
        <w:t xml:space="preserve"> она является коллективным знанием, позволяющим организовывать и управлять други</w:t>
      </w:r>
      <w:r w:rsidRPr="003B2AA3">
        <w:rPr>
          <w:rFonts w:eastAsia="Times New Roman" w:cs="Times New Roman"/>
          <w:szCs w:val="28"/>
          <w:lang w:eastAsia="ru-RU"/>
        </w:rPr>
        <w:t>ми</w:t>
      </w:r>
      <w:r w:rsidR="00F7594B" w:rsidRPr="003B2AA3">
        <w:rPr>
          <w:rFonts w:eastAsia="Times New Roman" w:cs="Times New Roman"/>
          <w:szCs w:val="28"/>
          <w:lang w:eastAsia="ru-RU"/>
        </w:rPr>
        <w:t xml:space="preserve"> компетенци</w:t>
      </w:r>
      <w:r w:rsidRPr="003B2AA3">
        <w:rPr>
          <w:rFonts w:eastAsia="Times New Roman" w:cs="Times New Roman"/>
          <w:szCs w:val="28"/>
          <w:lang w:eastAsia="ru-RU"/>
        </w:rPr>
        <w:t>ями</w:t>
      </w:r>
      <w:r w:rsidR="00F7594B" w:rsidRPr="003B2AA3">
        <w:rPr>
          <w:rFonts w:eastAsia="Times New Roman" w:cs="Times New Roman"/>
          <w:szCs w:val="28"/>
          <w:lang w:eastAsia="ru-RU"/>
        </w:rPr>
        <w:t xml:space="preserve"> и способност</w:t>
      </w:r>
      <w:r w:rsidRPr="003B2AA3">
        <w:rPr>
          <w:rFonts w:eastAsia="Times New Roman" w:cs="Times New Roman"/>
          <w:szCs w:val="28"/>
          <w:lang w:eastAsia="ru-RU"/>
        </w:rPr>
        <w:t>ями</w:t>
      </w:r>
      <w:r w:rsidR="00F7594B" w:rsidRPr="003B2AA3">
        <w:rPr>
          <w:rFonts w:eastAsia="Times New Roman" w:cs="Times New Roman"/>
          <w:szCs w:val="28"/>
          <w:lang w:eastAsia="ru-RU"/>
        </w:rPr>
        <w:t>, создавая тем самым дополнительную потребительскую стоимость</w:t>
      </w:r>
      <w:r w:rsidRPr="003B2AA3">
        <w:rPr>
          <w:rFonts w:eastAsia="Times New Roman" w:cs="Times New Roman"/>
          <w:szCs w:val="28"/>
          <w:lang w:eastAsia="ru-RU"/>
        </w:rPr>
        <w:t>»</w:t>
      </w:r>
      <w:r w:rsidR="001D7A3A">
        <w:rPr>
          <w:rFonts w:eastAsia="Times New Roman" w:cs="Times New Roman"/>
          <w:szCs w:val="28"/>
          <w:lang w:eastAsia="ru-RU"/>
        </w:rPr>
        <w:t xml:space="preserve"> [</w:t>
      </w:r>
      <w:r w:rsidR="003F1F4F">
        <w:rPr>
          <w:rFonts w:eastAsia="Times New Roman" w:cs="Times New Roman"/>
          <w:szCs w:val="28"/>
          <w:lang w:eastAsia="ru-RU"/>
        </w:rPr>
        <w:t>21</w:t>
      </w:r>
      <w:r w:rsidR="00F7594B" w:rsidRPr="003B2AA3">
        <w:rPr>
          <w:rFonts w:eastAsia="Times New Roman" w:cs="Times New Roman"/>
          <w:szCs w:val="28"/>
          <w:lang w:eastAsia="ru-RU"/>
        </w:rPr>
        <w:t xml:space="preserve">]. </w:t>
      </w:r>
    </w:p>
    <w:p w:rsidR="00F7594B" w:rsidRPr="003B2AA3" w:rsidRDefault="008D387B" w:rsidP="005548C9">
      <w:pPr>
        <w:spacing w:line="360" w:lineRule="auto"/>
        <w:ind w:firstLine="709"/>
        <w:jc w:val="both"/>
        <w:rPr>
          <w:rFonts w:cs="Times New Roman"/>
          <w:szCs w:val="28"/>
          <w:lang w:eastAsia="ar-SA"/>
        </w:rPr>
      </w:pPr>
      <w:r w:rsidRPr="003B2AA3">
        <w:rPr>
          <w:rFonts w:eastAsia="Times New Roman" w:cs="Times New Roman"/>
          <w:szCs w:val="28"/>
          <w:lang w:eastAsia="ru-RU"/>
        </w:rPr>
        <w:lastRenderedPageBreak/>
        <w:t xml:space="preserve">Такая интерпретация учеными категорий «ключевые способности» и «ключевые компетенции» позволяет подтвердить логику </w:t>
      </w:r>
      <w:r w:rsidR="00DE675C" w:rsidRPr="003B2AA3">
        <w:rPr>
          <w:rFonts w:eastAsia="Times New Roman" w:cs="Times New Roman"/>
          <w:szCs w:val="28"/>
          <w:lang w:eastAsia="ru-RU"/>
        </w:rPr>
        <w:t>разработанного ранее к</w:t>
      </w:r>
      <w:r w:rsidR="00DE675C" w:rsidRPr="003B2AA3">
        <w:rPr>
          <w:rFonts w:cs="Times New Roman"/>
          <w:szCs w:val="28"/>
          <w:lang w:eastAsia="ar-SA"/>
        </w:rPr>
        <w:t>онцептуального подхода к обеспечению конкурентных преимуще</w:t>
      </w:r>
      <w:proofErr w:type="gramStart"/>
      <w:r w:rsidR="00DE675C" w:rsidRPr="003B2AA3">
        <w:rPr>
          <w:rFonts w:cs="Times New Roman"/>
          <w:szCs w:val="28"/>
          <w:lang w:eastAsia="ar-SA"/>
        </w:rPr>
        <w:t>ств пр</w:t>
      </w:r>
      <w:proofErr w:type="gramEnd"/>
      <w:r w:rsidR="00DE675C" w:rsidRPr="003B2AA3">
        <w:rPr>
          <w:rFonts w:cs="Times New Roman"/>
          <w:szCs w:val="28"/>
          <w:lang w:eastAsia="ar-SA"/>
        </w:rPr>
        <w:t xml:space="preserve">едприятия на основе его ключевых способностей, которая </w:t>
      </w:r>
      <w:r w:rsidR="00F7594B" w:rsidRPr="003B2AA3">
        <w:rPr>
          <w:rFonts w:eastAsia="Times New Roman" w:cs="Times New Roman"/>
          <w:szCs w:val="28"/>
          <w:lang w:eastAsia="ru-RU"/>
        </w:rPr>
        <w:t>заключается в том, что совокупн</w:t>
      </w:r>
      <w:r w:rsidR="00A01943" w:rsidRPr="003B2AA3">
        <w:rPr>
          <w:rFonts w:eastAsia="Times New Roman" w:cs="Times New Roman"/>
          <w:szCs w:val="28"/>
          <w:lang w:eastAsia="ru-RU"/>
        </w:rPr>
        <w:t>ость способностей и компетенций</w:t>
      </w:r>
      <w:r w:rsidR="00174E8F">
        <w:rPr>
          <w:rFonts w:eastAsia="Times New Roman" w:cs="Times New Roman"/>
          <w:szCs w:val="28"/>
          <w:lang w:eastAsia="ru-RU"/>
        </w:rPr>
        <w:t xml:space="preserve"> </w:t>
      </w:r>
      <w:r w:rsidR="00DE675C" w:rsidRPr="003B2AA3">
        <w:rPr>
          <w:rFonts w:eastAsia="Times New Roman" w:cs="Times New Roman"/>
          <w:szCs w:val="28"/>
          <w:lang w:eastAsia="ru-RU"/>
        </w:rPr>
        <w:t xml:space="preserve">должна лежать в основе соответствующей </w:t>
      </w:r>
      <w:r w:rsidR="00F7594B" w:rsidRPr="003B2AA3">
        <w:rPr>
          <w:rFonts w:eastAsia="Times New Roman" w:cs="Times New Roman"/>
          <w:szCs w:val="28"/>
          <w:lang w:eastAsia="ru-RU"/>
        </w:rPr>
        <w:t>стратегии.</w:t>
      </w:r>
    </w:p>
    <w:p w:rsidR="000E457B" w:rsidRPr="003B2AA3" w:rsidRDefault="00E43F6E" w:rsidP="00BE33DC">
      <w:pPr>
        <w:spacing w:line="360" w:lineRule="auto"/>
        <w:ind w:firstLine="709"/>
        <w:jc w:val="both"/>
        <w:rPr>
          <w:rFonts w:cs="Times New Roman"/>
          <w:szCs w:val="28"/>
        </w:rPr>
      </w:pPr>
      <w:r w:rsidRPr="003B2AA3">
        <w:rPr>
          <w:rFonts w:cs="Times New Roman"/>
          <w:szCs w:val="28"/>
        </w:rPr>
        <w:t xml:space="preserve">По </w:t>
      </w:r>
      <w:r w:rsidR="000E457B" w:rsidRPr="003B2AA3">
        <w:rPr>
          <w:rFonts w:cs="Times New Roman"/>
          <w:szCs w:val="28"/>
        </w:rPr>
        <w:t>мнению</w:t>
      </w:r>
      <w:r w:rsidRPr="003B2AA3">
        <w:rPr>
          <w:rFonts w:cs="Times New Roman"/>
          <w:szCs w:val="28"/>
        </w:rPr>
        <w:t xml:space="preserve"> Е.В. Вартановой, компетенция предприятия является </w:t>
      </w:r>
      <w:r w:rsidR="000E457B" w:rsidRPr="003B2AA3">
        <w:rPr>
          <w:rFonts w:cs="Times New Roman"/>
          <w:szCs w:val="28"/>
        </w:rPr>
        <w:t>«...</w:t>
      </w:r>
      <w:r w:rsidRPr="003B2AA3">
        <w:rPr>
          <w:rFonts w:cs="Times New Roman"/>
          <w:szCs w:val="28"/>
        </w:rPr>
        <w:t>уникальной совокупностью знаний, навыков, опыта и организационных связей, которые, в сочетании с ресурсами и технологиями, формируют конкурентные преимущества предприятия и обеспечивают его рыночный успех. Компетенция предприятия воплощается в инновационных продуктах, процессах и услугах с новыми потребительскими свойствами и может быть сформирована и развита путем управления знаниями в инновационных процессах</w:t>
      </w:r>
      <w:r w:rsidR="000E457B" w:rsidRPr="003B2AA3">
        <w:rPr>
          <w:rFonts w:cs="Times New Roman"/>
          <w:szCs w:val="28"/>
        </w:rPr>
        <w:t>»</w:t>
      </w:r>
      <w:r w:rsidR="003B62C7">
        <w:rPr>
          <w:rFonts w:cs="Times New Roman"/>
          <w:szCs w:val="28"/>
        </w:rPr>
        <w:t xml:space="preserve"> [4</w:t>
      </w:r>
      <w:r w:rsidRPr="003B2AA3">
        <w:rPr>
          <w:rFonts w:cs="Times New Roman"/>
          <w:szCs w:val="28"/>
        </w:rPr>
        <w:t xml:space="preserve">]. </w:t>
      </w:r>
    </w:p>
    <w:p w:rsidR="00E43F6E" w:rsidRPr="003B2AA3" w:rsidRDefault="00896E0C" w:rsidP="00BE33DC">
      <w:pPr>
        <w:spacing w:line="360" w:lineRule="auto"/>
        <w:ind w:firstLine="708"/>
        <w:jc w:val="both"/>
        <w:rPr>
          <w:rFonts w:cs="Times New Roman"/>
          <w:szCs w:val="28"/>
        </w:rPr>
      </w:pPr>
      <w:r w:rsidRPr="003B2AA3">
        <w:rPr>
          <w:rFonts w:cs="Times New Roman"/>
          <w:szCs w:val="28"/>
        </w:rPr>
        <w:t>Следовательно, способностям характерен</w:t>
      </w:r>
      <w:r w:rsidR="00E43F6E" w:rsidRPr="003B2AA3">
        <w:rPr>
          <w:rFonts w:cs="Times New Roman"/>
          <w:szCs w:val="28"/>
        </w:rPr>
        <w:t xml:space="preserve"> динамич</w:t>
      </w:r>
      <w:r w:rsidRPr="003B2AA3">
        <w:rPr>
          <w:rFonts w:cs="Times New Roman"/>
          <w:szCs w:val="28"/>
        </w:rPr>
        <w:t xml:space="preserve">ный </w:t>
      </w:r>
      <w:proofErr w:type="gramStart"/>
      <w:r w:rsidRPr="003B2AA3">
        <w:rPr>
          <w:rFonts w:cs="Times New Roman"/>
          <w:szCs w:val="28"/>
        </w:rPr>
        <w:t>характер</w:t>
      </w:r>
      <w:proofErr w:type="gramEnd"/>
      <w:r w:rsidR="00174E8F">
        <w:rPr>
          <w:rFonts w:cs="Times New Roman"/>
          <w:szCs w:val="28"/>
        </w:rPr>
        <w:t xml:space="preserve"> </w:t>
      </w:r>
      <w:r w:rsidRPr="003B2AA3">
        <w:rPr>
          <w:rFonts w:cs="Times New Roman"/>
          <w:szCs w:val="28"/>
        </w:rPr>
        <w:t xml:space="preserve">который заключается в </w:t>
      </w:r>
      <w:r w:rsidR="00E43F6E" w:rsidRPr="003B2AA3">
        <w:rPr>
          <w:rFonts w:cs="Times New Roman"/>
          <w:szCs w:val="28"/>
        </w:rPr>
        <w:t xml:space="preserve">том, что способности предприятия позволяют ему быстрее, чем конкуренты, осуществлять ключевые бизнес-процессы и реагировать на быстрые и хаотичные изменения внешней среды.      </w:t>
      </w:r>
    </w:p>
    <w:p w:rsidR="00E43F6E" w:rsidRPr="003B2AA3" w:rsidRDefault="00896E0C" w:rsidP="00BE33DC">
      <w:pPr>
        <w:spacing w:line="360" w:lineRule="auto"/>
        <w:ind w:firstLine="709"/>
        <w:jc w:val="both"/>
        <w:rPr>
          <w:rFonts w:cs="Times New Roman"/>
          <w:szCs w:val="28"/>
        </w:rPr>
      </w:pPr>
      <w:r w:rsidRPr="003B2AA3">
        <w:rPr>
          <w:rFonts w:cs="Times New Roman"/>
          <w:szCs w:val="28"/>
        </w:rPr>
        <w:t xml:space="preserve">Итак,  </w:t>
      </w:r>
      <w:r w:rsidR="00E43F6E" w:rsidRPr="003B2AA3">
        <w:rPr>
          <w:rFonts w:cs="Times New Roman"/>
          <w:szCs w:val="28"/>
        </w:rPr>
        <w:t xml:space="preserve">способности предприятия </w:t>
      </w:r>
      <w:r w:rsidR="001E6328" w:rsidRPr="003B2AA3">
        <w:rPr>
          <w:rFonts w:cs="Times New Roman"/>
          <w:szCs w:val="28"/>
        </w:rPr>
        <w:t>лежат в основе его</w:t>
      </w:r>
      <w:r w:rsidR="00E43F6E" w:rsidRPr="003B2AA3">
        <w:rPr>
          <w:rFonts w:cs="Times New Roman"/>
          <w:szCs w:val="28"/>
        </w:rPr>
        <w:t xml:space="preserve"> своевременно</w:t>
      </w:r>
      <w:r w:rsidR="00C30CC8" w:rsidRPr="003B2AA3">
        <w:rPr>
          <w:rFonts w:cs="Times New Roman"/>
          <w:szCs w:val="28"/>
        </w:rPr>
        <w:t>й</w:t>
      </w:r>
      <w:r w:rsidR="00E43F6E" w:rsidRPr="003B2AA3">
        <w:rPr>
          <w:rFonts w:cs="Times New Roman"/>
          <w:szCs w:val="28"/>
        </w:rPr>
        <w:t xml:space="preserve"> и </w:t>
      </w:r>
      <w:r w:rsidR="001E6328" w:rsidRPr="003B2AA3">
        <w:rPr>
          <w:rFonts w:cs="Times New Roman"/>
          <w:szCs w:val="28"/>
        </w:rPr>
        <w:t>реакции</w:t>
      </w:r>
      <w:r w:rsidR="00E43F6E" w:rsidRPr="003B2AA3">
        <w:rPr>
          <w:rFonts w:cs="Times New Roman"/>
          <w:szCs w:val="28"/>
        </w:rPr>
        <w:t xml:space="preserve"> на изменения </w:t>
      </w:r>
      <w:proofErr w:type="gramStart"/>
      <w:r w:rsidR="00E43F6E" w:rsidRPr="003B2AA3">
        <w:rPr>
          <w:rFonts w:cs="Times New Roman"/>
          <w:szCs w:val="28"/>
        </w:rPr>
        <w:t>бизнес-среды</w:t>
      </w:r>
      <w:proofErr w:type="gramEnd"/>
      <w:r w:rsidR="00E43F6E" w:rsidRPr="003B2AA3">
        <w:rPr>
          <w:rFonts w:cs="Times New Roman"/>
          <w:szCs w:val="28"/>
        </w:rPr>
        <w:t>, распозн</w:t>
      </w:r>
      <w:r w:rsidR="001E6328" w:rsidRPr="003B2AA3">
        <w:rPr>
          <w:rFonts w:cs="Times New Roman"/>
          <w:szCs w:val="28"/>
        </w:rPr>
        <w:t xml:space="preserve">авания </w:t>
      </w:r>
      <w:r w:rsidR="00E43F6E" w:rsidRPr="003B2AA3">
        <w:rPr>
          <w:rFonts w:cs="Times New Roman"/>
          <w:szCs w:val="28"/>
        </w:rPr>
        <w:t>слабы</w:t>
      </w:r>
      <w:r w:rsidR="001E6328" w:rsidRPr="003B2AA3">
        <w:rPr>
          <w:rFonts w:cs="Times New Roman"/>
          <w:szCs w:val="28"/>
        </w:rPr>
        <w:t>х сигналов</w:t>
      </w:r>
      <w:r w:rsidR="00E43F6E" w:rsidRPr="003B2AA3">
        <w:rPr>
          <w:rFonts w:cs="Times New Roman"/>
          <w:szCs w:val="28"/>
        </w:rPr>
        <w:t>, свидетельствующи</w:t>
      </w:r>
      <w:r w:rsidR="001E6328" w:rsidRPr="003B2AA3">
        <w:rPr>
          <w:rFonts w:cs="Times New Roman"/>
          <w:szCs w:val="28"/>
        </w:rPr>
        <w:t>х</w:t>
      </w:r>
      <w:r w:rsidR="00E43F6E" w:rsidRPr="003B2AA3">
        <w:rPr>
          <w:rFonts w:cs="Times New Roman"/>
          <w:szCs w:val="28"/>
        </w:rPr>
        <w:t xml:space="preserve"> о таких изменениях, осуществл</w:t>
      </w:r>
      <w:r w:rsidR="00C30CC8" w:rsidRPr="003B2AA3">
        <w:rPr>
          <w:rFonts w:cs="Times New Roman"/>
          <w:szCs w:val="28"/>
        </w:rPr>
        <w:t>ения</w:t>
      </w:r>
      <w:r w:rsidR="00E43F6E" w:rsidRPr="003B2AA3">
        <w:rPr>
          <w:rFonts w:cs="Times New Roman"/>
          <w:szCs w:val="28"/>
        </w:rPr>
        <w:t xml:space="preserve"> непрерывн</w:t>
      </w:r>
      <w:r w:rsidR="00C30CC8" w:rsidRPr="003B2AA3">
        <w:rPr>
          <w:rFonts w:cs="Times New Roman"/>
          <w:szCs w:val="28"/>
        </w:rPr>
        <w:t xml:space="preserve">ого обмена </w:t>
      </w:r>
      <w:r w:rsidR="00E43F6E" w:rsidRPr="003B2AA3">
        <w:rPr>
          <w:rFonts w:cs="Times New Roman"/>
          <w:szCs w:val="28"/>
        </w:rPr>
        <w:t xml:space="preserve">знаниями и </w:t>
      </w:r>
      <w:r w:rsidR="00C30CC8" w:rsidRPr="003B2AA3">
        <w:rPr>
          <w:rFonts w:cs="Times New Roman"/>
          <w:szCs w:val="28"/>
        </w:rPr>
        <w:t>ресурсами</w:t>
      </w:r>
      <w:r w:rsidR="00E43F6E" w:rsidRPr="003B2AA3">
        <w:rPr>
          <w:rFonts w:cs="Times New Roman"/>
          <w:szCs w:val="28"/>
        </w:rPr>
        <w:t xml:space="preserve">. </w:t>
      </w:r>
    </w:p>
    <w:p w:rsidR="00C30CC8" w:rsidRPr="003B2AA3" w:rsidRDefault="00E43F6E" w:rsidP="00BE33DC">
      <w:pPr>
        <w:spacing w:line="360" w:lineRule="auto"/>
        <w:ind w:firstLine="709"/>
        <w:jc w:val="both"/>
        <w:rPr>
          <w:rFonts w:cs="Times New Roman"/>
          <w:szCs w:val="28"/>
        </w:rPr>
      </w:pPr>
      <w:r w:rsidRPr="003B2AA3">
        <w:rPr>
          <w:rFonts w:cs="Times New Roman"/>
          <w:szCs w:val="28"/>
        </w:rPr>
        <w:t xml:space="preserve">В постиндустриальной экономике наиболее важным активом предприятия, создающим потребительскую стоимость, являются знания. </w:t>
      </w:r>
      <w:r w:rsidR="00C30CC8" w:rsidRPr="003B2AA3">
        <w:rPr>
          <w:rFonts w:cs="Times New Roman"/>
          <w:szCs w:val="28"/>
        </w:rPr>
        <w:t xml:space="preserve">Отсюда следует, что </w:t>
      </w:r>
      <w:r w:rsidRPr="003B2AA3">
        <w:rPr>
          <w:rFonts w:cs="Times New Roman"/>
          <w:szCs w:val="28"/>
        </w:rPr>
        <w:t xml:space="preserve"> в основе любых способностей предприятия, которые потенциально могут стать источником конкурентных преимуществ, наход</w:t>
      </w:r>
      <w:r w:rsidR="00C30CC8" w:rsidRPr="003B2AA3">
        <w:rPr>
          <w:rFonts w:cs="Times New Roman"/>
          <w:szCs w:val="28"/>
        </w:rPr>
        <w:t>я</w:t>
      </w:r>
      <w:r w:rsidRPr="003B2AA3">
        <w:rPr>
          <w:rFonts w:cs="Times New Roman"/>
          <w:szCs w:val="28"/>
        </w:rPr>
        <w:t>тся знани</w:t>
      </w:r>
      <w:r w:rsidR="00C30CC8" w:rsidRPr="003B2AA3">
        <w:rPr>
          <w:rFonts w:cs="Times New Roman"/>
          <w:szCs w:val="28"/>
        </w:rPr>
        <w:t>я</w:t>
      </w:r>
      <w:r w:rsidRPr="003B2AA3">
        <w:rPr>
          <w:rFonts w:cs="Times New Roman"/>
          <w:szCs w:val="28"/>
        </w:rPr>
        <w:t xml:space="preserve">. </w:t>
      </w:r>
    </w:p>
    <w:p w:rsidR="00E43F6E" w:rsidRPr="003B2AA3" w:rsidRDefault="00C30CC8" w:rsidP="00BE33DC">
      <w:pPr>
        <w:spacing w:line="360" w:lineRule="auto"/>
        <w:ind w:firstLine="709"/>
        <w:jc w:val="both"/>
        <w:rPr>
          <w:rFonts w:cs="Times New Roman"/>
          <w:i/>
          <w:szCs w:val="28"/>
        </w:rPr>
      </w:pPr>
      <w:r w:rsidRPr="003B2AA3">
        <w:rPr>
          <w:rFonts w:cs="Times New Roman"/>
          <w:szCs w:val="28"/>
        </w:rPr>
        <w:lastRenderedPageBreak/>
        <w:t xml:space="preserve">Здесь уместно отметить, что способности сами по себе являются </w:t>
      </w:r>
      <w:r w:rsidR="00E43F6E" w:rsidRPr="003B2AA3">
        <w:rPr>
          <w:rFonts w:cs="Times New Roman"/>
          <w:szCs w:val="28"/>
        </w:rPr>
        <w:t>знани</w:t>
      </w:r>
      <w:r w:rsidRPr="003B2AA3">
        <w:rPr>
          <w:rFonts w:cs="Times New Roman"/>
          <w:szCs w:val="28"/>
        </w:rPr>
        <w:t>ями</w:t>
      </w:r>
      <w:r w:rsidR="00E43F6E" w:rsidRPr="003B2AA3">
        <w:rPr>
          <w:rFonts w:cs="Times New Roman"/>
          <w:szCs w:val="28"/>
        </w:rPr>
        <w:t>. Так, в основе способностей всегда леж</w:t>
      </w:r>
      <w:r w:rsidRPr="003B2AA3">
        <w:rPr>
          <w:rFonts w:cs="Times New Roman"/>
          <w:szCs w:val="28"/>
        </w:rPr>
        <w:t>а</w:t>
      </w:r>
      <w:r w:rsidR="00E43F6E" w:rsidRPr="003B2AA3">
        <w:rPr>
          <w:rFonts w:cs="Times New Roman"/>
          <w:szCs w:val="28"/>
        </w:rPr>
        <w:t>т знани</w:t>
      </w:r>
      <w:r w:rsidRPr="003B2AA3">
        <w:rPr>
          <w:rFonts w:cs="Times New Roman"/>
          <w:szCs w:val="28"/>
        </w:rPr>
        <w:t>я</w:t>
      </w:r>
      <w:r w:rsidR="00E43F6E" w:rsidRPr="003B2AA3">
        <w:rPr>
          <w:rFonts w:cs="Times New Roman"/>
          <w:szCs w:val="28"/>
        </w:rPr>
        <w:t xml:space="preserve">, </w:t>
      </w:r>
      <w:r w:rsidRPr="003B2AA3">
        <w:rPr>
          <w:rFonts w:cs="Times New Roman"/>
          <w:szCs w:val="28"/>
        </w:rPr>
        <w:t>так как</w:t>
      </w:r>
      <w:r w:rsidR="00E43F6E" w:rsidRPr="003B2AA3">
        <w:rPr>
          <w:rFonts w:cs="Times New Roman"/>
          <w:szCs w:val="28"/>
        </w:rPr>
        <w:t xml:space="preserve"> естественная способность объекта (человека или предприятия) может обеспечить получение определенного результата только путем непрерывного обучения. </w:t>
      </w:r>
      <w:r w:rsidRPr="003B2AA3">
        <w:rPr>
          <w:rFonts w:cs="Times New Roman"/>
          <w:szCs w:val="28"/>
        </w:rPr>
        <w:t xml:space="preserve">В свою очередь, </w:t>
      </w:r>
      <w:r w:rsidR="00E43F6E" w:rsidRPr="003B2AA3">
        <w:rPr>
          <w:rFonts w:cs="Times New Roman"/>
          <w:szCs w:val="28"/>
        </w:rPr>
        <w:t xml:space="preserve"> способность создавать что-либо, является продуктом или результатом обучения.</w:t>
      </w:r>
    </w:p>
    <w:p w:rsidR="00D57982" w:rsidRPr="003B2AA3" w:rsidRDefault="00C30CC8" w:rsidP="00BE33DC">
      <w:pPr>
        <w:spacing w:line="360" w:lineRule="auto"/>
        <w:ind w:firstLine="709"/>
        <w:jc w:val="both"/>
        <w:rPr>
          <w:rFonts w:cs="Times New Roman"/>
          <w:szCs w:val="28"/>
        </w:rPr>
      </w:pPr>
      <w:r w:rsidRPr="003B2AA3">
        <w:rPr>
          <w:rFonts w:cs="Times New Roman"/>
          <w:szCs w:val="28"/>
        </w:rPr>
        <w:t xml:space="preserve">Как уже было отмечено, </w:t>
      </w:r>
      <w:r w:rsidR="00D57982" w:rsidRPr="003B2AA3">
        <w:rPr>
          <w:rFonts w:cs="Times New Roman"/>
          <w:szCs w:val="28"/>
        </w:rPr>
        <w:t>с</w:t>
      </w:r>
      <w:r w:rsidR="00E43F6E" w:rsidRPr="003B2AA3">
        <w:rPr>
          <w:rFonts w:cs="Times New Roman"/>
          <w:szCs w:val="28"/>
        </w:rPr>
        <w:t xml:space="preserve">огласно ресурсной теории, предприятие является совокупностью ресурсов, которые можно подразделить на три вида: основные ресурсы, активы и способности. </w:t>
      </w:r>
    </w:p>
    <w:p w:rsidR="00D57982" w:rsidRPr="003B2AA3" w:rsidRDefault="00E43F6E" w:rsidP="00BE33DC">
      <w:pPr>
        <w:spacing w:line="360" w:lineRule="auto"/>
        <w:ind w:firstLine="709"/>
        <w:jc w:val="both"/>
        <w:rPr>
          <w:rFonts w:cs="Times New Roman"/>
          <w:szCs w:val="28"/>
        </w:rPr>
      </w:pPr>
      <w:r w:rsidRPr="003B2AA3">
        <w:rPr>
          <w:rFonts w:cs="Times New Roman"/>
          <w:szCs w:val="28"/>
        </w:rPr>
        <w:t>Согласно ресурсному подход</w:t>
      </w:r>
      <w:r w:rsidR="00D57982" w:rsidRPr="003B2AA3">
        <w:rPr>
          <w:rFonts w:cs="Times New Roman"/>
          <w:szCs w:val="28"/>
        </w:rPr>
        <w:t>у,</w:t>
      </w:r>
      <w:r w:rsidRPr="003B2AA3">
        <w:rPr>
          <w:rFonts w:cs="Times New Roman"/>
          <w:szCs w:val="28"/>
        </w:rPr>
        <w:t xml:space="preserve"> ресурсы – это все активы, способности, организационные процессы, информация, знания, которые контролируются предприятием и позволяют формировать и реализовывать стратегию развития предприятия [</w:t>
      </w:r>
      <w:r w:rsidR="00396725">
        <w:rPr>
          <w:rFonts w:cs="Times New Roman"/>
          <w:szCs w:val="28"/>
        </w:rPr>
        <w:t>29</w:t>
      </w:r>
      <w:r w:rsidRPr="003B2AA3">
        <w:rPr>
          <w:rFonts w:cs="Times New Roman"/>
          <w:szCs w:val="28"/>
        </w:rPr>
        <w:t xml:space="preserve">]. </w:t>
      </w:r>
    </w:p>
    <w:p w:rsidR="00E43F6E" w:rsidRPr="003B2AA3" w:rsidRDefault="00E43F6E" w:rsidP="00BE33DC">
      <w:pPr>
        <w:spacing w:line="360" w:lineRule="auto"/>
        <w:ind w:firstLine="709"/>
        <w:jc w:val="both"/>
        <w:rPr>
          <w:rFonts w:cs="Times New Roman"/>
          <w:szCs w:val="28"/>
        </w:rPr>
      </w:pPr>
      <w:r w:rsidRPr="003B2AA3">
        <w:rPr>
          <w:rFonts w:cs="Times New Roman"/>
          <w:szCs w:val="28"/>
        </w:rPr>
        <w:t xml:space="preserve">Если ресурсы востребованы предприятием, они превращаются в факторы производства. </w:t>
      </w:r>
      <w:proofErr w:type="gramStart"/>
      <w:r w:rsidRPr="003B2AA3">
        <w:rPr>
          <w:rFonts w:cs="Times New Roman"/>
          <w:szCs w:val="28"/>
        </w:rPr>
        <w:t xml:space="preserve">Те из них, которые создают добавленную стоимость или благодаря своим определенным характеристикам дают возможность формировать конкурентные преимущества, превращаются в активы предприятия, которые можно разделить на материальные и нематериальные </w:t>
      </w:r>
      <w:r w:rsidR="00D57982" w:rsidRPr="003B2AA3">
        <w:rPr>
          <w:rFonts w:cs="Times New Roman"/>
          <w:szCs w:val="28"/>
        </w:rPr>
        <w:t>(</w:t>
      </w:r>
      <w:r w:rsidRPr="003B2AA3">
        <w:rPr>
          <w:rFonts w:cs="Times New Roman"/>
          <w:szCs w:val="28"/>
        </w:rPr>
        <w:t>оборудование, патенты, торговые марки, сформулированное и кодифицированное знани</w:t>
      </w:r>
      <w:r w:rsidR="00D57982" w:rsidRPr="003B2AA3">
        <w:rPr>
          <w:rFonts w:cs="Times New Roman"/>
          <w:szCs w:val="28"/>
        </w:rPr>
        <w:t>е</w:t>
      </w:r>
      <w:r w:rsidRPr="003B2AA3">
        <w:rPr>
          <w:rFonts w:cs="Times New Roman"/>
          <w:szCs w:val="28"/>
        </w:rPr>
        <w:t>, складские и информационные системы, телекоммуникационные системы</w:t>
      </w:r>
      <w:r w:rsidR="00D57982" w:rsidRPr="003B2AA3">
        <w:rPr>
          <w:rFonts w:cs="Times New Roman"/>
          <w:szCs w:val="28"/>
        </w:rPr>
        <w:t>) [</w:t>
      </w:r>
      <w:r w:rsidR="00396725">
        <w:rPr>
          <w:rFonts w:cs="Times New Roman"/>
          <w:szCs w:val="28"/>
        </w:rPr>
        <w:t>29</w:t>
      </w:r>
      <w:r w:rsidR="00D57982" w:rsidRPr="003B2AA3">
        <w:rPr>
          <w:rFonts w:cs="Times New Roman"/>
          <w:szCs w:val="28"/>
        </w:rPr>
        <w:t>]</w:t>
      </w:r>
      <w:r w:rsidRPr="003B2AA3">
        <w:rPr>
          <w:rFonts w:cs="Times New Roman"/>
          <w:szCs w:val="28"/>
        </w:rPr>
        <w:t>.</w:t>
      </w:r>
      <w:proofErr w:type="gramEnd"/>
    </w:p>
    <w:p w:rsidR="00D57982" w:rsidRPr="003B2AA3" w:rsidRDefault="00E43F6E" w:rsidP="00BE33DC">
      <w:pPr>
        <w:spacing w:line="360" w:lineRule="auto"/>
        <w:ind w:firstLine="709"/>
        <w:jc w:val="both"/>
        <w:rPr>
          <w:rFonts w:cs="Times New Roman"/>
          <w:szCs w:val="28"/>
        </w:rPr>
      </w:pPr>
      <w:r w:rsidRPr="003B2AA3">
        <w:rPr>
          <w:rFonts w:cs="Times New Roman"/>
          <w:szCs w:val="28"/>
        </w:rPr>
        <w:t xml:space="preserve">Способности </w:t>
      </w:r>
      <w:r w:rsidR="00D57982" w:rsidRPr="003B2AA3">
        <w:rPr>
          <w:rFonts w:cs="Times New Roman"/>
          <w:szCs w:val="28"/>
        </w:rPr>
        <w:t>являются</w:t>
      </w:r>
      <w:r w:rsidRPr="003B2AA3">
        <w:rPr>
          <w:rFonts w:cs="Times New Roman"/>
          <w:szCs w:val="28"/>
        </w:rPr>
        <w:t xml:space="preserve"> совокупностью индивидуальных навыков, ресурсов и аккумулированных знаний, которые позволяют предприятиям координировать свою деятельность</w:t>
      </w:r>
      <w:r w:rsidR="00D57982" w:rsidRPr="003B2AA3">
        <w:rPr>
          <w:rFonts w:cs="Times New Roman"/>
          <w:szCs w:val="28"/>
        </w:rPr>
        <w:t xml:space="preserve">, направленную на </w:t>
      </w:r>
      <w:r w:rsidRPr="003B2AA3">
        <w:rPr>
          <w:rFonts w:cs="Times New Roman"/>
          <w:szCs w:val="28"/>
        </w:rPr>
        <w:t>эффективно</w:t>
      </w:r>
      <w:r w:rsidR="00D57982" w:rsidRPr="003B2AA3">
        <w:rPr>
          <w:rFonts w:cs="Times New Roman"/>
          <w:szCs w:val="28"/>
        </w:rPr>
        <w:t>е</w:t>
      </w:r>
      <w:r w:rsidRPr="003B2AA3">
        <w:rPr>
          <w:rFonts w:cs="Times New Roman"/>
          <w:szCs w:val="28"/>
        </w:rPr>
        <w:t xml:space="preserve"> использовани</w:t>
      </w:r>
      <w:r w:rsidR="00D57982" w:rsidRPr="003B2AA3">
        <w:rPr>
          <w:rFonts w:cs="Times New Roman"/>
          <w:szCs w:val="28"/>
        </w:rPr>
        <w:t>е</w:t>
      </w:r>
      <w:r w:rsidRPr="003B2AA3">
        <w:rPr>
          <w:rFonts w:cs="Times New Roman"/>
          <w:szCs w:val="28"/>
        </w:rPr>
        <w:t xml:space="preserve"> ресурсов. </w:t>
      </w:r>
    </w:p>
    <w:p w:rsidR="000A2DFE" w:rsidRPr="003B2AA3" w:rsidRDefault="000A2DFE" w:rsidP="00BE33DC">
      <w:pPr>
        <w:spacing w:line="360" w:lineRule="auto"/>
        <w:ind w:firstLine="708"/>
        <w:jc w:val="both"/>
        <w:rPr>
          <w:rFonts w:cs="Times New Roman"/>
          <w:szCs w:val="28"/>
        </w:rPr>
      </w:pPr>
      <w:r w:rsidRPr="003B2AA3">
        <w:rPr>
          <w:rFonts w:cs="Times New Roman"/>
          <w:szCs w:val="28"/>
        </w:rPr>
        <w:t xml:space="preserve">Способности предприятия включают четыре организационных умения: </w:t>
      </w:r>
    </w:p>
    <w:p w:rsidR="000A2DFE" w:rsidRPr="003B2AA3" w:rsidRDefault="000A2DFE" w:rsidP="00525D7F">
      <w:pPr>
        <w:pStyle w:val="a3"/>
        <w:numPr>
          <w:ilvl w:val="0"/>
          <w:numId w:val="7"/>
        </w:numPr>
        <w:spacing w:line="360" w:lineRule="auto"/>
        <w:rPr>
          <w:szCs w:val="28"/>
        </w:rPr>
      </w:pPr>
      <w:r w:rsidRPr="003B2AA3">
        <w:rPr>
          <w:szCs w:val="28"/>
        </w:rPr>
        <w:t xml:space="preserve">рутинизованные процессы управления инновациями и изменениями; </w:t>
      </w:r>
    </w:p>
    <w:p w:rsidR="000A2DFE" w:rsidRPr="003B2AA3" w:rsidRDefault="000A2DFE" w:rsidP="00525D7F">
      <w:pPr>
        <w:pStyle w:val="a3"/>
        <w:numPr>
          <w:ilvl w:val="0"/>
          <w:numId w:val="7"/>
        </w:numPr>
        <w:spacing w:line="360" w:lineRule="auto"/>
        <w:rPr>
          <w:szCs w:val="28"/>
        </w:rPr>
      </w:pPr>
      <w:r w:rsidRPr="003B2AA3">
        <w:rPr>
          <w:szCs w:val="28"/>
        </w:rPr>
        <w:t xml:space="preserve">бизнес-интуиция; </w:t>
      </w:r>
    </w:p>
    <w:p w:rsidR="000A2DFE" w:rsidRPr="003B2AA3" w:rsidRDefault="000A2DFE" w:rsidP="00525D7F">
      <w:pPr>
        <w:pStyle w:val="a3"/>
        <w:numPr>
          <w:ilvl w:val="0"/>
          <w:numId w:val="7"/>
        </w:numPr>
        <w:spacing w:line="360" w:lineRule="auto"/>
        <w:rPr>
          <w:szCs w:val="28"/>
        </w:rPr>
      </w:pPr>
      <w:r w:rsidRPr="003B2AA3">
        <w:rPr>
          <w:szCs w:val="28"/>
        </w:rPr>
        <w:lastRenderedPageBreak/>
        <w:t xml:space="preserve">механизмы принятия инвестиционных решений, позволяющих: определить новые рынки и технологии, ограничить неопределенность, обеспечивать эффективное сочетание активов; </w:t>
      </w:r>
    </w:p>
    <w:p w:rsidR="000A2DFE" w:rsidRPr="003B2AA3" w:rsidRDefault="000A2DFE" w:rsidP="00525D7F">
      <w:pPr>
        <w:pStyle w:val="a3"/>
        <w:numPr>
          <w:ilvl w:val="0"/>
          <w:numId w:val="7"/>
        </w:numPr>
        <w:spacing w:line="360" w:lineRule="auto"/>
        <w:rPr>
          <w:szCs w:val="28"/>
        </w:rPr>
      </w:pPr>
      <w:r w:rsidRPr="003B2AA3">
        <w:rPr>
          <w:szCs w:val="28"/>
        </w:rPr>
        <w:t>компетенции оркестров</w:t>
      </w:r>
      <w:r w:rsidR="007D350C">
        <w:rPr>
          <w:szCs w:val="28"/>
        </w:rPr>
        <w:t>ки и управления транзакциями [24</w:t>
      </w:r>
      <w:r w:rsidRPr="003B2AA3">
        <w:rPr>
          <w:szCs w:val="28"/>
        </w:rPr>
        <w:t>].</w:t>
      </w:r>
    </w:p>
    <w:p w:rsidR="00651AB9" w:rsidRPr="003B2AA3" w:rsidRDefault="00E43F6E" w:rsidP="00BE33DC">
      <w:pPr>
        <w:spacing w:line="360" w:lineRule="auto"/>
        <w:ind w:firstLine="709"/>
        <w:jc w:val="both"/>
        <w:rPr>
          <w:rFonts w:cs="Times New Roman"/>
          <w:szCs w:val="28"/>
        </w:rPr>
      </w:pPr>
      <w:r w:rsidRPr="003B2AA3">
        <w:rPr>
          <w:rFonts w:cs="Times New Roman"/>
          <w:szCs w:val="28"/>
        </w:rPr>
        <w:t>Среди всех активов предприятия отдельно следует выделить категорию стратегических активов, которые являются составляющими ресурсов предприятия. Они тесно связаны с концепцией ключевых компетенций (К.</w:t>
      </w:r>
      <w:r w:rsidR="007D350C">
        <w:t> </w:t>
      </w:r>
      <w:r w:rsidRPr="003B2AA3">
        <w:rPr>
          <w:rFonts w:cs="Times New Roman"/>
          <w:szCs w:val="28"/>
        </w:rPr>
        <w:t>Прахальд</w:t>
      </w:r>
      <w:r w:rsidR="00651AB9" w:rsidRPr="003B2AA3">
        <w:rPr>
          <w:rFonts w:cs="Times New Roman"/>
          <w:szCs w:val="28"/>
        </w:rPr>
        <w:t>а</w:t>
      </w:r>
      <w:r w:rsidRPr="003B2AA3">
        <w:rPr>
          <w:rFonts w:cs="Times New Roman"/>
          <w:szCs w:val="28"/>
        </w:rPr>
        <w:t xml:space="preserve"> и Г. Хемел</w:t>
      </w:r>
      <w:r w:rsidR="00651AB9" w:rsidRPr="003B2AA3">
        <w:rPr>
          <w:rFonts w:cs="Times New Roman"/>
          <w:szCs w:val="28"/>
        </w:rPr>
        <w:t>я</w:t>
      </w:r>
      <w:r w:rsidRPr="003B2AA3">
        <w:rPr>
          <w:rFonts w:cs="Times New Roman"/>
          <w:szCs w:val="28"/>
        </w:rPr>
        <w:t xml:space="preserve"> [</w:t>
      </w:r>
      <w:r w:rsidR="007D350C">
        <w:rPr>
          <w:rFonts w:cs="Times New Roman"/>
          <w:szCs w:val="28"/>
        </w:rPr>
        <w:t>21</w:t>
      </w:r>
      <w:r w:rsidRPr="003B2AA3">
        <w:rPr>
          <w:rFonts w:cs="Times New Roman"/>
          <w:szCs w:val="28"/>
        </w:rPr>
        <w:t>]) и динамических способностей предприятия (Д.</w:t>
      </w:r>
      <w:r w:rsidR="003842D0">
        <w:rPr>
          <w:rFonts w:cs="Times New Roman"/>
          <w:szCs w:val="28"/>
          <w:lang w:val="uk-UA"/>
        </w:rPr>
        <w:t> </w:t>
      </w:r>
      <w:r w:rsidRPr="003B2AA3">
        <w:rPr>
          <w:rFonts w:cs="Times New Roman"/>
          <w:szCs w:val="28"/>
        </w:rPr>
        <w:t>Тис</w:t>
      </w:r>
      <w:r w:rsidR="00651AB9" w:rsidRPr="003B2AA3">
        <w:rPr>
          <w:rFonts w:cs="Times New Roman"/>
          <w:szCs w:val="28"/>
        </w:rPr>
        <w:t>а</w:t>
      </w:r>
      <w:r w:rsidRPr="003B2AA3">
        <w:rPr>
          <w:rFonts w:cs="Times New Roman"/>
          <w:szCs w:val="28"/>
        </w:rPr>
        <w:t xml:space="preserve"> [2</w:t>
      </w:r>
      <w:r w:rsidR="007D350C">
        <w:rPr>
          <w:rFonts w:cs="Times New Roman"/>
          <w:szCs w:val="28"/>
        </w:rPr>
        <w:t>4</w:t>
      </w:r>
      <w:r w:rsidRPr="003B2AA3">
        <w:rPr>
          <w:rFonts w:cs="Times New Roman"/>
          <w:szCs w:val="28"/>
        </w:rPr>
        <w:t xml:space="preserve">]). </w:t>
      </w:r>
    </w:p>
    <w:p w:rsidR="00E43F6E" w:rsidRPr="003B2AA3" w:rsidRDefault="00651AB9" w:rsidP="00BE33DC">
      <w:pPr>
        <w:spacing w:line="360" w:lineRule="auto"/>
        <w:ind w:firstLine="709"/>
        <w:jc w:val="both"/>
        <w:rPr>
          <w:rFonts w:cs="Times New Roman"/>
          <w:szCs w:val="28"/>
        </w:rPr>
      </w:pPr>
      <w:r w:rsidRPr="003B2AA3">
        <w:rPr>
          <w:rFonts w:cs="Times New Roman"/>
          <w:szCs w:val="28"/>
        </w:rPr>
        <w:t>По мнению Д. Тиса с</w:t>
      </w:r>
      <w:r w:rsidR="00E43F6E" w:rsidRPr="003B2AA3">
        <w:rPr>
          <w:rFonts w:cs="Times New Roman"/>
          <w:szCs w:val="28"/>
        </w:rPr>
        <w:t>тратегические активы – это активы и способности предприятия, обеспечивающие его устойчивы</w:t>
      </w:r>
      <w:r w:rsidRPr="003B2AA3">
        <w:rPr>
          <w:rFonts w:cs="Times New Roman"/>
          <w:szCs w:val="28"/>
        </w:rPr>
        <w:t>е</w:t>
      </w:r>
      <w:r w:rsidR="00E43F6E" w:rsidRPr="003B2AA3">
        <w:rPr>
          <w:rFonts w:cs="Times New Roman"/>
          <w:szCs w:val="28"/>
        </w:rPr>
        <w:t xml:space="preserve"> конкурентны</w:t>
      </w:r>
      <w:r w:rsidRPr="003B2AA3">
        <w:rPr>
          <w:rFonts w:cs="Times New Roman"/>
          <w:szCs w:val="28"/>
        </w:rPr>
        <w:t>е</w:t>
      </w:r>
      <w:r w:rsidR="00E43F6E" w:rsidRPr="003B2AA3">
        <w:rPr>
          <w:rFonts w:cs="Times New Roman"/>
          <w:szCs w:val="28"/>
        </w:rPr>
        <w:t xml:space="preserve"> преимуществ</w:t>
      </w:r>
      <w:r w:rsidRPr="003B2AA3">
        <w:rPr>
          <w:rFonts w:cs="Times New Roman"/>
          <w:szCs w:val="28"/>
        </w:rPr>
        <w:t>а</w:t>
      </w:r>
      <w:r w:rsidR="003842D0">
        <w:rPr>
          <w:rFonts w:cs="Times New Roman"/>
          <w:szCs w:val="28"/>
          <w:lang w:val="uk-UA"/>
        </w:rPr>
        <w:t> </w:t>
      </w:r>
      <w:r w:rsidR="00E43F6E" w:rsidRPr="003B2AA3">
        <w:rPr>
          <w:rFonts w:cs="Times New Roman"/>
          <w:szCs w:val="28"/>
        </w:rPr>
        <w:t>[</w:t>
      </w:r>
      <w:r w:rsidR="007D350C">
        <w:rPr>
          <w:rFonts w:cs="Times New Roman"/>
          <w:szCs w:val="28"/>
        </w:rPr>
        <w:t>24</w:t>
      </w:r>
      <w:r w:rsidR="00E43F6E" w:rsidRPr="003B2AA3">
        <w:rPr>
          <w:rFonts w:cs="Times New Roman"/>
          <w:szCs w:val="28"/>
        </w:rPr>
        <w:t>]</w:t>
      </w:r>
      <w:r w:rsidR="000A2DFE" w:rsidRPr="003B2AA3">
        <w:t>.</w:t>
      </w:r>
    </w:p>
    <w:p w:rsidR="00E43F6E" w:rsidRPr="003B2AA3" w:rsidRDefault="00E43F6E" w:rsidP="00BE33DC">
      <w:pPr>
        <w:spacing w:line="360" w:lineRule="auto"/>
        <w:ind w:firstLine="709"/>
        <w:jc w:val="both"/>
        <w:rPr>
          <w:rFonts w:cs="Times New Roman"/>
          <w:szCs w:val="28"/>
        </w:rPr>
      </w:pPr>
      <w:r w:rsidRPr="003B2AA3">
        <w:rPr>
          <w:rFonts w:cs="Times New Roman"/>
          <w:szCs w:val="28"/>
        </w:rPr>
        <w:t>Дж. Барни выделяет следующие признаки стратегических активов</w:t>
      </w:r>
      <w:r w:rsidR="00735A82" w:rsidRPr="003B2AA3">
        <w:rPr>
          <w:rFonts w:cs="Times New Roman"/>
          <w:szCs w:val="28"/>
        </w:rPr>
        <w:t>: особая ценность и значимость для предприятия; отсутствие аналогов и заменителей; сложность копирования; уникальность и редкость</w:t>
      </w:r>
      <w:r w:rsidRPr="003B2AA3">
        <w:rPr>
          <w:rFonts w:cs="Times New Roman"/>
          <w:szCs w:val="28"/>
        </w:rPr>
        <w:t xml:space="preserve"> в конкурентной среде</w:t>
      </w:r>
      <w:r w:rsidR="007D350C">
        <w:rPr>
          <w:rFonts w:cs="Times New Roman"/>
          <w:szCs w:val="28"/>
        </w:rPr>
        <w:t xml:space="preserve"> [29</w:t>
      </w:r>
      <w:r w:rsidR="00735A82" w:rsidRPr="003B2AA3">
        <w:rPr>
          <w:rFonts w:cs="Times New Roman"/>
          <w:szCs w:val="28"/>
        </w:rPr>
        <w:t>]</w:t>
      </w:r>
      <w:r w:rsidRPr="003B2AA3">
        <w:rPr>
          <w:rFonts w:cs="Times New Roman"/>
          <w:szCs w:val="28"/>
        </w:rPr>
        <w:t>.</w:t>
      </w:r>
    </w:p>
    <w:p w:rsidR="00735A82" w:rsidRPr="003B2AA3" w:rsidRDefault="00735A82" w:rsidP="00BE33DC">
      <w:pPr>
        <w:spacing w:line="360" w:lineRule="auto"/>
        <w:ind w:firstLine="709"/>
        <w:jc w:val="both"/>
        <w:rPr>
          <w:rFonts w:cs="Times New Roman"/>
          <w:szCs w:val="28"/>
        </w:rPr>
      </w:pPr>
      <w:r w:rsidRPr="003B2AA3">
        <w:rPr>
          <w:rFonts w:cs="Times New Roman"/>
          <w:szCs w:val="28"/>
        </w:rPr>
        <w:t>Отличие между активами и способностям заключается, прежде всего, в том, что способности формируются на основе знаний. Способности также отличаются от других ресурсов возможностью их развития. Так, чем чаще способности используются, тем более сложными они становятся, в том числе и для подражания. Совокупность способностей и ресурсов формирует компетенцию предприятия.</w:t>
      </w:r>
    </w:p>
    <w:p w:rsidR="00E43F6E" w:rsidRPr="003B2AA3" w:rsidRDefault="00340281" w:rsidP="00BE33DC">
      <w:pPr>
        <w:spacing w:line="360" w:lineRule="auto"/>
        <w:ind w:firstLine="709"/>
        <w:jc w:val="both"/>
        <w:rPr>
          <w:rFonts w:cs="Times New Roman"/>
          <w:szCs w:val="28"/>
        </w:rPr>
      </w:pPr>
      <w:r w:rsidRPr="003B2AA3">
        <w:rPr>
          <w:rFonts w:cs="Times New Roman"/>
          <w:szCs w:val="28"/>
        </w:rPr>
        <w:t>П</w:t>
      </w:r>
      <w:r w:rsidR="00E43F6E" w:rsidRPr="003B2AA3">
        <w:rPr>
          <w:rFonts w:cs="Times New Roman"/>
          <w:szCs w:val="28"/>
        </w:rPr>
        <w:t xml:space="preserve">редприятие </w:t>
      </w:r>
      <w:r w:rsidRPr="003B2AA3">
        <w:rPr>
          <w:rFonts w:cs="Times New Roman"/>
          <w:szCs w:val="28"/>
        </w:rPr>
        <w:t>применяет</w:t>
      </w:r>
      <w:r w:rsidR="00E43F6E" w:rsidRPr="003B2AA3">
        <w:rPr>
          <w:rFonts w:cs="Times New Roman"/>
          <w:szCs w:val="28"/>
        </w:rPr>
        <w:t xml:space="preserve"> свои способности</w:t>
      </w:r>
      <w:r w:rsidRPr="003B2AA3">
        <w:rPr>
          <w:rFonts w:cs="Times New Roman"/>
          <w:szCs w:val="28"/>
        </w:rPr>
        <w:t xml:space="preserve"> (ключевые)</w:t>
      </w:r>
      <w:r w:rsidR="00E43F6E" w:rsidRPr="003B2AA3">
        <w:rPr>
          <w:rFonts w:cs="Times New Roman"/>
          <w:szCs w:val="28"/>
        </w:rPr>
        <w:t xml:space="preserve"> и активы для освоения рыночных возможностей и нейтрализации угроз</w:t>
      </w:r>
      <w:r w:rsidRPr="003B2AA3">
        <w:rPr>
          <w:rFonts w:cs="Times New Roman"/>
          <w:szCs w:val="28"/>
        </w:rPr>
        <w:t xml:space="preserve"> конкурентной (внешней) среды, тем самым предопределяя направления формирования конкурентных преимуществ.</w:t>
      </w:r>
    </w:p>
    <w:p w:rsidR="00815A0A" w:rsidRPr="003B2AA3" w:rsidRDefault="00E43F6E" w:rsidP="00BE33DC">
      <w:pPr>
        <w:spacing w:line="360" w:lineRule="auto"/>
        <w:ind w:firstLine="709"/>
        <w:jc w:val="both"/>
        <w:rPr>
          <w:rFonts w:cs="Times New Roman"/>
          <w:szCs w:val="28"/>
        </w:rPr>
      </w:pPr>
      <w:r w:rsidRPr="003B2AA3">
        <w:rPr>
          <w:rFonts w:cs="Times New Roman"/>
          <w:szCs w:val="28"/>
        </w:rPr>
        <w:t>К. Прахальд и Г. Хемель [</w:t>
      </w:r>
      <w:r w:rsidR="007D350C">
        <w:rPr>
          <w:rFonts w:cs="Times New Roman"/>
          <w:szCs w:val="28"/>
        </w:rPr>
        <w:t>21</w:t>
      </w:r>
      <w:r w:rsidRPr="003B2AA3">
        <w:rPr>
          <w:rFonts w:cs="Times New Roman"/>
          <w:szCs w:val="28"/>
        </w:rPr>
        <w:t xml:space="preserve">] рассматривают ключевые способности как фактор управленческих усилий предприятия, для успешного развития которого, </w:t>
      </w:r>
      <w:r w:rsidRPr="003B2AA3">
        <w:rPr>
          <w:rFonts w:cs="Times New Roman"/>
          <w:szCs w:val="28"/>
        </w:rPr>
        <w:lastRenderedPageBreak/>
        <w:t>по мнению авторов, нужна поддержка высокого уровня компетенций, обеспечивающих дифференциацию стратегической позиции бизнеса.</w:t>
      </w:r>
    </w:p>
    <w:p w:rsidR="00E43F6E" w:rsidRPr="003B2AA3" w:rsidRDefault="00E43F6E" w:rsidP="00BE33DC">
      <w:pPr>
        <w:spacing w:line="360" w:lineRule="auto"/>
        <w:ind w:firstLine="709"/>
        <w:jc w:val="both"/>
        <w:rPr>
          <w:rFonts w:cs="Times New Roman"/>
          <w:i/>
          <w:szCs w:val="28"/>
        </w:rPr>
      </w:pPr>
      <w:r w:rsidRPr="003B2AA3">
        <w:rPr>
          <w:rFonts w:cs="Times New Roman"/>
          <w:szCs w:val="28"/>
        </w:rPr>
        <w:t xml:space="preserve"> Ключевые способности, по мнению К. Прахальда и Г. Хемеля, положительно кореллируют с конкурентоспособностью предприятия [</w:t>
      </w:r>
      <w:r w:rsidR="007D350C">
        <w:rPr>
          <w:rFonts w:cs="Times New Roman"/>
          <w:szCs w:val="28"/>
        </w:rPr>
        <w:t>21</w:t>
      </w:r>
      <w:r w:rsidRPr="003B2AA3">
        <w:rPr>
          <w:rFonts w:cs="Times New Roman"/>
          <w:szCs w:val="28"/>
        </w:rPr>
        <w:t xml:space="preserve">]. Авторы, в частности, утверждают, что предприятия становятся конкурентоспособными, когда имеют </w:t>
      </w:r>
      <w:r w:rsidR="00815A0A" w:rsidRPr="003B2AA3">
        <w:rPr>
          <w:rFonts w:cs="Times New Roman"/>
          <w:szCs w:val="28"/>
        </w:rPr>
        <w:t>«</w:t>
      </w:r>
      <w:r w:rsidRPr="003B2AA3">
        <w:rPr>
          <w:rFonts w:cs="Times New Roman"/>
          <w:szCs w:val="28"/>
        </w:rPr>
        <w:t>компетенции, охватывающие разрабатываемые продукты</w:t>
      </w:r>
      <w:r w:rsidR="00815A0A" w:rsidRPr="003B2AA3">
        <w:rPr>
          <w:rFonts w:cs="Times New Roman"/>
          <w:szCs w:val="28"/>
        </w:rPr>
        <w:t>»</w:t>
      </w:r>
      <w:r w:rsidRPr="003B2AA3">
        <w:rPr>
          <w:rFonts w:cs="Times New Roman"/>
          <w:szCs w:val="28"/>
        </w:rPr>
        <w:t xml:space="preserve">, </w:t>
      </w:r>
      <w:r w:rsidR="00815A0A" w:rsidRPr="003B2AA3">
        <w:rPr>
          <w:rFonts w:cs="Times New Roman"/>
          <w:szCs w:val="28"/>
        </w:rPr>
        <w:t>так как</w:t>
      </w:r>
      <w:r w:rsidR="00174E8F">
        <w:rPr>
          <w:rFonts w:cs="Times New Roman"/>
          <w:szCs w:val="28"/>
        </w:rPr>
        <w:t xml:space="preserve"> </w:t>
      </w:r>
      <w:r w:rsidR="00815A0A" w:rsidRPr="003B2AA3">
        <w:rPr>
          <w:rFonts w:cs="Times New Roman"/>
          <w:szCs w:val="28"/>
        </w:rPr>
        <w:t>«</w:t>
      </w:r>
      <w:r w:rsidRPr="003B2AA3">
        <w:rPr>
          <w:rFonts w:cs="Times New Roman"/>
          <w:szCs w:val="28"/>
        </w:rPr>
        <w:t>реальные источники конкурентного преимущества предприятия как раз и заключаются в способности менеджмента консолидировать технологии, способности и ресурсы предприятия в компетенции, повышающие способность бизнеса к быстрой адаптации</w:t>
      </w:r>
      <w:r w:rsidR="00815A0A" w:rsidRPr="003B2AA3">
        <w:rPr>
          <w:rFonts w:cs="Times New Roman"/>
          <w:szCs w:val="28"/>
        </w:rPr>
        <w:t>...»</w:t>
      </w:r>
      <w:r w:rsidRPr="003B2AA3">
        <w:rPr>
          <w:rFonts w:cs="Times New Roman"/>
          <w:szCs w:val="28"/>
        </w:rPr>
        <w:t xml:space="preserve"> [</w:t>
      </w:r>
      <w:r w:rsidR="00BD38CF">
        <w:rPr>
          <w:rFonts w:cs="Times New Roman"/>
          <w:szCs w:val="28"/>
        </w:rPr>
        <w:t>2</w:t>
      </w:r>
      <w:r w:rsidRPr="003B2AA3">
        <w:rPr>
          <w:rFonts w:cs="Times New Roman"/>
          <w:szCs w:val="28"/>
        </w:rPr>
        <w:t xml:space="preserve">1]. </w:t>
      </w:r>
    </w:p>
    <w:p w:rsidR="001524A3" w:rsidRPr="003B2AA3" w:rsidRDefault="00815A0A" w:rsidP="00BE33DC">
      <w:pPr>
        <w:spacing w:line="360" w:lineRule="auto"/>
        <w:ind w:firstLine="709"/>
        <w:jc w:val="both"/>
        <w:rPr>
          <w:rFonts w:cs="Times New Roman"/>
          <w:szCs w:val="28"/>
        </w:rPr>
      </w:pPr>
      <w:r w:rsidRPr="003B2AA3">
        <w:rPr>
          <w:rFonts w:cs="Times New Roman"/>
          <w:szCs w:val="28"/>
        </w:rPr>
        <w:t>В свою очередь, в</w:t>
      </w:r>
      <w:r w:rsidR="00E43F6E" w:rsidRPr="003B2AA3">
        <w:rPr>
          <w:rFonts w:cs="Times New Roman"/>
          <w:szCs w:val="28"/>
        </w:rPr>
        <w:t xml:space="preserve"> контексте обеспечения конкурент</w:t>
      </w:r>
      <w:r w:rsidR="001524A3" w:rsidRPr="003B2AA3">
        <w:rPr>
          <w:rFonts w:cs="Times New Roman"/>
          <w:szCs w:val="28"/>
        </w:rPr>
        <w:t xml:space="preserve">ных преимуществ </w:t>
      </w:r>
      <w:r w:rsidR="00E43F6E" w:rsidRPr="003B2AA3">
        <w:rPr>
          <w:rFonts w:cs="Times New Roman"/>
          <w:szCs w:val="28"/>
        </w:rPr>
        <w:t>предприятия концепцию ключевых способностей и компетенци</w:t>
      </w:r>
      <w:r w:rsidR="001524A3" w:rsidRPr="003B2AA3">
        <w:rPr>
          <w:rFonts w:cs="Times New Roman"/>
          <w:szCs w:val="28"/>
        </w:rPr>
        <w:t>и рассматривал</w:t>
      </w:r>
      <w:r w:rsidR="00174E8F">
        <w:rPr>
          <w:rFonts w:cs="Times New Roman"/>
          <w:szCs w:val="28"/>
        </w:rPr>
        <w:t xml:space="preserve">   </w:t>
      </w:r>
      <w:r w:rsidR="00E43F6E" w:rsidRPr="003B2AA3">
        <w:rPr>
          <w:rFonts w:cs="Times New Roman"/>
          <w:szCs w:val="28"/>
        </w:rPr>
        <w:t xml:space="preserve">К. Селзник, понимая под компетенцией </w:t>
      </w:r>
      <w:r w:rsidR="001524A3" w:rsidRPr="003B2AA3">
        <w:rPr>
          <w:rFonts w:cs="Times New Roman"/>
          <w:szCs w:val="28"/>
        </w:rPr>
        <w:t>уникальную</w:t>
      </w:r>
      <w:r w:rsidR="00E43F6E" w:rsidRPr="003B2AA3">
        <w:rPr>
          <w:rFonts w:cs="Times New Roman"/>
          <w:szCs w:val="28"/>
        </w:rPr>
        <w:t xml:space="preserve"> способность </w:t>
      </w:r>
      <w:proofErr w:type="gramStart"/>
      <w:r w:rsidR="00E43F6E" w:rsidRPr="003B2AA3">
        <w:rPr>
          <w:rFonts w:cs="Times New Roman"/>
          <w:szCs w:val="28"/>
        </w:rPr>
        <w:t>предприятия</w:t>
      </w:r>
      <w:proofErr w:type="gramEnd"/>
      <w:r w:rsidR="00E43F6E" w:rsidRPr="003B2AA3">
        <w:rPr>
          <w:rFonts w:cs="Times New Roman"/>
          <w:szCs w:val="28"/>
        </w:rPr>
        <w:t xml:space="preserve"> получить преимущество на рынке благодаря управлению процессами в цепочке создания дополнительной ценности</w:t>
      </w:r>
      <w:r w:rsidR="00BD38CF">
        <w:rPr>
          <w:rFonts w:cs="Times New Roman"/>
          <w:szCs w:val="28"/>
        </w:rPr>
        <w:t xml:space="preserve"> [39</w:t>
      </w:r>
      <w:r w:rsidR="00E43F6E" w:rsidRPr="003B2AA3">
        <w:rPr>
          <w:rFonts w:cs="Times New Roman"/>
          <w:szCs w:val="28"/>
        </w:rPr>
        <w:t xml:space="preserve">]. </w:t>
      </w:r>
    </w:p>
    <w:p w:rsidR="001524A3" w:rsidRPr="003B2AA3" w:rsidRDefault="00E43F6E" w:rsidP="00BE33DC">
      <w:pPr>
        <w:spacing w:line="360" w:lineRule="auto"/>
        <w:ind w:firstLine="709"/>
        <w:jc w:val="both"/>
        <w:rPr>
          <w:rFonts w:cs="Times New Roman"/>
          <w:szCs w:val="28"/>
        </w:rPr>
      </w:pPr>
      <w:r w:rsidRPr="003B2AA3">
        <w:rPr>
          <w:rFonts w:cs="Times New Roman"/>
          <w:szCs w:val="28"/>
        </w:rPr>
        <w:t xml:space="preserve">Многие авторы </w:t>
      </w:r>
      <w:r w:rsidR="001524A3" w:rsidRPr="003B2AA3">
        <w:rPr>
          <w:rFonts w:cs="Times New Roman"/>
          <w:szCs w:val="28"/>
        </w:rPr>
        <w:t xml:space="preserve">ввели в научный обиход </w:t>
      </w:r>
      <w:r w:rsidRPr="003B2AA3">
        <w:rPr>
          <w:rFonts w:cs="Times New Roman"/>
          <w:szCs w:val="28"/>
        </w:rPr>
        <w:t xml:space="preserve">понятие </w:t>
      </w:r>
      <w:r w:rsidR="001524A3" w:rsidRPr="003B2AA3">
        <w:rPr>
          <w:rFonts w:cs="Times New Roman"/>
          <w:szCs w:val="28"/>
        </w:rPr>
        <w:t>«</w:t>
      </w:r>
      <w:r w:rsidRPr="003B2AA3">
        <w:rPr>
          <w:rFonts w:cs="Times New Roman"/>
          <w:szCs w:val="28"/>
        </w:rPr>
        <w:t>ключевой</w:t>
      </w:r>
      <w:r w:rsidR="001524A3" w:rsidRPr="003B2AA3">
        <w:rPr>
          <w:rFonts w:cs="Times New Roman"/>
          <w:szCs w:val="28"/>
        </w:rPr>
        <w:t>» («корневой»)</w:t>
      </w:r>
      <w:r w:rsidRPr="003B2AA3">
        <w:rPr>
          <w:rFonts w:cs="Times New Roman"/>
          <w:szCs w:val="28"/>
        </w:rPr>
        <w:t xml:space="preserve"> компетенции как решающе</w:t>
      </w:r>
      <w:r w:rsidR="001524A3" w:rsidRPr="003B2AA3">
        <w:rPr>
          <w:rFonts w:cs="Times New Roman"/>
          <w:szCs w:val="28"/>
        </w:rPr>
        <w:t>й доминанты</w:t>
      </w:r>
      <w:r w:rsidRPr="003B2AA3">
        <w:rPr>
          <w:rFonts w:cs="Times New Roman"/>
          <w:szCs w:val="28"/>
        </w:rPr>
        <w:t>, обеспечивающе</w:t>
      </w:r>
      <w:r w:rsidR="001524A3" w:rsidRPr="003B2AA3">
        <w:rPr>
          <w:rFonts w:cs="Times New Roman"/>
          <w:szCs w:val="28"/>
        </w:rPr>
        <w:t>й</w:t>
      </w:r>
      <w:r w:rsidRPr="003B2AA3">
        <w:rPr>
          <w:rFonts w:cs="Times New Roman"/>
          <w:szCs w:val="28"/>
        </w:rPr>
        <w:t xml:space="preserve"> стратегический успех предприятия на рынке. </w:t>
      </w:r>
      <w:r w:rsidR="001524A3" w:rsidRPr="003B2AA3">
        <w:rPr>
          <w:rFonts w:cs="Times New Roman"/>
          <w:szCs w:val="28"/>
        </w:rPr>
        <w:t xml:space="preserve">Так, по мнению: </w:t>
      </w:r>
    </w:p>
    <w:p w:rsidR="001524A3" w:rsidRPr="003B2AA3" w:rsidRDefault="001524A3" w:rsidP="003B3AF4">
      <w:pPr>
        <w:pStyle w:val="a3"/>
        <w:numPr>
          <w:ilvl w:val="0"/>
          <w:numId w:val="8"/>
        </w:numPr>
        <w:spacing w:line="360" w:lineRule="auto"/>
        <w:ind w:left="0" w:firstLine="567"/>
        <w:rPr>
          <w:szCs w:val="28"/>
        </w:rPr>
      </w:pPr>
      <w:r w:rsidRPr="003B2AA3">
        <w:rPr>
          <w:szCs w:val="28"/>
        </w:rPr>
        <w:t>Д. М</w:t>
      </w:r>
      <w:r w:rsidR="00E43F6E" w:rsidRPr="003B2AA3">
        <w:rPr>
          <w:szCs w:val="28"/>
        </w:rPr>
        <w:t>акКлелланд</w:t>
      </w:r>
      <w:r w:rsidRPr="003B2AA3">
        <w:rPr>
          <w:szCs w:val="28"/>
        </w:rPr>
        <w:t xml:space="preserve">а ключевая компетенция заключается в способности </w:t>
      </w:r>
      <w:r w:rsidR="00E43F6E" w:rsidRPr="003B2AA3">
        <w:rPr>
          <w:szCs w:val="28"/>
        </w:rPr>
        <w:t>предприятия к эффективному организационному обучению</w:t>
      </w:r>
      <w:r w:rsidR="00BD38CF">
        <w:rPr>
          <w:szCs w:val="28"/>
        </w:rPr>
        <w:t xml:space="preserve"> [37</w:t>
      </w:r>
      <w:r w:rsidRPr="003B2AA3">
        <w:rPr>
          <w:szCs w:val="28"/>
        </w:rPr>
        <w:t>];</w:t>
      </w:r>
    </w:p>
    <w:p w:rsidR="001524A3" w:rsidRPr="003B2AA3" w:rsidRDefault="001524A3" w:rsidP="003B3AF4">
      <w:pPr>
        <w:pStyle w:val="a3"/>
        <w:numPr>
          <w:ilvl w:val="0"/>
          <w:numId w:val="8"/>
        </w:numPr>
        <w:spacing w:line="360" w:lineRule="auto"/>
        <w:ind w:left="0" w:firstLine="567"/>
        <w:rPr>
          <w:szCs w:val="28"/>
        </w:rPr>
      </w:pPr>
      <w:r w:rsidRPr="003B2AA3">
        <w:rPr>
          <w:szCs w:val="28"/>
        </w:rPr>
        <w:t xml:space="preserve">П. </w:t>
      </w:r>
      <w:r w:rsidR="00E43F6E" w:rsidRPr="003B2AA3">
        <w:rPr>
          <w:szCs w:val="28"/>
        </w:rPr>
        <w:t xml:space="preserve">Маклаган </w:t>
      </w:r>
      <w:r w:rsidRPr="003B2AA3">
        <w:rPr>
          <w:szCs w:val="28"/>
        </w:rPr>
        <w:t xml:space="preserve">к ключевой компетенции предприятия относит знания, </w:t>
      </w:r>
      <w:r w:rsidR="00E43F6E" w:rsidRPr="003B2AA3">
        <w:rPr>
          <w:szCs w:val="28"/>
        </w:rPr>
        <w:t xml:space="preserve"> обеспечивающие успех на рынке</w:t>
      </w:r>
      <w:r w:rsidRPr="003B2AA3">
        <w:rPr>
          <w:szCs w:val="28"/>
        </w:rPr>
        <w:t xml:space="preserve"> [3</w:t>
      </w:r>
      <w:r w:rsidR="008604FC">
        <w:rPr>
          <w:szCs w:val="28"/>
        </w:rPr>
        <w:t>8</w:t>
      </w:r>
      <w:r w:rsidRPr="003B2AA3">
        <w:rPr>
          <w:szCs w:val="28"/>
        </w:rPr>
        <w:t>];</w:t>
      </w:r>
    </w:p>
    <w:p w:rsidR="00E43F6E" w:rsidRPr="003B2AA3" w:rsidRDefault="001524A3" w:rsidP="003B3AF4">
      <w:pPr>
        <w:pStyle w:val="a3"/>
        <w:numPr>
          <w:ilvl w:val="0"/>
          <w:numId w:val="8"/>
        </w:numPr>
        <w:spacing w:line="360" w:lineRule="auto"/>
        <w:ind w:left="0" w:firstLine="567"/>
        <w:rPr>
          <w:szCs w:val="28"/>
        </w:rPr>
      </w:pPr>
      <w:r w:rsidRPr="003B2AA3">
        <w:rPr>
          <w:szCs w:val="28"/>
        </w:rPr>
        <w:t xml:space="preserve">С. </w:t>
      </w:r>
      <w:r w:rsidR="00E43F6E" w:rsidRPr="003B2AA3">
        <w:rPr>
          <w:szCs w:val="28"/>
        </w:rPr>
        <w:t xml:space="preserve">Спенсер и </w:t>
      </w:r>
      <w:r w:rsidRPr="003B2AA3">
        <w:rPr>
          <w:szCs w:val="28"/>
        </w:rPr>
        <w:t xml:space="preserve">Дж. </w:t>
      </w:r>
      <w:r w:rsidR="00E43F6E" w:rsidRPr="003B2AA3">
        <w:rPr>
          <w:szCs w:val="28"/>
        </w:rPr>
        <w:t xml:space="preserve">Спенсер компетенция только тогда становится </w:t>
      </w:r>
      <w:r w:rsidR="00CF0E79" w:rsidRPr="003B2AA3">
        <w:rPr>
          <w:szCs w:val="28"/>
        </w:rPr>
        <w:t>«</w:t>
      </w:r>
      <w:r w:rsidR="00E43F6E" w:rsidRPr="003B2AA3">
        <w:rPr>
          <w:szCs w:val="28"/>
        </w:rPr>
        <w:t>ключевой</w:t>
      </w:r>
      <w:r w:rsidR="00CF0E79" w:rsidRPr="003B2AA3">
        <w:rPr>
          <w:szCs w:val="28"/>
        </w:rPr>
        <w:t>»</w:t>
      </w:r>
      <w:r w:rsidR="00E43F6E" w:rsidRPr="003B2AA3">
        <w:rPr>
          <w:szCs w:val="28"/>
        </w:rPr>
        <w:t xml:space="preserve">, когда реализуется в </w:t>
      </w:r>
      <w:r w:rsidR="00CF0E79" w:rsidRPr="003B2AA3">
        <w:rPr>
          <w:szCs w:val="28"/>
        </w:rPr>
        <w:t>стратегии</w:t>
      </w:r>
      <w:r w:rsidR="00E43F6E" w:rsidRPr="003B2AA3">
        <w:rPr>
          <w:szCs w:val="28"/>
        </w:rPr>
        <w:t xml:space="preserve"> предприятия</w:t>
      </w:r>
      <w:r w:rsidR="002B3390">
        <w:rPr>
          <w:szCs w:val="28"/>
          <w:lang w:val="uk-UA"/>
        </w:rPr>
        <w:t xml:space="preserve"> </w:t>
      </w:r>
      <w:r w:rsidR="003F1F4F">
        <w:rPr>
          <w:szCs w:val="28"/>
        </w:rPr>
        <w:t>[41</w:t>
      </w:r>
      <w:r w:rsidRPr="003B2AA3">
        <w:rPr>
          <w:szCs w:val="28"/>
        </w:rPr>
        <w:t>]</w:t>
      </w:r>
      <w:r w:rsidR="00E43F6E" w:rsidRPr="003B2AA3">
        <w:rPr>
          <w:szCs w:val="28"/>
        </w:rPr>
        <w:t xml:space="preserve">. </w:t>
      </w:r>
    </w:p>
    <w:p w:rsidR="00E43F6E" w:rsidRPr="003B2AA3" w:rsidRDefault="00436E34" w:rsidP="003B3AF4">
      <w:pPr>
        <w:spacing w:line="360" w:lineRule="auto"/>
        <w:ind w:firstLine="567"/>
        <w:jc w:val="both"/>
        <w:rPr>
          <w:rFonts w:cs="Times New Roman"/>
          <w:szCs w:val="28"/>
        </w:rPr>
      </w:pPr>
      <w:r w:rsidRPr="003B2AA3">
        <w:rPr>
          <w:rFonts w:cs="Times New Roman"/>
          <w:szCs w:val="28"/>
        </w:rPr>
        <w:tab/>
      </w:r>
      <w:r w:rsidR="00E43F6E" w:rsidRPr="003B2AA3">
        <w:rPr>
          <w:rFonts w:cs="Times New Roman"/>
          <w:szCs w:val="28"/>
        </w:rPr>
        <w:t xml:space="preserve">Р. </w:t>
      </w:r>
      <w:proofErr w:type="gramStart"/>
      <w:r w:rsidR="00E43F6E" w:rsidRPr="003B2AA3">
        <w:rPr>
          <w:rFonts w:cs="Times New Roman"/>
          <w:szCs w:val="28"/>
        </w:rPr>
        <w:t>Грант</w:t>
      </w:r>
      <w:proofErr w:type="gramEnd"/>
      <w:r w:rsidR="00E43F6E" w:rsidRPr="003B2AA3">
        <w:rPr>
          <w:rFonts w:cs="Times New Roman"/>
          <w:szCs w:val="28"/>
        </w:rPr>
        <w:t xml:space="preserve"> </w:t>
      </w:r>
      <w:r w:rsidRPr="003B2AA3">
        <w:rPr>
          <w:rFonts w:cs="Times New Roman"/>
          <w:szCs w:val="28"/>
        </w:rPr>
        <w:t>развивая идею взаимосвязи ресурсов, ключевых способностей и компетенций, выделил 5 последовательны этапов формирования их гармоничной взаимосвязи и взаимообусловленности:</w:t>
      </w:r>
    </w:p>
    <w:p w:rsidR="00E43F6E" w:rsidRPr="003B2AA3" w:rsidRDefault="00E43F6E" w:rsidP="003B3AF4">
      <w:pPr>
        <w:pStyle w:val="a3"/>
        <w:numPr>
          <w:ilvl w:val="0"/>
          <w:numId w:val="9"/>
        </w:numPr>
        <w:spacing w:line="360" w:lineRule="auto"/>
        <w:ind w:left="0" w:firstLine="567"/>
        <w:rPr>
          <w:szCs w:val="28"/>
        </w:rPr>
      </w:pPr>
      <w:r w:rsidRPr="003B2AA3">
        <w:rPr>
          <w:szCs w:val="28"/>
        </w:rPr>
        <w:t>определение и систематизация имеющихся у предприятия ресурсов;</w:t>
      </w:r>
    </w:p>
    <w:p w:rsidR="00E43F6E" w:rsidRPr="003B2AA3" w:rsidRDefault="00E43F6E" w:rsidP="003B3AF4">
      <w:pPr>
        <w:pStyle w:val="a3"/>
        <w:numPr>
          <w:ilvl w:val="0"/>
          <w:numId w:val="9"/>
        </w:numPr>
        <w:spacing w:line="360" w:lineRule="auto"/>
        <w:ind w:left="0" w:firstLine="567"/>
        <w:rPr>
          <w:szCs w:val="28"/>
        </w:rPr>
      </w:pPr>
      <w:r w:rsidRPr="003B2AA3">
        <w:rPr>
          <w:szCs w:val="28"/>
        </w:rPr>
        <w:t>идентификация ключевых способностей и компетенций;</w:t>
      </w:r>
    </w:p>
    <w:p w:rsidR="00E43F6E" w:rsidRPr="003B2AA3" w:rsidRDefault="00E43F6E" w:rsidP="003B3AF4">
      <w:pPr>
        <w:pStyle w:val="a3"/>
        <w:numPr>
          <w:ilvl w:val="0"/>
          <w:numId w:val="9"/>
        </w:numPr>
        <w:spacing w:line="360" w:lineRule="auto"/>
        <w:ind w:left="0" w:firstLine="567"/>
        <w:rPr>
          <w:szCs w:val="28"/>
        </w:rPr>
      </w:pPr>
      <w:r w:rsidRPr="003B2AA3">
        <w:rPr>
          <w:szCs w:val="28"/>
        </w:rPr>
        <w:lastRenderedPageBreak/>
        <w:t xml:space="preserve">оценка потенциала возможностей, компетенции и ресурсов для </w:t>
      </w:r>
      <w:r w:rsidR="00436E34" w:rsidRPr="003B2AA3">
        <w:rPr>
          <w:szCs w:val="28"/>
        </w:rPr>
        <w:t>формирования</w:t>
      </w:r>
      <w:r w:rsidRPr="003B2AA3">
        <w:rPr>
          <w:szCs w:val="28"/>
        </w:rPr>
        <w:t xml:space="preserve"> конкурентных преимуществ;</w:t>
      </w:r>
    </w:p>
    <w:p w:rsidR="00E43F6E" w:rsidRPr="003B2AA3" w:rsidRDefault="00E43F6E" w:rsidP="003B3AF4">
      <w:pPr>
        <w:pStyle w:val="a3"/>
        <w:numPr>
          <w:ilvl w:val="0"/>
          <w:numId w:val="9"/>
        </w:numPr>
        <w:spacing w:line="360" w:lineRule="auto"/>
        <w:ind w:left="0" w:firstLine="567"/>
        <w:rPr>
          <w:szCs w:val="28"/>
        </w:rPr>
      </w:pPr>
      <w:r w:rsidRPr="003B2AA3">
        <w:rPr>
          <w:szCs w:val="28"/>
        </w:rPr>
        <w:t>формирование стратегии развития предприятия по использованию потенциала способностей и компетенций предприятия;</w:t>
      </w:r>
    </w:p>
    <w:p w:rsidR="00E43F6E" w:rsidRPr="003B2AA3" w:rsidRDefault="00E43F6E" w:rsidP="003B3AF4">
      <w:pPr>
        <w:pStyle w:val="a3"/>
        <w:numPr>
          <w:ilvl w:val="0"/>
          <w:numId w:val="9"/>
        </w:numPr>
        <w:spacing w:line="360" w:lineRule="auto"/>
        <w:ind w:left="0" w:firstLine="567"/>
        <w:rPr>
          <w:szCs w:val="28"/>
        </w:rPr>
      </w:pPr>
      <w:r w:rsidRPr="003B2AA3">
        <w:rPr>
          <w:szCs w:val="28"/>
        </w:rPr>
        <w:t>укрепление ресурсов, способностей и компетенций для ликвидации слабых мест</w:t>
      </w:r>
      <w:r w:rsidR="003F1F4F">
        <w:rPr>
          <w:szCs w:val="28"/>
        </w:rPr>
        <w:t xml:space="preserve"> в деятельности предприятия [7</w:t>
      </w:r>
      <w:r w:rsidR="00436E34" w:rsidRPr="003B2AA3">
        <w:rPr>
          <w:szCs w:val="28"/>
        </w:rPr>
        <w:t>]</w:t>
      </w:r>
      <w:r w:rsidRPr="003B2AA3">
        <w:rPr>
          <w:szCs w:val="28"/>
        </w:rPr>
        <w:t>.</w:t>
      </w:r>
    </w:p>
    <w:p w:rsidR="00FB0375" w:rsidRPr="003B2AA3" w:rsidRDefault="00E43F6E" w:rsidP="00BE33DC">
      <w:pPr>
        <w:spacing w:line="360" w:lineRule="auto"/>
        <w:ind w:firstLine="709"/>
        <w:jc w:val="both"/>
        <w:rPr>
          <w:rFonts w:cs="Times New Roman"/>
          <w:szCs w:val="28"/>
        </w:rPr>
      </w:pPr>
      <w:r w:rsidRPr="003B2AA3">
        <w:rPr>
          <w:rFonts w:cs="Times New Roman"/>
          <w:szCs w:val="28"/>
        </w:rPr>
        <w:t>Возможность формирования и сохранения устойчивых конкурентных преимуще</w:t>
      </w:r>
      <w:proofErr w:type="gramStart"/>
      <w:r w:rsidRPr="003B2AA3">
        <w:rPr>
          <w:rFonts w:cs="Times New Roman"/>
          <w:szCs w:val="28"/>
        </w:rPr>
        <w:t>ств пр</w:t>
      </w:r>
      <w:proofErr w:type="gramEnd"/>
      <w:r w:rsidRPr="003B2AA3">
        <w:rPr>
          <w:rFonts w:cs="Times New Roman"/>
          <w:szCs w:val="28"/>
        </w:rPr>
        <w:t xml:space="preserve">едприятия определяется </w:t>
      </w:r>
      <w:r w:rsidR="00FB0375" w:rsidRPr="003B2AA3">
        <w:rPr>
          <w:rFonts w:cs="Times New Roman"/>
          <w:szCs w:val="28"/>
        </w:rPr>
        <w:t>способностями</w:t>
      </w:r>
      <w:r w:rsidRPr="003B2AA3">
        <w:rPr>
          <w:rFonts w:cs="Times New Roman"/>
          <w:szCs w:val="28"/>
        </w:rPr>
        <w:t xml:space="preserve"> двух типов – </w:t>
      </w:r>
      <w:r w:rsidR="00FB0375" w:rsidRPr="003B2AA3">
        <w:rPr>
          <w:rFonts w:cs="Times New Roman"/>
          <w:szCs w:val="28"/>
        </w:rPr>
        <w:t>ключевыми (отличительными)</w:t>
      </w:r>
      <w:r w:rsidRPr="003B2AA3">
        <w:rPr>
          <w:rFonts w:cs="Times New Roman"/>
          <w:szCs w:val="28"/>
        </w:rPr>
        <w:t xml:space="preserve"> и копируемы</w:t>
      </w:r>
      <w:r w:rsidR="00FB0375" w:rsidRPr="003B2AA3">
        <w:rPr>
          <w:rFonts w:cs="Times New Roman"/>
          <w:szCs w:val="28"/>
        </w:rPr>
        <w:t>ми, а также</w:t>
      </w:r>
      <w:r w:rsidRPr="003B2AA3">
        <w:rPr>
          <w:rFonts w:cs="Times New Roman"/>
          <w:szCs w:val="28"/>
        </w:rPr>
        <w:t xml:space="preserve"> их уникальной комбинацией, которая создает синергический эффект. </w:t>
      </w:r>
    </w:p>
    <w:p w:rsidR="00E43F6E" w:rsidRPr="003B2AA3" w:rsidRDefault="00FB0375" w:rsidP="00BE33DC">
      <w:pPr>
        <w:spacing w:line="360" w:lineRule="auto"/>
        <w:ind w:firstLine="709"/>
        <w:jc w:val="both"/>
        <w:rPr>
          <w:rFonts w:cs="Times New Roman"/>
          <w:szCs w:val="28"/>
        </w:rPr>
      </w:pPr>
      <w:r w:rsidRPr="003B2AA3">
        <w:rPr>
          <w:rFonts w:cs="Times New Roman"/>
          <w:szCs w:val="28"/>
        </w:rPr>
        <w:t>Ключевые (отличительные)</w:t>
      </w:r>
      <w:r w:rsidR="00E43F6E" w:rsidRPr="003B2AA3">
        <w:rPr>
          <w:rFonts w:cs="Times New Roman"/>
          <w:szCs w:val="28"/>
        </w:rPr>
        <w:t xml:space="preserve"> способности не могут быть скопированы конкурентами</w:t>
      </w:r>
      <w:r w:rsidR="00174E8F">
        <w:rPr>
          <w:rFonts w:cs="Times New Roman"/>
          <w:szCs w:val="28"/>
        </w:rPr>
        <w:t xml:space="preserve"> </w:t>
      </w:r>
      <w:r w:rsidR="00E43F6E" w:rsidRPr="003B2AA3">
        <w:rPr>
          <w:rFonts w:cs="Times New Roman"/>
          <w:szCs w:val="28"/>
        </w:rPr>
        <w:t>и является основой создания устойчивых конкурентных преимуще</w:t>
      </w:r>
      <w:proofErr w:type="gramStart"/>
      <w:r w:rsidR="00E43F6E" w:rsidRPr="003B2AA3">
        <w:rPr>
          <w:rFonts w:cs="Times New Roman"/>
          <w:szCs w:val="28"/>
        </w:rPr>
        <w:t>ств пр</w:t>
      </w:r>
      <w:proofErr w:type="gramEnd"/>
      <w:r w:rsidR="00E43F6E" w:rsidRPr="003B2AA3">
        <w:rPr>
          <w:rFonts w:cs="Times New Roman"/>
          <w:szCs w:val="28"/>
        </w:rPr>
        <w:t xml:space="preserve">едприятия. </w:t>
      </w:r>
      <w:r w:rsidRPr="003B2AA3">
        <w:rPr>
          <w:rFonts w:cs="Times New Roman"/>
          <w:szCs w:val="28"/>
        </w:rPr>
        <w:t>Ключевые</w:t>
      </w:r>
      <w:r w:rsidR="00E43F6E" w:rsidRPr="003B2AA3">
        <w:rPr>
          <w:rFonts w:cs="Times New Roman"/>
          <w:szCs w:val="28"/>
        </w:rPr>
        <w:t xml:space="preserve"> способности </w:t>
      </w:r>
      <w:r w:rsidRPr="003B2AA3">
        <w:rPr>
          <w:rFonts w:cs="Times New Roman"/>
          <w:szCs w:val="28"/>
        </w:rPr>
        <w:t>находят отражение в</w:t>
      </w:r>
      <w:r w:rsidR="00E43F6E" w:rsidRPr="003B2AA3">
        <w:rPr>
          <w:rFonts w:cs="Times New Roman"/>
          <w:szCs w:val="28"/>
        </w:rPr>
        <w:t xml:space="preserve"> патент</w:t>
      </w:r>
      <w:r w:rsidRPr="003B2AA3">
        <w:rPr>
          <w:rFonts w:cs="Times New Roman"/>
          <w:szCs w:val="28"/>
        </w:rPr>
        <w:t>ах</w:t>
      </w:r>
      <w:r w:rsidR="00E43F6E" w:rsidRPr="003B2AA3">
        <w:rPr>
          <w:rFonts w:cs="Times New Roman"/>
          <w:szCs w:val="28"/>
        </w:rPr>
        <w:t>, эксклюзивные лицензи</w:t>
      </w:r>
      <w:r w:rsidRPr="003B2AA3">
        <w:rPr>
          <w:rFonts w:cs="Times New Roman"/>
          <w:szCs w:val="28"/>
        </w:rPr>
        <w:t>ях</w:t>
      </w:r>
      <w:r w:rsidR="00E43F6E" w:rsidRPr="003B2AA3">
        <w:rPr>
          <w:rFonts w:cs="Times New Roman"/>
          <w:szCs w:val="28"/>
        </w:rPr>
        <w:t>, бренд</w:t>
      </w:r>
      <w:r w:rsidRPr="003B2AA3">
        <w:rPr>
          <w:rFonts w:cs="Times New Roman"/>
          <w:szCs w:val="28"/>
        </w:rPr>
        <w:t>ах</w:t>
      </w:r>
      <w:r w:rsidR="00E43F6E" w:rsidRPr="003B2AA3">
        <w:rPr>
          <w:rFonts w:cs="Times New Roman"/>
          <w:szCs w:val="28"/>
        </w:rPr>
        <w:t xml:space="preserve">, </w:t>
      </w:r>
      <w:r w:rsidRPr="003B2AA3">
        <w:rPr>
          <w:rFonts w:cs="Times New Roman"/>
          <w:szCs w:val="28"/>
        </w:rPr>
        <w:t>слаженной командной</w:t>
      </w:r>
      <w:r w:rsidR="00E43F6E" w:rsidRPr="003B2AA3">
        <w:rPr>
          <w:rFonts w:cs="Times New Roman"/>
          <w:szCs w:val="28"/>
        </w:rPr>
        <w:t xml:space="preserve"> работ</w:t>
      </w:r>
      <w:r w:rsidRPr="003B2AA3">
        <w:rPr>
          <w:rFonts w:cs="Times New Roman"/>
          <w:szCs w:val="28"/>
        </w:rPr>
        <w:t>е и т.д.</w:t>
      </w:r>
    </w:p>
    <w:p w:rsidR="00E43F6E" w:rsidRPr="003B2AA3" w:rsidRDefault="00E43F6E" w:rsidP="00BE33DC">
      <w:pPr>
        <w:spacing w:line="360" w:lineRule="auto"/>
        <w:ind w:firstLine="709"/>
        <w:jc w:val="both"/>
        <w:rPr>
          <w:rFonts w:cs="Times New Roman"/>
          <w:szCs w:val="28"/>
        </w:rPr>
      </w:pPr>
      <w:r w:rsidRPr="003B2AA3">
        <w:rPr>
          <w:rFonts w:cs="Times New Roman"/>
          <w:szCs w:val="28"/>
        </w:rPr>
        <w:t xml:space="preserve">Копируемые способности могут быть приобретены или созданы конкурентами, и таким образом не могут служить источником устойчивого конкурентного преимущества. Многие технические, финансовые и маркетинговые способности относятся к </w:t>
      </w:r>
      <w:proofErr w:type="gramStart"/>
      <w:r w:rsidRPr="003B2AA3">
        <w:rPr>
          <w:rFonts w:cs="Times New Roman"/>
          <w:szCs w:val="28"/>
        </w:rPr>
        <w:t>копируемым</w:t>
      </w:r>
      <w:proofErr w:type="gramEnd"/>
      <w:r w:rsidRPr="003B2AA3">
        <w:rPr>
          <w:rFonts w:cs="Times New Roman"/>
          <w:szCs w:val="28"/>
        </w:rPr>
        <w:t xml:space="preserve">. </w:t>
      </w:r>
      <w:r w:rsidR="00722032" w:rsidRPr="003B2AA3">
        <w:rPr>
          <w:rFonts w:cs="Times New Roman"/>
          <w:szCs w:val="28"/>
        </w:rPr>
        <w:t>Ключевые</w:t>
      </w:r>
      <w:r w:rsidRPr="003B2AA3">
        <w:rPr>
          <w:rFonts w:cs="Times New Roman"/>
          <w:szCs w:val="28"/>
        </w:rPr>
        <w:t xml:space="preserve"> способности должны поддерживаться соответствующим набором дополняющих их копируемых способностей,</w:t>
      </w:r>
      <w:r w:rsidR="00722032" w:rsidRPr="003B2AA3">
        <w:rPr>
          <w:rFonts w:cs="Times New Roman"/>
          <w:szCs w:val="28"/>
        </w:rPr>
        <w:t xml:space="preserve"> которые позволяют предприятию «</w:t>
      </w:r>
      <w:r w:rsidRPr="003B2AA3">
        <w:rPr>
          <w:rFonts w:cs="Times New Roman"/>
          <w:szCs w:val="28"/>
        </w:rPr>
        <w:t>продавать</w:t>
      </w:r>
      <w:r w:rsidR="00722032" w:rsidRPr="003B2AA3">
        <w:rPr>
          <w:rFonts w:cs="Times New Roman"/>
          <w:szCs w:val="28"/>
        </w:rPr>
        <w:t>»</w:t>
      </w:r>
      <w:r w:rsidRPr="003B2AA3">
        <w:rPr>
          <w:rFonts w:cs="Times New Roman"/>
          <w:szCs w:val="28"/>
        </w:rPr>
        <w:t xml:space="preserve"> свои отличительные способности на рынке</w:t>
      </w:r>
      <w:r w:rsidR="00722032" w:rsidRPr="003B2AA3">
        <w:rPr>
          <w:rFonts w:cs="Times New Roman"/>
          <w:szCs w:val="28"/>
        </w:rPr>
        <w:t>.</w:t>
      </w:r>
    </w:p>
    <w:p w:rsidR="00E43F6E" w:rsidRPr="003B2AA3" w:rsidRDefault="00722032" w:rsidP="00BE33DC">
      <w:pPr>
        <w:spacing w:line="360" w:lineRule="auto"/>
        <w:ind w:firstLine="709"/>
        <w:jc w:val="both"/>
        <w:rPr>
          <w:rFonts w:cs="Times New Roman"/>
          <w:szCs w:val="28"/>
        </w:rPr>
      </w:pPr>
      <w:r w:rsidRPr="003B2AA3">
        <w:rPr>
          <w:rFonts w:cs="Times New Roman"/>
          <w:szCs w:val="28"/>
        </w:rPr>
        <w:t>Учитывая вышесказанное, можно утверждать, что у</w:t>
      </w:r>
      <w:r w:rsidR="00E43F6E" w:rsidRPr="003B2AA3">
        <w:rPr>
          <w:rFonts w:cs="Times New Roman"/>
          <w:szCs w:val="28"/>
        </w:rPr>
        <w:t>стойчивое конкурентное преимущество является базисом, на котором строится успешн</w:t>
      </w:r>
      <w:r w:rsidRPr="003B2AA3">
        <w:rPr>
          <w:rFonts w:cs="Times New Roman"/>
          <w:szCs w:val="28"/>
        </w:rPr>
        <w:t xml:space="preserve">ое функционирование предприятия. </w:t>
      </w:r>
      <w:r w:rsidR="00E43F6E" w:rsidRPr="003B2AA3">
        <w:rPr>
          <w:rFonts w:cs="Times New Roman"/>
          <w:szCs w:val="28"/>
        </w:rPr>
        <w:t xml:space="preserve">Устойчивое конкурентное преимущество – это </w:t>
      </w:r>
      <w:r w:rsidRPr="003B2AA3">
        <w:rPr>
          <w:rFonts w:cs="Times New Roman"/>
          <w:szCs w:val="28"/>
        </w:rPr>
        <w:t xml:space="preserve">результат применения реализации </w:t>
      </w:r>
      <w:r w:rsidR="00E43F6E" w:rsidRPr="003B2AA3">
        <w:rPr>
          <w:rFonts w:cs="Times New Roman"/>
          <w:szCs w:val="28"/>
        </w:rPr>
        <w:t xml:space="preserve">стратегии, которая создает потребительскую ценность товаров и услуг и основывается на уникальной </w:t>
      </w:r>
      <w:r w:rsidR="00E43F6E" w:rsidRPr="003B2AA3">
        <w:rPr>
          <w:rFonts w:cs="Times New Roman"/>
          <w:szCs w:val="28"/>
        </w:rPr>
        <w:lastRenderedPageBreak/>
        <w:t xml:space="preserve">комбинации ресурсов и способностей предприятия, которые не могут быть скопированы конкурентами. </w:t>
      </w:r>
    </w:p>
    <w:p w:rsidR="002B7E8B" w:rsidRPr="003B2AA3" w:rsidRDefault="00E43F6E" w:rsidP="00BE33DC">
      <w:pPr>
        <w:pStyle w:val="ad"/>
        <w:tabs>
          <w:tab w:val="left" w:pos="993"/>
        </w:tabs>
        <w:autoSpaceDE w:val="0"/>
        <w:autoSpaceDN w:val="0"/>
        <w:spacing w:before="0" w:after="0" w:line="360" w:lineRule="auto"/>
        <w:ind w:firstLine="709"/>
        <w:rPr>
          <w:rFonts w:ascii="Times New Roman" w:hAnsi="Times New Roman" w:cs="Times New Roman"/>
          <w:color w:val="auto"/>
          <w:sz w:val="28"/>
          <w:szCs w:val="28"/>
        </w:rPr>
      </w:pPr>
      <w:r w:rsidRPr="003B2AA3">
        <w:rPr>
          <w:rFonts w:ascii="Times New Roman" w:hAnsi="Times New Roman" w:cs="Times New Roman"/>
          <w:color w:val="auto"/>
          <w:sz w:val="28"/>
          <w:szCs w:val="28"/>
        </w:rPr>
        <w:t xml:space="preserve">Исследование ключевых способностей предприятия как экономической категории требует определения </w:t>
      </w:r>
      <w:r w:rsidR="002B7E8B" w:rsidRPr="003B2AA3">
        <w:rPr>
          <w:rFonts w:ascii="Times New Roman" w:hAnsi="Times New Roman" w:cs="Times New Roman"/>
          <w:color w:val="auto"/>
          <w:sz w:val="28"/>
          <w:szCs w:val="28"/>
        </w:rPr>
        <w:t xml:space="preserve">их </w:t>
      </w:r>
      <w:r w:rsidR="00722032" w:rsidRPr="003B2AA3">
        <w:rPr>
          <w:rFonts w:ascii="Times New Roman" w:hAnsi="Times New Roman" w:cs="Times New Roman"/>
          <w:color w:val="auto"/>
          <w:sz w:val="28"/>
          <w:szCs w:val="28"/>
        </w:rPr>
        <w:t>доминант</w:t>
      </w:r>
      <w:r w:rsidR="002B7E8B" w:rsidRPr="003B2AA3">
        <w:rPr>
          <w:rFonts w:ascii="Times New Roman" w:hAnsi="Times New Roman" w:cs="Times New Roman"/>
          <w:color w:val="auto"/>
          <w:sz w:val="28"/>
          <w:szCs w:val="28"/>
        </w:rPr>
        <w:t xml:space="preserve">. </w:t>
      </w:r>
      <w:proofErr w:type="gramStart"/>
      <w:r w:rsidR="002B7E8B" w:rsidRPr="003B2AA3">
        <w:rPr>
          <w:rFonts w:ascii="Times New Roman" w:hAnsi="Times New Roman" w:cs="Times New Roman"/>
          <w:color w:val="auto"/>
          <w:sz w:val="28"/>
          <w:szCs w:val="28"/>
        </w:rPr>
        <w:t>В данном направление представляет интерес</w:t>
      </w:r>
      <w:r w:rsidR="003F1F4F">
        <w:rPr>
          <w:rFonts w:ascii="Times New Roman" w:hAnsi="Times New Roman" w:cs="Times New Roman"/>
          <w:color w:val="auto"/>
          <w:sz w:val="28"/>
          <w:szCs w:val="28"/>
        </w:rPr>
        <w:t xml:space="preserve"> исследование Д. Андриессена [28</w:t>
      </w:r>
      <w:r w:rsidR="002B7E8B" w:rsidRPr="003B2AA3">
        <w:rPr>
          <w:rFonts w:ascii="Times New Roman" w:hAnsi="Times New Roman" w:cs="Times New Roman"/>
          <w:color w:val="auto"/>
          <w:sz w:val="28"/>
          <w:szCs w:val="28"/>
        </w:rPr>
        <w:t>], в котором автор разработал комплекс вопросов, ответы на которые позволяют выделить доминанты ключевых способностей для определенного предприятия:</w:t>
      </w:r>
      <w:proofErr w:type="gramEnd"/>
    </w:p>
    <w:p w:rsidR="002B7E8B" w:rsidRPr="003B2AA3" w:rsidRDefault="002B7E8B" w:rsidP="00410C4C">
      <w:pPr>
        <w:pStyle w:val="ad"/>
        <w:numPr>
          <w:ilvl w:val="0"/>
          <w:numId w:val="11"/>
        </w:numPr>
        <w:tabs>
          <w:tab w:val="left" w:pos="0"/>
        </w:tabs>
        <w:autoSpaceDE w:val="0"/>
        <w:autoSpaceDN w:val="0"/>
        <w:spacing w:before="0" w:after="0" w:line="360" w:lineRule="auto"/>
        <w:ind w:left="0" w:firstLine="709"/>
        <w:rPr>
          <w:rFonts w:ascii="Times New Roman" w:hAnsi="Times New Roman" w:cs="Times New Roman"/>
          <w:color w:val="auto"/>
          <w:sz w:val="28"/>
          <w:szCs w:val="28"/>
        </w:rPr>
      </w:pPr>
      <w:r w:rsidRPr="003B2AA3">
        <w:rPr>
          <w:rFonts w:ascii="Times New Roman" w:hAnsi="Times New Roman" w:cs="Times New Roman"/>
          <w:color w:val="auto"/>
          <w:sz w:val="28"/>
          <w:szCs w:val="28"/>
        </w:rPr>
        <w:t>увеличивают ценность для клиентов</w:t>
      </w:r>
      <w:r w:rsidR="007E4219" w:rsidRPr="003B2AA3">
        <w:rPr>
          <w:rFonts w:ascii="Times New Roman" w:hAnsi="Times New Roman" w:cs="Times New Roman"/>
          <w:color w:val="auto"/>
          <w:sz w:val="28"/>
          <w:szCs w:val="28"/>
        </w:rPr>
        <w:t>;</w:t>
      </w:r>
    </w:p>
    <w:p w:rsidR="002B7E8B" w:rsidRPr="003B2AA3" w:rsidRDefault="002B7E8B" w:rsidP="00410C4C">
      <w:pPr>
        <w:pStyle w:val="ad"/>
        <w:numPr>
          <w:ilvl w:val="0"/>
          <w:numId w:val="11"/>
        </w:numPr>
        <w:tabs>
          <w:tab w:val="left" w:pos="0"/>
        </w:tabs>
        <w:autoSpaceDE w:val="0"/>
        <w:autoSpaceDN w:val="0"/>
        <w:spacing w:before="0" w:after="0" w:line="360" w:lineRule="auto"/>
        <w:ind w:left="0" w:firstLine="709"/>
        <w:rPr>
          <w:rFonts w:ascii="Times New Roman" w:hAnsi="Times New Roman" w:cs="Times New Roman"/>
          <w:color w:val="auto"/>
          <w:sz w:val="28"/>
          <w:szCs w:val="28"/>
        </w:rPr>
      </w:pPr>
      <w:r w:rsidRPr="003B2AA3">
        <w:rPr>
          <w:rFonts w:ascii="Times New Roman" w:hAnsi="Times New Roman" w:cs="Times New Roman"/>
          <w:color w:val="auto"/>
          <w:sz w:val="28"/>
          <w:szCs w:val="28"/>
        </w:rPr>
        <w:t>обеспечивают предприятию устойчивую конкурентную позицию</w:t>
      </w:r>
      <w:r w:rsidR="007E4219" w:rsidRPr="003B2AA3">
        <w:rPr>
          <w:rFonts w:ascii="Times New Roman" w:hAnsi="Times New Roman" w:cs="Times New Roman"/>
          <w:color w:val="auto"/>
          <w:sz w:val="28"/>
          <w:szCs w:val="28"/>
        </w:rPr>
        <w:t>;</w:t>
      </w:r>
    </w:p>
    <w:p w:rsidR="002B7E8B" w:rsidRPr="003B2AA3" w:rsidRDefault="007E4219" w:rsidP="00410C4C">
      <w:pPr>
        <w:pStyle w:val="ad"/>
        <w:numPr>
          <w:ilvl w:val="0"/>
          <w:numId w:val="11"/>
        </w:numPr>
        <w:tabs>
          <w:tab w:val="left" w:pos="0"/>
        </w:tabs>
        <w:autoSpaceDE w:val="0"/>
        <w:autoSpaceDN w:val="0"/>
        <w:spacing w:before="0" w:after="0" w:line="360" w:lineRule="auto"/>
        <w:ind w:left="0" w:firstLine="709"/>
        <w:rPr>
          <w:rFonts w:ascii="Times New Roman" w:hAnsi="Times New Roman" w:cs="Times New Roman"/>
          <w:color w:val="auto"/>
          <w:sz w:val="28"/>
          <w:szCs w:val="28"/>
        </w:rPr>
      </w:pPr>
      <w:r w:rsidRPr="003B2AA3">
        <w:rPr>
          <w:rFonts w:ascii="Times New Roman" w:hAnsi="Times New Roman" w:cs="Times New Roman"/>
          <w:color w:val="auto"/>
          <w:sz w:val="28"/>
          <w:szCs w:val="28"/>
        </w:rPr>
        <w:t>создают</w:t>
      </w:r>
      <w:r w:rsidR="002B7E8B" w:rsidRPr="003B2AA3">
        <w:rPr>
          <w:rFonts w:ascii="Times New Roman" w:hAnsi="Times New Roman" w:cs="Times New Roman"/>
          <w:color w:val="auto"/>
          <w:sz w:val="28"/>
          <w:szCs w:val="28"/>
        </w:rPr>
        <w:t xml:space="preserve"> потенциал будущего развития предприятия</w:t>
      </w:r>
      <w:r w:rsidRPr="003B2AA3">
        <w:rPr>
          <w:rFonts w:ascii="Times New Roman" w:hAnsi="Times New Roman" w:cs="Times New Roman"/>
          <w:color w:val="auto"/>
          <w:sz w:val="28"/>
          <w:szCs w:val="28"/>
        </w:rPr>
        <w:t>;</w:t>
      </w:r>
    </w:p>
    <w:p w:rsidR="007E4219" w:rsidRPr="003B2AA3" w:rsidRDefault="007E4219" w:rsidP="00410C4C">
      <w:pPr>
        <w:pStyle w:val="ad"/>
        <w:numPr>
          <w:ilvl w:val="0"/>
          <w:numId w:val="11"/>
        </w:numPr>
        <w:tabs>
          <w:tab w:val="left" w:pos="0"/>
        </w:tabs>
        <w:autoSpaceDE w:val="0"/>
        <w:autoSpaceDN w:val="0"/>
        <w:spacing w:before="0" w:after="0" w:line="360" w:lineRule="auto"/>
        <w:ind w:left="0" w:firstLine="709"/>
        <w:rPr>
          <w:rFonts w:ascii="Times New Roman" w:hAnsi="Times New Roman" w:cs="Times New Roman"/>
          <w:color w:val="auto"/>
          <w:sz w:val="28"/>
          <w:szCs w:val="28"/>
        </w:rPr>
      </w:pPr>
      <w:r w:rsidRPr="003B2AA3">
        <w:rPr>
          <w:rFonts w:ascii="Times New Roman" w:hAnsi="Times New Roman" w:cs="Times New Roman"/>
          <w:color w:val="auto"/>
          <w:sz w:val="28"/>
          <w:szCs w:val="28"/>
        </w:rPr>
        <w:t>формируют</w:t>
      </w:r>
      <w:r w:rsidR="002B7E8B" w:rsidRPr="003B2AA3">
        <w:rPr>
          <w:rFonts w:ascii="Times New Roman" w:hAnsi="Times New Roman" w:cs="Times New Roman"/>
          <w:color w:val="auto"/>
          <w:sz w:val="28"/>
          <w:szCs w:val="28"/>
        </w:rPr>
        <w:t xml:space="preserve"> благоприятную среду для инноваций</w:t>
      </w:r>
      <w:r w:rsidRPr="003B2AA3">
        <w:rPr>
          <w:rFonts w:ascii="Times New Roman" w:hAnsi="Times New Roman" w:cs="Times New Roman"/>
          <w:color w:val="auto"/>
          <w:sz w:val="28"/>
          <w:szCs w:val="28"/>
        </w:rPr>
        <w:t>;</w:t>
      </w:r>
    </w:p>
    <w:p w:rsidR="007E4219" w:rsidRPr="003B2AA3" w:rsidRDefault="007E4219" w:rsidP="00410C4C">
      <w:pPr>
        <w:pStyle w:val="ad"/>
        <w:numPr>
          <w:ilvl w:val="0"/>
          <w:numId w:val="11"/>
        </w:numPr>
        <w:tabs>
          <w:tab w:val="left" w:pos="0"/>
        </w:tabs>
        <w:autoSpaceDE w:val="0"/>
        <w:autoSpaceDN w:val="0"/>
        <w:spacing w:before="0" w:after="0" w:line="360" w:lineRule="auto"/>
        <w:ind w:left="0" w:firstLine="709"/>
        <w:rPr>
          <w:rFonts w:ascii="Times New Roman" w:hAnsi="Times New Roman" w:cs="Times New Roman"/>
          <w:color w:val="auto"/>
          <w:sz w:val="28"/>
          <w:szCs w:val="28"/>
        </w:rPr>
      </w:pPr>
      <w:r w:rsidRPr="003B2AA3">
        <w:rPr>
          <w:rFonts w:ascii="Times New Roman" w:hAnsi="Times New Roman" w:cs="Times New Roman"/>
          <w:color w:val="auto"/>
          <w:sz w:val="28"/>
          <w:szCs w:val="28"/>
        </w:rPr>
        <w:t>характеризуются</w:t>
      </w:r>
      <w:r w:rsidR="002B7E8B" w:rsidRPr="003B2AA3">
        <w:rPr>
          <w:rFonts w:ascii="Times New Roman" w:hAnsi="Times New Roman" w:cs="Times New Roman"/>
          <w:color w:val="auto"/>
          <w:sz w:val="28"/>
          <w:szCs w:val="28"/>
        </w:rPr>
        <w:t xml:space="preserve"> устойчив</w:t>
      </w:r>
      <w:r w:rsidRPr="003B2AA3">
        <w:rPr>
          <w:rFonts w:ascii="Times New Roman" w:hAnsi="Times New Roman" w:cs="Times New Roman"/>
          <w:color w:val="auto"/>
          <w:sz w:val="28"/>
          <w:szCs w:val="28"/>
        </w:rPr>
        <w:t>остью</w:t>
      </w:r>
      <w:r w:rsidR="00174E8F">
        <w:rPr>
          <w:rFonts w:ascii="Times New Roman" w:hAnsi="Times New Roman" w:cs="Times New Roman"/>
          <w:color w:val="auto"/>
          <w:sz w:val="28"/>
          <w:szCs w:val="28"/>
        </w:rPr>
        <w:t xml:space="preserve"> </w:t>
      </w:r>
      <w:r w:rsidRPr="003B2AA3">
        <w:rPr>
          <w:rFonts w:ascii="Times New Roman" w:hAnsi="Times New Roman" w:cs="Times New Roman"/>
          <w:color w:val="auto"/>
          <w:sz w:val="28"/>
          <w:szCs w:val="28"/>
        </w:rPr>
        <w:t>на протяжении</w:t>
      </w:r>
      <w:r w:rsidR="002B7E8B" w:rsidRPr="003B2AA3">
        <w:rPr>
          <w:rFonts w:ascii="Times New Roman" w:hAnsi="Times New Roman" w:cs="Times New Roman"/>
          <w:color w:val="auto"/>
          <w:sz w:val="28"/>
          <w:szCs w:val="28"/>
        </w:rPr>
        <w:t xml:space="preserve"> длительного промежутка времени, </w:t>
      </w:r>
      <w:r w:rsidRPr="003B2AA3">
        <w:rPr>
          <w:rFonts w:ascii="Times New Roman" w:hAnsi="Times New Roman" w:cs="Times New Roman"/>
          <w:color w:val="auto"/>
          <w:sz w:val="28"/>
          <w:szCs w:val="28"/>
        </w:rPr>
        <w:t>формируя</w:t>
      </w:r>
      <w:r w:rsidR="002B7E8B" w:rsidRPr="003B2AA3">
        <w:rPr>
          <w:rFonts w:ascii="Times New Roman" w:hAnsi="Times New Roman" w:cs="Times New Roman"/>
          <w:color w:val="auto"/>
          <w:sz w:val="28"/>
          <w:szCs w:val="28"/>
        </w:rPr>
        <w:t xml:space="preserve"> тем самым конкурентные преимущества предприятия</w:t>
      </w:r>
      <w:r w:rsidRPr="003B2AA3">
        <w:rPr>
          <w:rFonts w:ascii="Times New Roman" w:hAnsi="Times New Roman" w:cs="Times New Roman"/>
          <w:color w:val="auto"/>
          <w:sz w:val="28"/>
          <w:szCs w:val="28"/>
        </w:rPr>
        <w:t>;</w:t>
      </w:r>
    </w:p>
    <w:p w:rsidR="00410C4C" w:rsidRDefault="007E4219" w:rsidP="00410C4C">
      <w:pPr>
        <w:pStyle w:val="ad"/>
        <w:numPr>
          <w:ilvl w:val="0"/>
          <w:numId w:val="11"/>
        </w:numPr>
        <w:tabs>
          <w:tab w:val="left" w:pos="0"/>
        </w:tabs>
        <w:autoSpaceDE w:val="0"/>
        <w:autoSpaceDN w:val="0"/>
        <w:spacing w:before="0" w:after="0" w:line="360" w:lineRule="auto"/>
        <w:ind w:left="360" w:firstLine="709"/>
        <w:rPr>
          <w:rFonts w:ascii="Times New Roman" w:hAnsi="Times New Roman" w:cs="Times New Roman"/>
          <w:color w:val="auto"/>
          <w:sz w:val="28"/>
          <w:szCs w:val="28"/>
        </w:rPr>
      </w:pPr>
      <w:r w:rsidRPr="00410C4C">
        <w:rPr>
          <w:rFonts w:ascii="Times New Roman" w:hAnsi="Times New Roman" w:cs="Times New Roman"/>
          <w:color w:val="auto"/>
          <w:sz w:val="28"/>
          <w:szCs w:val="28"/>
        </w:rPr>
        <w:t>п</w:t>
      </w:r>
      <w:r w:rsidR="002B7E8B" w:rsidRPr="00410C4C">
        <w:rPr>
          <w:rFonts w:ascii="Times New Roman" w:hAnsi="Times New Roman" w:cs="Times New Roman"/>
          <w:color w:val="auto"/>
          <w:sz w:val="28"/>
          <w:szCs w:val="28"/>
        </w:rPr>
        <w:t>оддерживать большинство</w:t>
      </w:r>
      <w:r w:rsidRPr="00410C4C">
        <w:rPr>
          <w:rFonts w:ascii="Times New Roman" w:hAnsi="Times New Roman" w:cs="Times New Roman"/>
          <w:color w:val="auto"/>
          <w:sz w:val="28"/>
          <w:szCs w:val="28"/>
        </w:rPr>
        <w:t>м</w:t>
      </w:r>
      <w:r w:rsidR="002B7E8B" w:rsidRPr="00410C4C">
        <w:rPr>
          <w:rFonts w:ascii="Times New Roman" w:hAnsi="Times New Roman" w:cs="Times New Roman"/>
          <w:color w:val="auto"/>
          <w:sz w:val="28"/>
          <w:szCs w:val="28"/>
        </w:rPr>
        <w:t xml:space="preserve"> сотрудников предприятия. </w:t>
      </w:r>
    </w:p>
    <w:p w:rsidR="002B7E8B" w:rsidRPr="00410C4C" w:rsidRDefault="007E4219" w:rsidP="00410C4C">
      <w:pPr>
        <w:pStyle w:val="ad"/>
        <w:autoSpaceDE w:val="0"/>
        <w:autoSpaceDN w:val="0"/>
        <w:spacing w:before="0" w:after="0" w:line="360" w:lineRule="auto"/>
        <w:ind w:firstLine="709"/>
        <w:rPr>
          <w:rFonts w:ascii="Times New Roman" w:hAnsi="Times New Roman" w:cs="Times New Roman"/>
          <w:color w:val="auto"/>
          <w:sz w:val="28"/>
          <w:szCs w:val="28"/>
        </w:rPr>
      </w:pPr>
      <w:r w:rsidRPr="00410C4C">
        <w:rPr>
          <w:rFonts w:ascii="Times New Roman" w:hAnsi="Times New Roman" w:cs="Times New Roman"/>
          <w:color w:val="auto"/>
          <w:sz w:val="28"/>
          <w:szCs w:val="28"/>
        </w:rPr>
        <w:t>Анализируя доминанты ключевых способностей</w:t>
      </w:r>
      <w:r w:rsidR="00174E8F" w:rsidRPr="00410C4C">
        <w:rPr>
          <w:rFonts w:ascii="Times New Roman" w:hAnsi="Times New Roman" w:cs="Times New Roman"/>
          <w:color w:val="auto"/>
          <w:sz w:val="28"/>
          <w:szCs w:val="28"/>
        </w:rPr>
        <w:t>,</w:t>
      </w:r>
      <w:r w:rsidRPr="00410C4C">
        <w:rPr>
          <w:rFonts w:ascii="Times New Roman" w:hAnsi="Times New Roman" w:cs="Times New Roman"/>
          <w:color w:val="auto"/>
          <w:sz w:val="28"/>
          <w:szCs w:val="28"/>
        </w:rPr>
        <w:t xml:space="preserve"> выделенные</w:t>
      </w:r>
      <w:r w:rsidR="00410C4C">
        <w:rPr>
          <w:rFonts w:ascii="Times New Roman" w:hAnsi="Times New Roman" w:cs="Times New Roman"/>
          <w:color w:val="auto"/>
          <w:sz w:val="28"/>
          <w:szCs w:val="28"/>
        </w:rPr>
        <w:t xml:space="preserve"> </w:t>
      </w:r>
      <w:r w:rsidRPr="00410C4C">
        <w:rPr>
          <w:rFonts w:ascii="Times New Roman" w:hAnsi="Times New Roman" w:cs="Times New Roman"/>
          <w:color w:val="auto"/>
          <w:sz w:val="28"/>
          <w:szCs w:val="28"/>
        </w:rPr>
        <w:t>Д.</w:t>
      </w:r>
      <w:r w:rsidR="00410C4C">
        <w:rPr>
          <w:rFonts w:ascii="Times New Roman" w:hAnsi="Times New Roman" w:cs="Times New Roman"/>
          <w:color w:val="auto"/>
          <w:sz w:val="28"/>
          <w:szCs w:val="28"/>
        </w:rPr>
        <w:t> </w:t>
      </w:r>
      <w:r w:rsidRPr="00410C4C">
        <w:rPr>
          <w:rFonts w:ascii="Times New Roman" w:hAnsi="Times New Roman" w:cs="Times New Roman"/>
          <w:color w:val="auto"/>
          <w:sz w:val="28"/>
          <w:szCs w:val="28"/>
        </w:rPr>
        <w:t>Андриессеном, приходим к выводу, что они</w:t>
      </w:r>
      <w:r w:rsidR="002B7E8B" w:rsidRPr="00410C4C">
        <w:rPr>
          <w:rFonts w:ascii="Times New Roman" w:hAnsi="Times New Roman" w:cs="Times New Roman"/>
          <w:color w:val="auto"/>
          <w:sz w:val="28"/>
          <w:szCs w:val="28"/>
        </w:rPr>
        <w:t xml:space="preserve"> не являются </w:t>
      </w:r>
      <w:r w:rsidRPr="00410C4C">
        <w:rPr>
          <w:rFonts w:ascii="Times New Roman" w:hAnsi="Times New Roman" w:cs="Times New Roman"/>
          <w:color w:val="auto"/>
          <w:sz w:val="28"/>
          <w:szCs w:val="28"/>
        </w:rPr>
        <w:t>персонифицированными</w:t>
      </w:r>
      <w:r w:rsidR="002B7E8B" w:rsidRPr="00410C4C">
        <w:rPr>
          <w:rFonts w:ascii="Times New Roman" w:hAnsi="Times New Roman" w:cs="Times New Roman"/>
          <w:color w:val="auto"/>
          <w:sz w:val="28"/>
          <w:szCs w:val="28"/>
        </w:rPr>
        <w:t>, присущ</w:t>
      </w:r>
      <w:r w:rsidRPr="00410C4C">
        <w:rPr>
          <w:rFonts w:ascii="Times New Roman" w:hAnsi="Times New Roman" w:cs="Times New Roman"/>
          <w:color w:val="auto"/>
          <w:sz w:val="28"/>
          <w:szCs w:val="28"/>
        </w:rPr>
        <w:t>ими</w:t>
      </w:r>
      <w:r w:rsidR="002B7E8B" w:rsidRPr="00410C4C">
        <w:rPr>
          <w:rFonts w:ascii="Times New Roman" w:hAnsi="Times New Roman" w:cs="Times New Roman"/>
          <w:color w:val="auto"/>
          <w:sz w:val="28"/>
          <w:szCs w:val="28"/>
        </w:rPr>
        <w:t xml:space="preserve"> индивидуумам, хоть </w:t>
      </w:r>
      <w:r w:rsidRPr="00410C4C">
        <w:rPr>
          <w:rFonts w:ascii="Times New Roman" w:hAnsi="Times New Roman" w:cs="Times New Roman"/>
          <w:color w:val="auto"/>
          <w:sz w:val="28"/>
          <w:szCs w:val="28"/>
        </w:rPr>
        <w:t>основываются на</w:t>
      </w:r>
      <w:r w:rsidR="002B7E8B" w:rsidRPr="00410C4C">
        <w:rPr>
          <w:rFonts w:ascii="Times New Roman" w:hAnsi="Times New Roman" w:cs="Times New Roman"/>
          <w:color w:val="auto"/>
          <w:sz w:val="28"/>
          <w:szCs w:val="28"/>
        </w:rPr>
        <w:t xml:space="preserve"> знани</w:t>
      </w:r>
      <w:r w:rsidRPr="00410C4C">
        <w:rPr>
          <w:rFonts w:ascii="Times New Roman" w:hAnsi="Times New Roman" w:cs="Times New Roman"/>
          <w:color w:val="auto"/>
          <w:sz w:val="28"/>
          <w:szCs w:val="28"/>
        </w:rPr>
        <w:t>ях</w:t>
      </w:r>
      <w:r w:rsidR="002B7E8B" w:rsidRPr="00410C4C">
        <w:rPr>
          <w:rFonts w:ascii="Times New Roman" w:hAnsi="Times New Roman" w:cs="Times New Roman"/>
          <w:color w:val="auto"/>
          <w:sz w:val="28"/>
          <w:szCs w:val="28"/>
        </w:rPr>
        <w:t>, навык</w:t>
      </w:r>
      <w:r w:rsidRPr="00410C4C">
        <w:rPr>
          <w:rFonts w:ascii="Times New Roman" w:hAnsi="Times New Roman" w:cs="Times New Roman"/>
          <w:color w:val="auto"/>
          <w:sz w:val="28"/>
          <w:szCs w:val="28"/>
        </w:rPr>
        <w:t>ах и способностях</w:t>
      </w:r>
      <w:r w:rsidR="00174E8F" w:rsidRPr="00410C4C">
        <w:rPr>
          <w:rFonts w:ascii="Times New Roman" w:hAnsi="Times New Roman" w:cs="Times New Roman"/>
          <w:color w:val="auto"/>
          <w:sz w:val="28"/>
          <w:szCs w:val="28"/>
        </w:rPr>
        <w:t xml:space="preserve"> </w:t>
      </w:r>
      <w:r w:rsidRPr="00410C4C">
        <w:rPr>
          <w:rFonts w:ascii="Times New Roman" w:hAnsi="Times New Roman" w:cs="Times New Roman"/>
          <w:color w:val="auto"/>
          <w:sz w:val="28"/>
          <w:szCs w:val="28"/>
        </w:rPr>
        <w:t>работников</w:t>
      </w:r>
      <w:r w:rsidR="002B7E8B" w:rsidRPr="00410C4C">
        <w:rPr>
          <w:rFonts w:ascii="Times New Roman" w:hAnsi="Times New Roman" w:cs="Times New Roman"/>
          <w:color w:val="auto"/>
          <w:sz w:val="28"/>
          <w:szCs w:val="28"/>
        </w:rPr>
        <w:t xml:space="preserve">. </w:t>
      </w:r>
      <w:r w:rsidRPr="00410C4C">
        <w:rPr>
          <w:rFonts w:ascii="Times New Roman" w:hAnsi="Times New Roman" w:cs="Times New Roman"/>
          <w:color w:val="auto"/>
          <w:sz w:val="28"/>
          <w:szCs w:val="28"/>
        </w:rPr>
        <w:t xml:space="preserve">По нашему мнению, </w:t>
      </w:r>
      <w:r w:rsidR="00527D3E" w:rsidRPr="00410C4C">
        <w:rPr>
          <w:rFonts w:ascii="Times New Roman" w:hAnsi="Times New Roman" w:cs="Times New Roman"/>
          <w:color w:val="auto"/>
          <w:sz w:val="28"/>
          <w:szCs w:val="28"/>
        </w:rPr>
        <w:t>принимая во внимания</w:t>
      </w:r>
      <w:r w:rsidRPr="00410C4C">
        <w:rPr>
          <w:rFonts w:ascii="Times New Roman" w:hAnsi="Times New Roman" w:cs="Times New Roman"/>
          <w:color w:val="auto"/>
          <w:sz w:val="28"/>
          <w:szCs w:val="28"/>
        </w:rPr>
        <w:t xml:space="preserve"> вышесказанные результаты представленного исследования, перечень доминант необходимо дополнить следующими:</w:t>
      </w:r>
    </w:p>
    <w:p w:rsidR="007E4219" w:rsidRPr="003B2AA3" w:rsidRDefault="007E4219" w:rsidP="00525D7F">
      <w:pPr>
        <w:pStyle w:val="ad"/>
        <w:numPr>
          <w:ilvl w:val="0"/>
          <w:numId w:val="10"/>
        </w:numPr>
        <w:tabs>
          <w:tab w:val="left" w:pos="993"/>
        </w:tabs>
        <w:autoSpaceDE w:val="0"/>
        <w:autoSpaceDN w:val="0"/>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 xml:space="preserve">ключевые способности лежат в основе </w:t>
      </w:r>
      <w:r w:rsidRPr="003B2AA3">
        <w:rPr>
          <w:rFonts w:ascii="Times New Roman" w:eastAsiaTheme="minorHAnsi" w:hAnsi="Times New Roman" w:cs="Times New Roman"/>
          <w:color w:val="auto"/>
          <w:sz w:val="28"/>
          <w:szCs w:val="28"/>
          <w:lang w:eastAsia="en-US"/>
        </w:rPr>
        <w:t>у</w:t>
      </w:r>
      <w:r w:rsidR="00E43F6E" w:rsidRPr="003B2AA3">
        <w:rPr>
          <w:rFonts w:ascii="Times New Roman" w:eastAsiaTheme="minorHAnsi" w:hAnsi="Times New Roman" w:cs="Times New Roman"/>
          <w:color w:val="auto"/>
          <w:sz w:val="28"/>
          <w:szCs w:val="28"/>
          <w:lang w:eastAsia="en-US"/>
        </w:rPr>
        <w:t>стойчивы</w:t>
      </w:r>
      <w:r w:rsidRPr="003B2AA3">
        <w:rPr>
          <w:rFonts w:ascii="Times New Roman" w:eastAsiaTheme="minorHAnsi" w:hAnsi="Times New Roman" w:cs="Times New Roman"/>
          <w:color w:val="auto"/>
          <w:sz w:val="28"/>
          <w:szCs w:val="28"/>
          <w:lang w:eastAsia="en-US"/>
        </w:rPr>
        <w:t>х</w:t>
      </w:r>
      <w:r w:rsidR="00E43F6E" w:rsidRPr="003B2AA3">
        <w:rPr>
          <w:rFonts w:ascii="Times New Roman" w:eastAsiaTheme="minorHAnsi" w:hAnsi="Times New Roman" w:cs="Times New Roman"/>
          <w:color w:val="auto"/>
          <w:sz w:val="28"/>
          <w:szCs w:val="28"/>
          <w:lang w:eastAsia="en-US"/>
        </w:rPr>
        <w:t xml:space="preserve"> конкурентны</w:t>
      </w:r>
      <w:r w:rsidRPr="003B2AA3">
        <w:rPr>
          <w:rFonts w:ascii="Times New Roman" w:eastAsiaTheme="minorHAnsi" w:hAnsi="Times New Roman" w:cs="Times New Roman"/>
          <w:color w:val="auto"/>
          <w:sz w:val="28"/>
          <w:szCs w:val="28"/>
          <w:lang w:eastAsia="en-US"/>
        </w:rPr>
        <w:t>х</w:t>
      </w:r>
      <w:r w:rsidR="00E43F6E" w:rsidRPr="003B2AA3">
        <w:rPr>
          <w:rFonts w:ascii="Times New Roman" w:eastAsiaTheme="minorHAnsi" w:hAnsi="Times New Roman" w:cs="Times New Roman"/>
          <w:color w:val="auto"/>
          <w:sz w:val="28"/>
          <w:szCs w:val="28"/>
          <w:lang w:eastAsia="en-US"/>
        </w:rPr>
        <w:t xml:space="preserve"> преимуществ</w:t>
      </w:r>
      <w:r w:rsidR="00DA09A3" w:rsidRPr="003B2AA3">
        <w:rPr>
          <w:rFonts w:ascii="Times New Roman" w:eastAsiaTheme="minorHAnsi" w:hAnsi="Times New Roman" w:cs="Times New Roman"/>
          <w:color w:val="auto"/>
          <w:sz w:val="28"/>
          <w:szCs w:val="28"/>
          <w:lang w:eastAsia="en-US"/>
        </w:rPr>
        <w:t xml:space="preserve"> (устойчивость)</w:t>
      </w:r>
      <w:r w:rsidRPr="003B2AA3">
        <w:rPr>
          <w:rFonts w:ascii="Times New Roman" w:eastAsiaTheme="minorHAnsi" w:hAnsi="Times New Roman" w:cs="Times New Roman"/>
          <w:color w:val="auto"/>
          <w:sz w:val="28"/>
          <w:szCs w:val="28"/>
          <w:lang w:eastAsia="en-US"/>
        </w:rPr>
        <w:t>;</w:t>
      </w:r>
    </w:p>
    <w:p w:rsidR="002B7E8B" w:rsidRPr="003B2AA3" w:rsidRDefault="007E4219" w:rsidP="00410C4C">
      <w:pPr>
        <w:pStyle w:val="ad"/>
        <w:numPr>
          <w:ilvl w:val="0"/>
          <w:numId w:val="10"/>
        </w:numPr>
        <w:tabs>
          <w:tab w:val="left" w:pos="993"/>
        </w:tabs>
        <w:autoSpaceDE w:val="0"/>
        <w:autoSpaceDN w:val="0"/>
        <w:spacing w:before="0" w:after="0" w:line="360" w:lineRule="auto"/>
        <w:ind w:left="0" w:firstLine="426"/>
        <w:rPr>
          <w:rFonts w:ascii="Times New Roman" w:hAnsi="Times New Roman" w:cs="Times New Roman"/>
          <w:color w:val="auto"/>
          <w:sz w:val="28"/>
          <w:szCs w:val="28"/>
        </w:rPr>
      </w:pPr>
      <w:r w:rsidRPr="003B2AA3">
        <w:rPr>
          <w:rFonts w:ascii="Times New Roman" w:hAnsi="Times New Roman" w:cs="Times New Roman"/>
          <w:color w:val="auto"/>
          <w:sz w:val="28"/>
          <w:szCs w:val="28"/>
        </w:rPr>
        <w:t xml:space="preserve">ключевые способности </w:t>
      </w:r>
      <w:r w:rsidR="00E43F6E" w:rsidRPr="003B2AA3">
        <w:rPr>
          <w:rFonts w:ascii="Times New Roman" w:hAnsi="Times New Roman" w:cs="Times New Roman"/>
          <w:color w:val="auto"/>
          <w:sz w:val="28"/>
          <w:szCs w:val="28"/>
        </w:rPr>
        <w:t xml:space="preserve">воплощаются в новых </w:t>
      </w:r>
      <w:r w:rsidR="002B7E8B" w:rsidRPr="003B2AA3">
        <w:rPr>
          <w:rFonts w:ascii="Times New Roman" w:hAnsi="Times New Roman" w:cs="Times New Roman"/>
          <w:color w:val="auto"/>
          <w:sz w:val="28"/>
          <w:szCs w:val="28"/>
        </w:rPr>
        <w:t>товарах, работах, услугах</w:t>
      </w:r>
      <w:r w:rsidR="00E43F6E" w:rsidRPr="003B2AA3">
        <w:rPr>
          <w:rFonts w:ascii="Times New Roman" w:hAnsi="Times New Roman" w:cs="Times New Roman"/>
          <w:color w:val="auto"/>
          <w:sz w:val="28"/>
          <w:szCs w:val="28"/>
        </w:rPr>
        <w:t xml:space="preserve"> с новыми</w:t>
      </w:r>
      <w:r w:rsidR="00174E8F">
        <w:rPr>
          <w:rFonts w:ascii="Times New Roman" w:hAnsi="Times New Roman" w:cs="Times New Roman"/>
          <w:color w:val="auto"/>
          <w:sz w:val="28"/>
          <w:szCs w:val="28"/>
        </w:rPr>
        <w:t xml:space="preserve"> </w:t>
      </w:r>
      <w:r w:rsidR="00E43F6E" w:rsidRPr="003B2AA3">
        <w:rPr>
          <w:rFonts w:ascii="Times New Roman" w:hAnsi="Times New Roman" w:cs="Times New Roman"/>
          <w:color w:val="auto"/>
          <w:sz w:val="28"/>
          <w:szCs w:val="28"/>
        </w:rPr>
        <w:t>потребительскими свойствами</w:t>
      </w:r>
      <w:r w:rsidR="00DA09A3" w:rsidRPr="003B2AA3">
        <w:rPr>
          <w:rFonts w:ascii="Times New Roman" w:hAnsi="Times New Roman" w:cs="Times New Roman"/>
          <w:color w:val="auto"/>
          <w:sz w:val="28"/>
          <w:szCs w:val="28"/>
        </w:rPr>
        <w:t xml:space="preserve"> (уникальность)</w:t>
      </w:r>
      <w:r w:rsidR="003B3AF4">
        <w:rPr>
          <w:rFonts w:ascii="Times New Roman" w:hAnsi="Times New Roman" w:cs="Times New Roman"/>
          <w:color w:val="auto"/>
          <w:sz w:val="28"/>
          <w:szCs w:val="28"/>
        </w:rPr>
        <w:t>;</w:t>
      </w:r>
    </w:p>
    <w:p w:rsidR="00527D3E" w:rsidRDefault="007E4219" w:rsidP="00410C4C">
      <w:pPr>
        <w:pStyle w:val="ad"/>
        <w:numPr>
          <w:ilvl w:val="0"/>
          <w:numId w:val="10"/>
        </w:numPr>
        <w:tabs>
          <w:tab w:val="left" w:pos="993"/>
        </w:tabs>
        <w:autoSpaceDE w:val="0"/>
        <w:autoSpaceDN w:val="0"/>
        <w:spacing w:before="0" w:after="0" w:line="360" w:lineRule="auto"/>
        <w:ind w:left="0" w:firstLine="426"/>
        <w:rPr>
          <w:rFonts w:ascii="Times New Roman" w:hAnsi="Times New Roman" w:cs="Times New Roman"/>
          <w:color w:val="auto"/>
          <w:sz w:val="28"/>
          <w:szCs w:val="28"/>
        </w:rPr>
      </w:pPr>
      <w:r w:rsidRPr="00410C4C">
        <w:rPr>
          <w:rFonts w:ascii="Times New Roman" w:hAnsi="Times New Roman" w:cs="Times New Roman"/>
          <w:color w:val="auto"/>
          <w:sz w:val="28"/>
          <w:szCs w:val="28"/>
        </w:rPr>
        <w:t>ключевые способности</w:t>
      </w:r>
      <w:r w:rsidR="00DA09A3" w:rsidRPr="00410C4C">
        <w:rPr>
          <w:rFonts w:ascii="Times New Roman" w:hAnsi="Times New Roman" w:cs="Times New Roman"/>
          <w:color w:val="auto"/>
          <w:sz w:val="28"/>
          <w:szCs w:val="28"/>
        </w:rPr>
        <w:t>,</w:t>
      </w:r>
      <w:r w:rsidR="00174E8F" w:rsidRPr="00410C4C">
        <w:rPr>
          <w:rFonts w:ascii="Times New Roman" w:hAnsi="Times New Roman" w:cs="Times New Roman"/>
          <w:color w:val="auto"/>
          <w:sz w:val="28"/>
          <w:szCs w:val="28"/>
        </w:rPr>
        <w:t xml:space="preserve"> </w:t>
      </w:r>
      <w:r w:rsidR="00DA09A3" w:rsidRPr="00410C4C">
        <w:rPr>
          <w:rFonts w:ascii="Times New Roman" w:hAnsi="Times New Roman" w:cs="Times New Roman"/>
          <w:color w:val="auto"/>
          <w:sz w:val="28"/>
          <w:szCs w:val="28"/>
        </w:rPr>
        <w:t>открывающие доступ к потенциально новым рынкам (открытость)</w:t>
      </w:r>
      <w:r w:rsidR="00E43F6E" w:rsidRPr="00410C4C">
        <w:rPr>
          <w:rFonts w:ascii="Times New Roman" w:hAnsi="Times New Roman" w:cs="Times New Roman"/>
          <w:color w:val="auto"/>
          <w:sz w:val="28"/>
          <w:szCs w:val="28"/>
        </w:rPr>
        <w:t xml:space="preserve">. </w:t>
      </w:r>
      <w:r w:rsidR="00527D3E" w:rsidRPr="00410C4C">
        <w:rPr>
          <w:rFonts w:ascii="Times New Roman" w:hAnsi="Times New Roman" w:cs="Times New Roman"/>
          <w:color w:val="auto"/>
          <w:sz w:val="28"/>
          <w:szCs w:val="28"/>
        </w:rPr>
        <w:t>Учитывая вышесказанное</w:t>
      </w:r>
      <w:r w:rsidR="00A01943" w:rsidRPr="00410C4C">
        <w:rPr>
          <w:rFonts w:ascii="Times New Roman" w:hAnsi="Times New Roman" w:cs="Times New Roman"/>
          <w:color w:val="auto"/>
          <w:sz w:val="28"/>
          <w:szCs w:val="28"/>
        </w:rPr>
        <w:t>,</w:t>
      </w:r>
      <w:r w:rsidR="00527D3E" w:rsidRPr="00410C4C">
        <w:rPr>
          <w:rFonts w:ascii="Times New Roman" w:hAnsi="Times New Roman" w:cs="Times New Roman"/>
          <w:color w:val="auto"/>
          <w:sz w:val="28"/>
          <w:szCs w:val="28"/>
        </w:rPr>
        <w:t xml:space="preserve"> на рисунке 2.1 представлены доминанты ключевых способностей предприятия.</w:t>
      </w:r>
    </w:p>
    <w:p w:rsidR="00CB6741" w:rsidRDefault="00CB6741" w:rsidP="00CB6741">
      <w:pPr>
        <w:pStyle w:val="ad"/>
        <w:tabs>
          <w:tab w:val="left" w:pos="993"/>
        </w:tabs>
        <w:autoSpaceDE w:val="0"/>
        <w:autoSpaceDN w:val="0"/>
        <w:spacing w:before="0" w:after="0" w:line="360" w:lineRule="auto"/>
        <w:rPr>
          <w:rFonts w:ascii="Times New Roman" w:hAnsi="Times New Roman" w:cs="Times New Roman"/>
          <w:color w:val="auto"/>
          <w:sz w:val="28"/>
          <w:szCs w:val="28"/>
        </w:rPr>
      </w:pPr>
    </w:p>
    <w:p w:rsidR="00CB6741" w:rsidRDefault="00CB6741" w:rsidP="00CB6741">
      <w:pPr>
        <w:pStyle w:val="ad"/>
        <w:tabs>
          <w:tab w:val="left" w:pos="993"/>
        </w:tabs>
        <w:autoSpaceDE w:val="0"/>
        <w:autoSpaceDN w:val="0"/>
        <w:spacing w:before="0" w:after="0" w:line="360" w:lineRule="auto"/>
        <w:rPr>
          <w:rFonts w:ascii="Times New Roman" w:hAnsi="Times New Roman" w:cs="Times New Roman"/>
          <w:color w:val="auto"/>
          <w:sz w:val="28"/>
          <w:szCs w:val="28"/>
        </w:rPr>
      </w:pPr>
    </w:p>
    <w:p w:rsidR="00E43F6E" w:rsidRPr="003B2AA3" w:rsidRDefault="00FD22C7" w:rsidP="00E43F6E">
      <w:pPr>
        <w:spacing w:line="408" w:lineRule="auto"/>
        <w:jc w:val="center"/>
        <w:rPr>
          <w:rFonts w:cs="Times New Roman"/>
          <w:bCs/>
          <w:szCs w:val="28"/>
          <w:shd w:val="clear" w:color="auto" w:fill="FFFFFF"/>
        </w:rPr>
      </w:pPr>
      <w:r>
        <w:rPr>
          <w:rFonts w:cs="Times New Roman"/>
          <w:noProof/>
          <w:szCs w:val="28"/>
          <w:lang w:eastAsia="ru-RU"/>
        </w:rPr>
        <w:lastRenderedPageBreak/>
        <mc:AlternateContent>
          <mc:Choice Requires="wpg">
            <w:drawing>
              <wp:anchor distT="0" distB="0" distL="114300" distR="114300" simplePos="0" relativeHeight="251803648" behindDoc="0" locked="0" layoutInCell="1" allowOverlap="1">
                <wp:simplePos x="0" y="0"/>
                <wp:positionH relativeFrom="column">
                  <wp:posOffset>22860</wp:posOffset>
                </wp:positionH>
                <wp:positionV relativeFrom="paragraph">
                  <wp:posOffset>4445</wp:posOffset>
                </wp:positionV>
                <wp:extent cx="6286500" cy="3209925"/>
                <wp:effectExtent l="19050" t="0" r="38100" b="28575"/>
                <wp:wrapNone/>
                <wp:docPr id="563" name="Группа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3209925"/>
                          <a:chOff x="0" y="0"/>
                          <a:chExt cx="6286500" cy="3571875"/>
                        </a:xfrm>
                      </wpg:grpSpPr>
                      <wps:wsp>
                        <wps:cNvPr id="544" name="Скругленный прямоугольник 544"/>
                        <wps:cNvSpPr/>
                        <wps:spPr>
                          <a:xfrm>
                            <a:off x="0" y="0"/>
                            <a:ext cx="6286500" cy="36195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b/>
                                  <w:sz w:val="24"/>
                                  <w:szCs w:val="24"/>
                                  <w:u w:val="single"/>
                                </w:rPr>
                              </w:pPr>
                              <w:r w:rsidRPr="005548C9">
                                <w:rPr>
                                  <w:b/>
                                  <w:sz w:val="24"/>
                                  <w:szCs w:val="24"/>
                                  <w:u w:val="single"/>
                                </w:rPr>
                                <w:t>Доминанты ключевых способностей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Прямоугольник 545"/>
                        <wps:cNvSpPr/>
                        <wps:spPr>
                          <a:xfrm>
                            <a:off x="438150" y="409575"/>
                            <a:ext cx="5410200" cy="361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sz w:val="24"/>
                                  <w:szCs w:val="24"/>
                                </w:rPr>
                              </w:pPr>
                              <w:r w:rsidRPr="005548C9">
                                <w:rPr>
                                  <w:sz w:val="24"/>
                                  <w:szCs w:val="24"/>
                                </w:rPr>
                                <w:t>не поддаются или сложно поддаются имитации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Прямоугольник 549"/>
                        <wps:cNvSpPr/>
                        <wps:spPr>
                          <a:xfrm>
                            <a:off x="438150" y="809625"/>
                            <a:ext cx="5410200" cy="361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sz w:val="24"/>
                                  <w:szCs w:val="24"/>
                                </w:rPr>
                              </w:pPr>
                              <w:r w:rsidRPr="005548C9">
                                <w:rPr>
                                  <w:sz w:val="24"/>
                                  <w:szCs w:val="24"/>
                                </w:rPr>
                                <w:t>обеспечивают благоприятную среду для инноваций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Прямоугольник 553"/>
                        <wps:cNvSpPr/>
                        <wps:spPr>
                          <a:xfrm>
                            <a:off x="438150" y="1200150"/>
                            <a:ext cx="5410200" cy="361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sz w:val="24"/>
                                  <w:szCs w:val="24"/>
                                </w:rPr>
                              </w:pPr>
                              <w:r w:rsidRPr="005548C9">
                                <w:rPr>
                                  <w:sz w:val="24"/>
                                  <w:szCs w:val="24"/>
                                </w:rPr>
                                <w:t>открывают доступ к потенциально новым рынкам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Прямоугольник 554"/>
                        <wps:cNvSpPr/>
                        <wps:spPr>
                          <a:xfrm>
                            <a:off x="438150" y="1600200"/>
                            <a:ext cx="5410200" cy="361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sz w:val="24"/>
                                  <w:szCs w:val="24"/>
                                </w:rPr>
                              </w:pPr>
                              <w:proofErr w:type="gramStart"/>
                              <w:r w:rsidRPr="005548C9">
                                <w:rPr>
                                  <w:sz w:val="24"/>
                                  <w:szCs w:val="24"/>
                                </w:rPr>
                                <w:t>свойственны только определенной совокупности ресурсов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Прямоугольник 555"/>
                        <wps:cNvSpPr/>
                        <wps:spPr>
                          <a:xfrm>
                            <a:off x="438150" y="2000250"/>
                            <a:ext cx="5410200" cy="361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sz w:val="24"/>
                                  <w:szCs w:val="24"/>
                                </w:rPr>
                              </w:pPr>
                              <w:proofErr w:type="gramStart"/>
                              <w:r w:rsidRPr="005548C9">
                                <w:rPr>
                                  <w:sz w:val="24"/>
                                  <w:szCs w:val="24"/>
                                </w:rPr>
                                <w:t>устойчивы</w:t>
                              </w:r>
                              <w:proofErr w:type="gramEnd"/>
                              <w:r w:rsidRPr="005548C9">
                                <w:rPr>
                                  <w:sz w:val="24"/>
                                  <w:szCs w:val="24"/>
                                </w:rPr>
                                <w:t xml:space="preserve"> на протяжении длительного периода времени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Прямоугольник 556"/>
                        <wps:cNvSpPr/>
                        <wps:spPr>
                          <a:xfrm>
                            <a:off x="438150" y="2400300"/>
                            <a:ext cx="5410200" cy="361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sz w:val="24"/>
                                  <w:szCs w:val="24"/>
                                </w:rPr>
                              </w:pPr>
                              <w:r w:rsidRPr="005548C9">
                                <w:rPr>
                                  <w:sz w:val="24"/>
                                  <w:szCs w:val="24"/>
                                </w:rPr>
                                <w:t>воплощаются в новых (уникальных) потребительских свойствах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Прямоугольник 557"/>
                        <wps:cNvSpPr/>
                        <wps:spPr>
                          <a:xfrm>
                            <a:off x="438150" y="2800350"/>
                            <a:ext cx="5410200" cy="361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sz w:val="24"/>
                                  <w:szCs w:val="24"/>
                                </w:rPr>
                              </w:pPr>
                              <w:r w:rsidRPr="005548C9">
                                <w:rPr>
                                  <w:sz w:val="24"/>
                                  <w:szCs w:val="24"/>
                                </w:rPr>
                                <w:t>лежат в основе устойчивых конкурентных преимуществ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Скругленный прямоугольник 558"/>
                        <wps:cNvSpPr/>
                        <wps:spPr>
                          <a:xfrm>
                            <a:off x="0" y="3209925"/>
                            <a:ext cx="6286500" cy="36195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5548C9" w:rsidRDefault="00F25A9D" w:rsidP="003F1F4F">
                              <w:pPr>
                                <w:jc w:val="center"/>
                                <w:rPr>
                                  <w:b/>
                                  <w:sz w:val="24"/>
                                  <w:szCs w:val="24"/>
                                  <w:u w:val="single"/>
                                </w:rPr>
                              </w:pPr>
                              <w:r w:rsidRPr="005548C9">
                                <w:rPr>
                                  <w:b/>
                                  <w:sz w:val="24"/>
                                  <w:szCs w:val="24"/>
                                  <w:u w:val="single"/>
                                </w:rPr>
                                <w:t>Доминанты ключевых способностей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Штриховая стрелка вправо 560"/>
                        <wps:cNvSpPr/>
                        <wps:spPr>
                          <a:xfrm rot="5400000">
                            <a:off x="-1038225" y="1514475"/>
                            <a:ext cx="2466975" cy="381000"/>
                          </a:xfrm>
                          <a:prstGeom prst="stripedRightArrow">
                            <a:avLst/>
                          </a:prstGeom>
                          <a:ln w="3175">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Штриховая стрелка вправо 561"/>
                        <wps:cNvSpPr/>
                        <wps:spPr>
                          <a:xfrm rot="16200000" flipV="1">
                            <a:off x="4857750" y="1514475"/>
                            <a:ext cx="2466975" cy="381000"/>
                          </a:xfrm>
                          <a:prstGeom prst="stripedRightArrow">
                            <a:avLst/>
                          </a:prstGeom>
                          <a:ln w="3175">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563" o:spid="_x0000_s1026" style="position:absolute;left:0;text-align:left;margin-left:1.8pt;margin-top:.35pt;width:495pt;height:252.75pt;z-index:251803648" coordsize="62865,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">
                <v:roundrect id="Скругленный прямоугольник 544" o:spid="_x0000_s1027" style="position:absolute;width:62865;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pMUA&#10;AADcAAAADwAAAGRycy9kb3ducmV2LnhtbESPQWvCQBSE7wX/w/KE3pqNYqyJriKCUFotNIrnR/Y1&#10;Cc2+Ddltkv77bkHocZiZb5jNbjSN6KlztWUFsygGQVxYXXOp4Ho5Pq1AOI+ssbFMCn7IwW47edhg&#10;pu3AH9TnvhQBwi5DBZX3bSalKyoy6CLbEgfv03YGfZBdKXWHQ4CbRs7jeCkN1hwWKmzpUFHxlX8b&#10;Bfnr86DxfG1Pxe2cvL+dUq/nqVKP03G/BuFp9P/he/tFK0gWC/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WSkxQAAANwAAAAPAAAAAAAAAAAAAAAAAJgCAABkcnMv&#10;ZG93bnJldi54bWxQSwUGAAAAAAQABAD1AAAAigMAAAAA&#10;" fillcolor="white [3201]" strokecolor="black [3200]" strokeweight=".25pt">
                  <v:textbox>
                    <w:txbxContent>
                      <w:p w:rsidR="00F25A9D" w:rsidRPr="005548C9" w:rsidRDefault="00F25A9D" w:rsidP="003F1F4F">
                        <w:pPr>
                          <w:jc w:val="center"/>
                          <w:rPr>
                            <w:b/>
                            <w:sz w:val="24"/>
                            <w:szCs w:val="24"/>
                            <w:u w:val="single"/>
                          </w:rPr>
                        </w:pPr>
                        <w:r w:rsidRPr="005548C9">
                          <w:rPr>
                            <w:b/>
                            <w:sz w:val="24"/>
                            <w:szCs w:val="24"/>
                            <w:u w:val="single"/>
                          </w:rPr>
                          <w:t>Доминанты ключевых способностей предприятия</w:t>
                        </w:r>
                      </w:p>
                    </w:txbxContent>
                  </v:textbox>
                </v:roundrect>
                <v:rect id="Прямоугольник 545" o:spid="_x0000_s1028" style="position:absolute;left:4381;top:4095;width:5410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r08QA&#10;AADcAAAADwAAAGRycy9kb3ducmV2LnhtbESPT2sCMRTE70K/Q3gFb5pVtMhqFGm1tRfxHz0/Nq+7&#10;i8nLsonu6qdvCoLHYWZ+w8wWrTXiSrUvHSsY9BMQxJnTJecKTsd1bwLCB2SNxjEpuJGHxfylM8NU&#10;u4b3dD2EXEQI+xQVFCFUqZQ+K8ii77uKOHq/rrYYoqxzqWtsItwaOUySN2mx5LhQYEXvBWXnw8Uq&#10;8B/LL91uL7ddszKmtKNP+r7/KNV9bZdTEIHa8Aw/2hutYDwaw/+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K9PEAAAA3AAAAA8AAAAAAAAAAAAAAAAAmAIAAGRycy9k&#10;b3ducmV2LnhtbFBLBQYAAAAABAAEAPUAAACJAwAAAAA=&#10;" fillcolor="white [3201]" strokecolor="black [3200]" strokeweight=".25pt">
                  <v:stroke dashstyle="1 1"/>
                  <v:textbox>
                    <w:txbxContent>
                      <w:p w:rsidR="00F25A9D" w:rsidRPr="005548C9" w:rsidRDefault="00F25A9D" w:rsidP="003F1F4F">
                        <w:pPr>
                          <w:jc w:val="center"/>
                          <w:rPr>
                            <w:sz w:val="24"/>
                            <w:szCs w:val="24"/>
                          </w:rPr>
                        </w:pPr>
                        <w:r w:rsidRPr="005548C9">
                          <w:rPr>
                            <w:sz w:val="24"/>
                            <w:szCs w:val="24"/>
                          </w:rPr>
                          <w:t>не поддаются или сложно поддаются имитации</w:t>
                        </w:r>
                      </w:p>
                    </w:txbxContent>
                  </v:textbox>
                </v:rect>
                <v:rect id="Прямоугольник 549" o:spid="_x0000_s1029" style="position:absolute;left:4381;top:8096;width:5410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h1sQA&#10;AADcAAAADwAAAGRycy9kb3ducmV2LnhtbESPT2vCQBTE74LfYXlCb2ZjsVKjq0j/6qW0Wnp+ZJ9J&#10;cPdtyK4m9tO7guBxmJnfMPNlZ404UeMrxwpGSQqCOHe64kLB7+59+AzCB2SNxjEpOJOH5aLfm2Om&#10;Xcs/dNqGQkQI+wwVlCHUmZQ+L8miT1xNHL29ayyGKJtC6gbbCLdGPqbpRFqsOC6UWNNLSflhe7QK&#10;/OvqU3dfx/N3+2ZMZccftPn/U+ph0K1mIAJ14R6+tddawdN4Ctcz8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IdbEAAAA3AAAAA8AAAAAAAAAAAAAAAAAmAIAAGRycy9k&#10;b3ducmV2LnhtbFBLBQYAAAAABAAEAPUAAACJAwAAAAA=&#10;" fillcolor="white [3201]" strokecolor="black [3200]" strokeweight=".25pt">
                  <v:stroke dashstyle="1 1"/>
                  <v:textbox>
                    <w:txbxContent>
                      <w:p w:rsidR="00F25A9D" w:rsidRPr="005548C9" w:rsidRDefault="00F25A9D" w:rsidP="003F1F4F">
                        <w:pPr>
                          <w:jc w:val="center"/>
                          <w:rPr>
                            <w:sz w:val="24"/>
                            <w:szCs w:val="24"/>
                          </w:rPr>
                        </w:pPr>
                        <w:r w:rsidRPr="005548C9">
                          <w:rPr>
                            <w:sz w:val="24"/>
                            <w:szCs w:val="24"/>
                          </w:rPr>
                          <w:t>обеспечивают благоприятную среду для инноваций</w:t>
                        </w:r>
                      </w:p>
                    </w:txbxContent>
                  </v:textbox>
                </v:rect>
                <v:rect id="Прямоугольник 553" o:spid="_x0000_s1030" style="position:absolute;left:4381;top:12001;width:5410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4cUA&#10;AADcAAAADwAAAGRycy9kb3ducmV2LnhtbESPW2sCMRSE34X+h3AKvmm2tYpsjSL10voi3vD5sDnd&#10;XZqcLJvorv31TUHwcZiZb5jJrLVGXKn2pWMFL/0EBHHmdMm5gtNx1RuD8AFZo3FMCm7kYTZ96kww&#10;1a7hPV0PIRcRwj5FBUUIVSqlzwqy6PuuIo7et6sthijrXOoamwi3Rr4myUhaLDkuFFjRR0HZz+Fi&#10;FfjF/FO328tt1yyNKe3bmja/Z6W6z+38HUSgNjzC9/aXVjAcDuD/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DhxQAAANwAAAAPAAAAAAAAAAAAAAAAAJgCAABkcnMv&#10;ZG93bnJldi54bWxQSwUGAAAAAAQABAD1AAAAigMAAAAA&#10;" fillcolor="white [3201]" strokecolor="black [3200]" strokeweight=".25pt">
                  <v:stroke dashstyle="1 1"/>
                  <v:textbox>
                    <w:txbxContent>
                      <w:p w:rsidR="00F25A9D" w:rsidRPr="005548C9" w:rsidRDefault="00F25A9D" w:rsidP="003F1F4F">
                        <w:pPr>
                          <w:jc w:val="center"/>
                          <w:rPr>
                            <w:sz w:val="24"/>
                            <w:szCs w:val="24"/>
                          </w:rPr>
                        </w:pPr>
                        <w:r w:rsidRPr="005548C9">
                          <w:rPr>
                            <w:sz w:val="24"/>
                            <w:szCs w:val="24"/>
                          </w:rPr>
                          <w:t>открывают доступ к потенциально новым рынкам</w:t>
                        </w:r>
                      </w:p>
                    </w:txbxContent>
                  </v:textbox>
                </v:rect>
                <v:rect id="Прямоугольник 554" o:spid="_x0000_s1031" style="position:absolute;left:4381;top:16002;width:5410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YlcQA&#10;AADcAAAADwAAAGRycy9kb3ducmV2LnhtbESPT2sCMRTE70K/Q3gFb5pVtMhqFGm1tRfxHz0/Nq+7&#10;i8nLsonu6qdvCoLHYWZ+w8wWrTXiSrUvHSsY9BMQxJnTJecKTsd1bwLCB2SNxjEpuJGHxfylM8NU&#10;u4b3dD2EXEQI+xQVFCFUqZQ+K8ii77uKOHq/rrYYoqxzqWtsItwaOUySN2mx5LhQYEXvBWXnw8Uq&#10;8B/LL91uL7ddszKmtKNP+r7/KNV9bZdTEIHa8Aw/2hutYDwewf+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GJXEAAAA3AAAAA8AAAAAAAAAAAAAAAAAmAIAAGRycy9k&#10;b3ducmV2LnhtbFBLBQYAAAAABAAEAPUAAACJAwAAAAA=&#10;" fillcolor="white [3201]" strokecolor="black [3200]" strokeweight=".25pt">
                  <v:stroke dashstyle="1 1"/>
                  <v:textbox>
                    <w:txbxContent>
                      <w:p w:rsidR="00F25A9D" w:rsidRPr="005548C9" w:rsidRDefault="00F25A9D" w:rsidP="003F1F4F">
                        <w:pPr>
                          <w:jc w:val="center"/>
                          <w:rPr>
                            <w:sz w:val="24"/>
                            <w:szCs w:val="24"/>
                          </w:rPr>
                        </w:pPr>
                        <w:proofErr w:type="gramStart"/>
                        <w:r w:rsidRPr="005548C9">
                          <w:rPr>
                            <w:sz w:val="24"/>
                            <w:szCs w:val="24"/>
                          </w:rPr>
                          <w:t>свойственны только определенной совокупности ресурсов</w:t>
                        </w:r>
                        <w:proofErr w:type="gramEnd"/>
                      </w:p>
                    </w:txbxContent>
                  </v:textbox>
                </v:rect>
                <v:rect id="Прямоугольник 555" o:spid="_x0000_s1032" style="position:absolute;left:4381;top:20002;width:5410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9DsUA&#10;AADcAAAADwAAAGRycy9kb3ducmV2LnhtbESPT2vCQBTE7wW/w/IEb3VjMUWiq4jVtl5K/YPnR/aZ&#10;BHffhuxqYj+9Wyj0OMzMb5jZorNG3KjxlWMFo2ECgjh3uuJCwfGweZ6A8AFZo3FMCu7kYTHvPc0w&#10;067lHd32oRARwj5DBWUIdSalz0uy6IeuJo7e2TUWQ5RNIXWDbYRbI1+S5FVarDgulFjTqqT8sr9a&#10;Bf5t+aG7r+v9u10bU9nxO21/TkoN+t1yCiJQF/7Df+1PrSBNU/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r0OxQAAANwAAAAPAAAAAAAAAAAAAAAAAJgCAABkcnMv&#10;ZG93bnJldi54bWxQSwUGAAAAAAQABAD1AAAAigMAAAAA&#10;" fillcolor="white [3201]" strokecolor="black [3200]" strokeweight=".25pt">
                  <v:stroke dashstyle="1 1"/>
                  <v:textbox>
                    <w:txbxContent>
                      <w:p w:rsidR="00F25A9D" w:rsidRPr="005548C9" w:rsidRDefault="00F25A9D" w:rsidP="003F1F4F">
                        <w:pPr>
                          <w:jc w:val="center"/>
                          <w:rPr>
                            <w:sz w:val="24"/>
                            <w:szCs w:val="24"/>
                          </w:rPr>
                        </w:pPr>
                        <w:proofErr w:type="gramStart"/>
                        <w:r w:rsidRPr="005548C9">
                          <w:rPr>
                            <w:sz w:val="24"/>
                            <w:szCs w:val="24"/>
                          </w:rPr>
                          <w:t>устойчивы</w:t>
                        </w:r>
                        <w:proofErr w:type="gramEnd"/>
                        <w:r w:rsidRPr="005548C9">
                          <w:rPr>
                            <w:sz w:val="24"/>
                            <w:szCs w:val="24"/>
                          </w:rPr>
                          <w:t xml:space="preserve"> на протяжении длительного периода времени</w:t>
                        </w:r>
                      </w:p>
                    </w:txbxContent>
                  </v:textbox>
                </v:rect>
                <v:rect id="Прямоугольник 556" o:spid="_x0000_s1033" style="position:absolute;left:4381;top:24003;width:5410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jecQA&#10;AADcAAAADwAAAGRycy9kb3ducmV2LnhtbESPQWsCMRSE74L/ITyht5qtVJHVKKK21YtYK54fm+fu&#10;0uRl2UR37a83QsHjMDPfMNN5a424Uu1Lxwre+gkI4szpknMFx5+P1zEIH5A1Gsek4EYe5rNuZ4qp&#10;dg1/0/UQchEh7FNUUIRQpVL6rCCLvu8q4uidXW0xRFnnUtfYRLg1cpAkI2mx5LhQYEXLgrLfw8Uq&#10;8KvFl253l9u+WRtT2vdP2v6dlHrptYsJiEBteIb/2xutYDgc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I3nEAAAA3AAAAA8AAAAAAAAAAAAAAAAAmAIAAGRycy9k&#10;b3ducmV2LnhtbFBLBQYAAAAABAAEAPUAAACJAwAAAAA=&#10;" fillcolor="white [3201]" strokecolor="black [3200]" strokeweight=".25pt">
                  <v:stroke dashstyle="1 1"/>
                  <v:textbox>
                    <w:txbxContent>
                      <w:p w:rsidR="00F25A9D" w:rsidRPr="005548C9" w:rsidRDefault="00F25A9D" w:rsidP="003F1F4F">
                        <w:pPr>
                          <w:jc w:val="center"/>
                          <w:rPr>
                            <w:sz w:val="24"/>
                            <w:szCs w:val="24"/>
                          </w:rPr>
                        </w:pPr>
                        <w:r w:rsidRPr="005548C9">
                          <w:rPr>
                            <w:sz w:val="24"/>
                            <w:szCs w:val="24"/>
                          </w:rPr>
                          <w:t>воплощаются в новых (уникальных) потребительских свойствах</w:t>
                        </w:r>
                      </w:p>
                    </w:txbxContent>
                  </v:textbox>
                </v:rect>
                <v:rect id="Прямоугольник 557" o:spid="_x0000_s1034" style="position:absolute;left:4381;top:28003;width:5410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G4sUA&#10;AADcAAAADwAAAGRycy9kb3ducmV2LnhtbESPT2vCQBTE7wW/w/KE3szGUq1EV5H+Uy+l1dLzI/tM&#10;grtvQ3Y10U/vCkKPw8z8hpktOmvEiRpfOVYwTFIQxLnTFRcKfncfgwkIH5A1Gsek4EweFvPewwwz&#10;7Vr+odM2FCJC2GeooAyhzqT0eUkWfeJq4ujtXWMxRNkUUjfYRrg18ilNx9JixXGhxJpeS8oP26NV&#10;4N+WK919Hc/f7bsxlX3+pM3lT6nHfrecggjUhf/wvb3WCkajF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IbixQAAANwAAAAPAAAAAAAAAAAAAAAAAJgCAABkcnMv&#10;ZG93bnJldi54bWxQSwUGAAAAAAQABAD1AAAAigMAAAAA&#10;" fillcolor="white [3201]" strokecolor="black [3200]" strokeweight=".25pt">
                  <v:stroke dashstyle="1 1"/>
                  <v:textbox>
                    <w:txbxContent>
                      <w:p w:rsidR="00F25A9D" w:rsidRPr="005548C9" w:rsidRDefault="00F25A9D" w:rsidP="003F1F4F">
                        <w:pPr>
                          <w:jc w:val="center"/>
                          <w:rPr>
                            <w:sz w:val="24"/>
                            <w:szCs w:val="24"/>
                          </w:rPr>
                        </w:pPr>
                        <w:r w:rsidRPr="005548C9">
                          <w:rPr>
                            <w:sz w:val="24"/>
                            <w:szCs w:val="24"/>
                          </w:rPr>
                          <w:t>лежат в основе устойчивых конкурентных преимуществ</w:t>
                        </w:r>
                      </w:p>
                    </w:txbxContent>
                  </v:textbox>
                </v:rect>
                <v:roundrect id="Скругленный прямоугольник 558" o:spid="_x0000_s1035" style="position:absolute;top:32099;width:62865;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fMAA&#10;AADcAAAADwAAAGRycy9kb3ducmV2LnhtbERPy4rCMBTdD/gP4QruxlShPqpRRBBkfIBVXF+aa1ts&#10;bkoTbefvJ4sBl4fzXq47U4k3Na60rGA0jEAQZ1aXnCu4XXffMxDOI2usLJOCX3KwXvW+lpho2/KF&#10;3qnPRQhhl6CCwvs6kdJlBRl0Q1sTB+5hG4M+wCaXusE2hJtKjqNoIg2WHBoKrGlbUPZMX0ZB+jNt&#10;NZ5u9TG7n+Lz4Tj3ejxXatDvNgsQnjr/Ef+791pBHIe14Uw4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4fMAAAADcAAAADwAAAAAAAAAAAAAAAACYAgAAZHJzL2Rvd25y&#10;ZXYueG1sUEsFBgAAAAAEAAQA9QAAAIUDAAAAAA==&#10;" fillcolor="white [3201]" strokecolor="black [3200]" strokeweight=".25pt">
                  <v:textbox>
                    <w:txbxContent>
                      <w:p w:rsidR="00F25A9D" w:rsidRPr="005548C9" w:rsidRDefault="00F25A9D" w:rsidP="003F1F4F">
                        <w:pPr>
                          <w:jc w:val="center"/>
                          <w:rPr>
                            <w:b/>
                            <w:sz w:val="24"/>
                            <w:szCs w:val="24"/>
                            <w:u w:val="single"/>
                          </w:rPr>
                        </w:pPr>
                        <w:r w:rsidRPr="005548C9">
                          <w:rPr>
                            <w:b/>
                            <w:sz w:val="24"/>
                            <w:szCs w:val="24"/>
                            <w:u w:val="single"/>
                          </w:rPr>
                          <w:t>Доминанты ключевых способностей предприятия</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560" o:spid="_x0000_s1036" type="#_x0000_t93" style="position:absolute;left:-10383;top:15144;width:24670;height:38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37sIA&#10;AADcAAAADwAAAGRycy9kb3ducmV2LnhtbERPy2oCMRTdF/yHcAV3NVNBkalRqiBaF4KvRXfXyXUy&#10;OLkZk1Snf98sBJeH857MWluLO/lQOVbw0c9AEBdOV1wqOB6W72MQISJrrB2Tgj8KMJt23iaYa/fg&#10;Hd33sRQphEOOCkyMTS5lKAxZDH3XECfu4rzFmKAvpfb4SOG2loMsG0mLFacGgw0tDBXX/a9VcFnd&#10;fs7X09zX27DZLL/PpuThXKlet/36BBGpjS/x073WCoajND+dSUd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DfuwgAAANwAAAAPAAAAAAAAAAAAAAAAAJgCAABkcnMvZG93&#10;bnJldi54bWxQSwUGAAAAAAQABAD1AAAAhwMAAAAA&#10;" adj="19932" fillcolor="white [3201]" strokecolor="black [3200]" strokeweight=".25pt">
                  <v:stroke dashstyle="1 1"/>
                </v:shape>
                <v:shape id="Штриховая стрелка вправо 561" o:spid="_x0000_s1037" type="#_x0000_t93" style="position:absolute;left:48577;top:15144;width:24670;height:381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aHsYA&#10;AADcAAAADwAAAGRycy9kb3ducmV2LnhtbESPT2vCQBTE7wW/w/KEXopuIlYkuooVhUIr+O/i7ZF9&#10;ZoPZt2l2G9Nv3y0UPA4z8xtmvuxsJVpqfOlYQTpMQBDnTpdcKDiftoMpCB+QNVaOScEPeVguek9z&#10;zLS784HaYyhEhLDPUIEJoc6k9Lkhi37oauLoXV1jMUTZFFI3eI9wW8lRkkykxZLjgsGa1oby2/Hb&#10;KnhZXcb7ddpuzfmt+tqPN7T7/CClnvvdagYiUBce4f/2u1bwOkn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jaHsYAAADcAAAADwAAAAAAAAAAAAAAAACYAgAAZHJz&#10;L2Rvd25yZXYueG1sUEsFBgAAAAAEAAQA9QAAAIsDAAAAAA==&#10;" adj="19932" fillcolor="white [3201]" strokecolor="black [3200]" strokeweight=".25pt">
                  <v:stroke dashstyle="1 1"/>
                </v:shape>
              </v:group>
            </w:pict>
          </mc:Fallback>
        </mc:AlternateContent>
      </w:r>
    </w:p>
    <w:p w:rsidR="00E43F6E" w:rsidRPr="003B2AA3" w:rsidRDefault="00E43F6E" w:rsidP="00E43F6E">
      <w:pPr>
        <w:spacing w:line="408" w:lineRule="auto"/>
        <w:jc w:val="center"/>
        <w:rPr>
          <w:rFonts w:cs="Times New Roman"/>
          <w:bCs/>
          <w:szCs w:val="28"/>
          <w:shd w:val="clear" w:color="auto" w:fill="FFFFFF"/>
        </w:rPr>
      </w:pPr>
    </w:p>
    <w:p w:rsidR="00E1175C" w:rsidRPr="003B2AA3" w:rsidRDefault="00E1175C" w:rsidP="00E43F6E">
      <w:pPr>
        <w:spacing w:line="408" w:lineRule="auto"/>
        <w:jc w:val="center"/>
        <w:rPr>
          <w:rFonts w:cs="Times New Roman"/>
          <w:bCs/>
          <w:szCs w:val="28"/>
          <w:shd w:val="clear" w:color="auto" w:fill="FFFFFF"/>
        </w:rPr>
      </w:pPr>
    </w:p>
    <w:p w:rsidR="00E1175C" w:rsidRPr="003B2AA3" w:rsidRDefault="00E1175C" w:rsidP="00E43F6E">
      <w:pPr>
        <w:spacing w:line="408" w:lineRule="auto"/>
        <w:jc w:val="center"/>
        <w:rPr>
          <w:rFonts w:cs="Times New Roman"/>
          <w:bCs/>
          <w:szCs w:val="28"/>
          <w:shd w:val="clear" w:color="auto" w:fill="FFFFFF"/>
        </w:rPr>
      </w:pPr>
    </w:p>
    <w:p w:rsidR="00E1175C" w:rsidRPr="003B2AA3" w:rsidRDefault="00E1175C" w:rsidP="00E43F6E">
      <w:pPr>
        <w:spacing w:line="408" w:lineRule="auto"/>
        <w:jc w:val="center"/>
        <w:rPr>
          <w:rFonts w:cs="Times New Roman"/>
          <w:bCs/>
          <w:szCs w:val="28"/>
          <w:shd w:val="clear" w:color="auto" w:fill="FFFFFF"/>
        </w:rPr>
      </w:pPr>
    </w:p>
    <w:p w:rsidR="00E1175C" w:rsidRPr="003B2AA3" w:rsidRDefault="00E1175C" w:rsidP="00E43F6E">
      <w:pPr>
        <w:spacing w:line="408" w:lineRule="auto"/>
        <w:jc w:val="center"/>
        <w:rPr>
          <w:rFonts w:cs="Times New Roman"/>
          <w:bCs/>
          <w:szCs w:val="28"/>
          <w:shd w:val="clear" w:color="auto" w:fill="FFFFFF"/>
        </w:rPr>
      </w:pPr>
    </w:p>
    <w:p w:rsidR="00E1175C" w:rsidRPr="003B2AA3" w:rsidRDefault="00E1175C" w:rsidP="00E43F6E">
      <w:pPr>
        <w:spacing w:line="408" w:lineRule="auto"/>
        <w:jc w:val="center"/>
        <w:rPr>
          <w:rFonts w:cs="Times New Roman"/>
          <w:bCs/>
          <w:szCs w:val="28"/>
          <w:shd w:val="clear" w:color="auto" w:fill="FFFFFF"/>
        </w:rPr>
      </w:pPr>
    </w:p>
    <w:p w:rsidR="00E1175C" w:rsidRPr="003B2AA3" w:rsidRDefault="00E1175C" w:rsidP="00E43F6E">
      <w:pPr>
        <w:spacing w:line="408" w:lineRule="auto"/>
        <w:jc w:val="center"/>
        <w:rPr>
          <w:rFonts w:cs="Times New Roman"/>
          <w:bCs/>
          <w:szCs w:val="28"/>
          <w:shd w:val="clear" w:color="auto" w:fill="FFFFFF"/>
        </w:rPr>
      </w:pPr>
    </w:p>
    <w:p w:rsidR="00E1175C" w:rsidRPr="003B2AA3" w:rsidRDefault="00E1175C" w:rsidP="00E43F6E">
      <w:pPr>
        <w:spacing w:line="408" w:lineRule="auto"/>
        <w:jc w:val="center"/>
        <w:rPr>
          <w:rFonts w:cs="Times New Roman"/>
          <w:bCs/>
          <w:szCs w:val="28"/>
          <w:shd w:val="clear" w:color="auto" w:fill="FFFFFF"/>
        </w:rPr>
      </w:pPr>
    </w:p>
    <w:p w:rsidR="00E1175C" w:rsidRPr="003B2AA3" w:rsidRDefault="00E1175C" w:rsidP="00E43F6E">
      <w:pPr>
        <w:spacing w:line="408" w:lineRule="auto"/>
        <w:jc w:val="center"/>
        <w:rPr>
          <w:rFonts w:cs="Times New Roman"/>
          <w:bCs/>
          <w:szCs w:val="28"/>
          <w:shd w:val="clear" w:color="auto" w:fill="FFFFFF"/>
        </w:rPr>
      </w:pPr>
    </w:p>
    <w:p w:rsidR="00E1175C" w:rsidRPr="00CB6741" w:rsidRDefault="00E1175C" w:rsidP="006724D6">
      <w:pPr>
        <w:spacing w:line="360" w:lineRule="auto"/>
        <w:jc w:val="center"/>
        <w:rPr>
          <w:b/>
          <w:i/>
          <w:szCs w:val="28"/>
        </w:rPr>
      </w:pPr>
      <w:r w:rsidRPr="00CB6741">
        <w:rPr>
          <w:rFonts w:cs="Times New Roman"/>
          <w:b/>
          <w:i/>
          <w:szCs w:val="28"/>
        </w:rPr>
        <w:t>Рисунок 2.1 – Доминанты ключевых способностей предприятия</w:t>
      </w:r>
    </w:p>
    <w:p w:rsidR="00E1175C" w:rsidRPr="00CB6741" w:rsidRDefault="00E1175C" w:rsidP="006724D6">
      <w:pPr>
        <w:spacing w:line="360" w:lineRule="auto"/>
        <w:jc w:val="center"/>
        <w:rPr>
          <w:b/>
          <w:i/>
          <w:szCs w:val="28"/>
        </w:rPr>
      </w:pPr>
      <w:r w:rsidRPr="00CB6741">
        <w:rPr>
          <w:b/>
          <w:i/>
          <w:szCs w:val="28"/>
        </w:rPr>
        <w:t>(авторская разработка</w:t>
      </w:r>
      <w:r w:rsidRPr="00CB6741">
        <w:rPr>
          <w:b/>
          <w:i/>
          <w:sz w:val="26"/>
          <w:szCs w:val="26"/>
        </w:rPr>
        <w:t>)</w:t>
      </w:r>
    </w:p>
    <w:p w:rsidR="00585912" w:rsidRPr="003B2AA3" w:rsidRDefault="00585912" w:rsidP="006724D6">
      <w:pPr>
        <w:spacing w:line="360" w:lineRule="auto"/>
        <w:ind w:firstLine="709"/>
        <w:jc w:val="both"/>
        <w:rPr>
          <w:rFonts w:cs="Times New Roman"/>
          <w:szCs w:val="28"/>
        </w:rPr>
      </w:pPr>
      <w:r w:rsidRPr="003B2AA3">
        <w:rPr>
          <w:rFonts w:cs="Times New Roman"/>
          <w:szCs w:val="28"/>
        </w:rPr>
        <w:t xml:space="preserve">Таким образом, идентифицированные в ходе исследования доминанты ключевых способностей предприятия подчёркивают их особенности и значение для формирования устойчивых конкурентных преимуществ. </w:t>
      </w:r>
      <w:r w:rsidR="005B47ED" w:rsidRPr="003B2AA3">
        <w:rPr>
          <w:rFonts w:cs="Times New Roman"/>
          <w:szCs w:val="28"/>
        </w:rPr>
        <w:t xml:space="preserve">В тоже время рассмотрение предприятия через призму ресурсного подхода как носителя совокупности ресурсов и ключевых способностей предопределяет необходимость дальнейшего исследования </w:t>
      </w:r>
      <w:r w:rsidR="005B47ED" w:rsidRPr="003B2AA3">
        <w:rPr>
          <w:szCs w:val="28"/>
        </w:rPr>
        <w:t>т</w:t>
      </w:r>
      <w:r w:rsidRPr="003B2AA3">
        <w:rPr>
          <w:szCs w:val="28"/>
        </w:rPr>
        <w:t>ипологи</w:t>
      </w:r>
      <w:r w:rsidR="005B47ED" w:rsidRPr="003B2AA3">
        <w:rPr>
          <w:szCs w:val="28"/>
        </w:rPr>
        <w:t>и</w:t>
      </w:r>
      <w:r w:rsidRPr="003B2AA3">
        <w:rPr>
          <w:szCs w:val="28"/>
        </w:rPr>
        <w:t xml:space="preserve"> ключевых способностей предприятия</w:t>
      </w:r>
      <w:r w:rsidR="005B47ED" w:rsidRPr="003B2AA3">
        <w:rPr>
          <w:szCs w:val="28"/>
        </w:rPr>
        <w:t>, что позволит не только сформировать концептуальный подход к их диагностике, но и разработать модель их формирования в контексте обеспечения конкурентных преимуществ.</w:t>
      </w:r>
    </w:p>
    <w:p w:rsidR="005B47ED" w:rsidRPr="00327F49" w:rsidRDefault="005B47ED" w:rsidP="002A3CEA">
      <w:pPr>
        <w:spacing w:line="396" w:lineRule="auto"/>
        <w:ind w:firstLine="709"/>
        <w:jc w:val="both"/>
        <w:rPr>
          <w:rFonts w:cs="Times New Roman"/>
          <w:szCs w:val="28"/>
        </w:rPr>
      </w:pPr>
    </w:p>
    <w:p w:rsidR="00F4115F" w:rsidRPr="00327F49" w:rsidRDefault="00F4115F" w:rsidP="002A3CEA">
      <w:pPr>
        <w:spacing w:line="396" w:lineRule="auto"/>
        <w:ind w:firstLine="709"/>
        <w:jc w:val="both"/>
        <w:rPr>
          <w:rFonts w:cs="Times New Roman"/>
          <w:szCs w:val="28"/>
        </w:rPr>
      </w:pPr>
    </w:p>
    <w:p w:rsidR="00F4115F" w:rsidRPr="00327F49" w:rsidRDefault="00F4115F" w:rsidP="002A3CEA">
      <w:pPr>
        <w:spacing w:line="396" w:lineRule="auto"/>
        <w:ind w:firstLine="709"/>
        <w:jc w:val="both"/>
        <w:rPr>
          <w:rFonts w:cs="Times New Roman"/>
          <w:szCs w:val="28"/>
        </w:rPr>
      </w:pPr>
    </w:p>
    <w:p w:rsidR="00F4115F" w:rsidRPr="00327F49" w:rsidRDefault="00F4115F" w:rsidP="002A3CEA">
      <w:pPr>
        <w:spacing w:line="396" w:lineRule="auto"/>
        <w:ind w:firstLine="709"/>
        <w:jc w:val="both"/>
        <w:rPr>
          <w:rFonts w:cs="Times New Roman"/>
          <w:szCs w:val="28"/>
        </w:rPr>
      </w:pPr>
    </w:p>
    <w:p w:rsidR="00F4115F" w:rsidRPr="00327F49" w:rsidRDefault="00F4115F" w:rsidP="002A3CEA">
      <w:pPr>
        <w:spacing w:line="396" w:lineRule="auto"/>
        <w:ind w:firstLine="709"/>
        <w:jc w:val="both"/>
        <w:rPr>
          <w:rFonts w:cs="Times New Roman"/>
          <w:szCs w:val="28"/>
        </w:rPr>
      </w:pPr>
    </w:p>
    <w:p w:rsidR="00585912" w:rsidRPr="003B2AA3" w:rsidRDefault="00585912" w:rsidP="002A3CEA">
      <w:pPr>
        <w:spacing w:line="360" w:lineRule="auto"/>
        <w:ind w:firstLine="709"/>
        <w:jc w:val="center"/>
        <w:rPr>
          <w:szCs w:val="28"/>
        </w:rPr>
      </w:pPr>
      <w:r w:rsidRPr="003B2AA3">
        <w:rPr>
          <w:b/>
        </w:rPr>
        <w:lastRenderedPageBreak/>
        <w:t>2.</w:t>
      </w:r>
      <w:r w:rsidR="002A3CEA">
        <w:rPr>
          <w:b/>
        </w:rPr>
        <w:t xml:space="preserve">  </w:t>
      </w:r>
      <w:r w:rsidR="008C1A02" w:rsidRPr="003B2AA3">
        <w:rPr>
          <w:b/>
          <w:szCs w:val="28"/>
        </w:rPr>
        <w:t>Типология ключевых способностей предприятия как база их диагностики</w:t>
      </w:r>
    </w:p>
    <w:p w:rsidR="008C1A02" w:rsidRPr="003B2AA3" w:rsidRDefault="008C1A02" w:rsidP="002A3CEA">
      <w:pPr>
        <w:spacing w:line="360" w:lineRule="auto"/>
        <w:ind w:firstLine="709"/>
        <w:jc w:val="center"/>
        <w:rPr>
          <w:b/>
        </w:rPr>
      </w:pPr>
    </w:p>
    <w:p w:rsidR="004E5D27" w:rsidRPr="003B2AA3" w:rsidRDefault="008C1A02" w:rsidP="00A6514F">
      <w:pPr>
        <w:shd w:val="clear" w:color="auto" w:fill="FFFFFF"/>
        <w:spacing w:line="360" w:lineRule="auto"/>
        <w:ind w:firstLine="567"/>
        <w:jc w:val="both"/>
        <w:rPr>
          <w:rFonts w:cs="Times New Roman"/>
          <w:szCs w:val="28"/>
        </w:rPr>
      </w:pPr>
      <w:r w:rsidRPr="003B2AA3">
        <w:rPr>
          <w:rFonts w:cs="Times New Roman"/>
          <w:szCs w:val="28"/>
        </w:rPr>
        <w:t xml:space="preserve">В современных условиях </w:t>
      </w:r>
      <w:r w:rsidR="004E5D27" w:rsidRPr="003B2AA3">
        <w:rPr>
          <w:rFonts w:cs="Times New Roman"/>
          <w:szCs w:val="28"/>
        </w:rPr>
        <w:t xml:space="preserve">хозяйствования </w:t>
      </w:r>
      <w:r w:rsidRPr="003B2AA3">
        <w:rPr>
          <w:rFonts w:cs="Times New Roman"/>
          <w:szCs w:val="28"/>
        </w:rPr>
        <w:t xml:space="preserve">любому предприятию необходимо развивать собственные ключевые способности, которые в сочетании с ресурсами становятся основой формирования стратегии предприятия и обеспечивают ему формирование конкурентных преимуществ. Стратегия предприятия, которая формируется на основе уникальных ключевых способностей, позволяет более эффективно формировать и использовать свои ключевые способности для того, чтобы своевременно реагировать на угрозы и возможности, возникающие во внешней среде. </w:t>
      </w:r>
    </w:p>
    <w:p w:rsidR="008C1A02" w:rsidRPr="003B2AA3" w:rsidRDefault="00002010" w:rsidP="00A6514F">
      <w:pPr>
        <w:shd w:val="clear" w:color="auto" w:fill="FFFFFF"/>
        <w:spacing w:line="360" w:lineRule="auto"/>
        <w:ind w:firstLine="567"/>
        <w:jc w:val="both"/>
        <w:rPr>
          <w:rFonts w:cs="Times New Roman"/>
          <w:szCs w:val="28"/>
        </w:rPr>
      </w:pPr>
      <w:r w:rsidRPr="003B2AA3">
        <w:rPr>
          <w:rFonts w:cs="Times New Roman"/>
          <w:szCs w:val="28"/>
        </w:rPr>
        <w:t>С</w:t>
      </w:r>
      <w:r w:rsidR="004E5D27" w:rsidRPr="003B2AA3">
        <w:rPr>
          <w:rFonts w:cs="Times New Roman"/>
          <w:szCs w:val="28"/>
        </w:rPr>
        <w:t xml:space="preserve">ейчас </w:t>
      </w:r>
      <w:r w:rsidR="008C1A02" w:rsidRPr="003B2AA3">
        <w:rPr>
          <w:rFonts w:cs="Times New Roman"/>
          <w:szCs w:val="28"/>
        </w:rPr>
        <w:t>актуальн</w:t>
      </w:r>
      <w:r w:rsidR="004E5D27" w:rsidRPr="003B2AA3">
        <w:rPr>
          <w:rFonts w:cs="Times New Roman"/>
          <w:szCs w:val="28"/>
        </w:rPr>
        <w:t>ой</w:t>
      </w:r>
      <w:r w:rsidR="008C1A02" w:rsidRPr="003B2AA3">
        <w:rPr>
          <w:rFonts w:cs="Times New Roman"/>
          <w:szCs w:val="28"/>
        </w:rPr>
        <w:t xml:space="preserve"> задач</w:t>
      </w:r>
      <w:r w:rsidR="004E5D27" w:rsidRPr="003B2AA3">
        <w:rPr>
          <w:rFonts w:cs="Times New Roman"/>
          <w:szCs w:val="28"/>
        </w:rPr>
        <w:t>ей</w:t>
      </w:r>
      <w:r w:rsidR="008C1A02" w:rsidRPr="003B2AA3">
        <w:rPr>
          <w:rFonts w:cs="Times New Roman"/>
          <w:szCs w:val="28"/>
        </w:rPr>
        <w:t xml:space="preserve"> стратегического менеджмента является формирование уникальных и устойчивых конкурентных преимуществ на основе ключевых способностей предприятия, обеспечивающих успешное функционирование и конкурентоспособность предприятия на длительную перспективу. Особенно важным является способность предприятия поддерживать и обновлять конкурентные преимущества в условиях динамичных изменений внешней среды. В </w:t>
      </w:r>
      <w:r w:rsidR="004E5D27" w:rsidRPr="003B2AA3">
        <w:rPr>
          <w:rFonts w:cs="Times New Roman"/>
          <w:szCs w:val="28"/>
        </w:rPr>
        <w:t>тоже время</w:t>
      </w:r>
      <w:r w:rsidR="008C1A02" w:rsidRPr="003B2AA3">
        <w:rPr>
          <w:rFonts w:cs="Times New Roman"/>
          <w:szCs w:val="28"/>
        </w:rPr>
        <w:t xml:space="preserve"> именно ключевые способности предприятия обусловливают его возможность комбинировать ресурсы и компетенции в соответствии с изменениями внешней среды, а, следовательно, является его специфическими конкурентными преимуществами.</w:t>
      </w:r>
    </w:p>
    <w:p w:rsidR="008C1A02" w:rsidRPr="003B2AA3" w:rsidRDefault="00002010" w:rsidP="006724D6">
      <w:pPr>
        <w:spacing w:line="360" w:lineRule="auto"/>
        <w:ind w:firstLine="567"/>
        <w:jc w:val="both"/>
        <w:rPr>
          <w:rFonts w:cs="Times New Roman"/>
          <w:szCs w:val="28"/>
        </w:rPr>
      </w:pPr>
      <w:r w:rsidRPr="003B2AA3">
        <w:rPr>
          <w:rFonts w:cs="Times New Roman"/>
          <w:szCs w:val="28"/>
        </w:rPr>
        <w:t xml:space="preserve">Учитывая вышесказанное, нами сформирована дефиниция ключевых способностей, как </w:t>
      </w:r>
      <w:r w:rsidR="008C1A02" w:rsidRPr="003B2AA3">
        <w:rPr>
          <w:rFonts w:cs="Times New Roman"/>
          <w:szCs w:val="28"/>
        </w:rPr>
        <w:t xml:space="preserve">уникальная совокупность бизнес-процессов и </w:t>
      </w:r>
      <w:proofErr w:type="gramStart"/>
      <w:r w:rsidR="008C1A02" w:rsidRPr="003B2AA3">
        <w:rPr>
          <w:rFonts w:cs="Times New Roman"/>
          <w:szCs w:val="28"/>
        </w:rPr>
        <w:t>бизнес-атрибутов</w:t>
      </w:r>
      <w:proofErr w:type="gramEnd"/>
      <w:r w:rsidR="008C1A02" w:rsidRPr="003B2AA3">
        <w:rPr>
          <w:rFonts w:cs="Times New Roman"/>
          <w:szCs w:val="28"/>
        </w:rPr>
        <w:t xml:space="preserve"> (знаний, опыта и организационных связей), которые в сочетании с ресурсами и технологиями </w:t>
      </w:r>
      <w:r w:rsidRPr="003B2AA3">
        <w:rPr>
          <w:rFonts w:cs="Times New Roman"/>
          <w:szCs w:val="28"/>
        </w:rPr>
        <w:t>позволяют предприятию сформировать конкурентные преимущества</w:t>
      </w:r>
      <w:r w:rsidR="008C1A02" w:rsidRPr="003B2AA3">
        <w:rPr>
          <w:rFonts w:cs="Times New Roman"/>
          <w:szCs w:val="28"/>
        </w:rPr>
        <w:t xml:space="preserve">. </w:t>
      </w:r>
    </w:p>
    <w:p w:rsidR="008C1A02" w:rsidRPr="003B2AA3" w:rsidRDefault="00002010" w:rsidP="006724D6">
      <w:pPr>
        <w:spacing w:line="360" w:lineRule="auto"/>
        <w:ind w:firstLine="567"/>
        <w:jc w:val="both"/>
        <w:rPr>
          <w:rFonts w:cs="Times New Roman"/>
          <w:szCs w:val="28"/>
        </w:rPr>
      </w:pPr>
      <w:r w:rsidRPr="003B2AA3">
        <w:rPr>
          <w:rFonts w:cs="Times New Roman"/>
          <w:szCs w:val="28"/>
        </w:rPr>
        <w:t xml:space="preserve">Сформированная дефиниция для более четкого понимания требует дополнительного изучения </w:t>
      </w:r>
      <w:proofErr w:type="gramStart"/>
      <w:r w:rsidR="008C1A02" w:rsidRPr="003B2AA3">
        <w:rPr>
          <w:rFonts w:cs="Times New Roman"/>
          <w:szCs w:val="28"/>
        </w:rPr>
        <w:t>биз</w:t>
      </w:r>
      <w:r w:rsidRPr="003B2AA3">
        <w:rPr>
          <w:rFonts w:cs="Times New Roman"/>
          <w:szCs w:val="28"/>
        </w:rPr>
        <w:t>нес-атрибутов</w:t>
      </w:r>
      <w:proofErr w:type="gramEnd"/>
      <w:r w:rsidR="008C1A02" w:rsidRPr="003B2AA3">
        <w:rPr>
          <w:rFonts w:cs="Times New Roman"/>
          <w:szCs w:val="28"/>
        </w:rPr>
        <w:t>, которые лежат в основе ключевых способностей</w:t>
      </w:r>
      <w:r w:rsidRPr="003B2AA3">
        <w:rPr>
          <w:rFonts w:cs="Times New Roman"/>
          <w:szCs w:val="28"/>
        </w:rPr>
        <w:t xml:space="preserve"> и</w:t>
      </w:r>
      <w:r w:rsidR="00A6514F">
        <w:rPr>
          <w:rFonts w:cs="Times New Roman"/>
          <w:szCs w:val="28"/>
        </w:rPr>
        <w:t xml:space="preserve"> </w:t>
      </w:r>
      <w:r w:rsidRPr="003B2AA3">
        <w:rPr>
          <w:rFonts w:cs="Times New Roman"/>
          <w:szCs w:val="28"/>
        </w:rPr>
        <w:t>предоп</w:t>
      </w:r>
      <w:r w:rsidR="008C1A02" w:rsidRPr="003B2AA3">
        <w:rPr>
          <w:rFonts w:cs="Times New Roman"/>
          <w:szCs w:val="28"/>
        </w:rPr>
        <w:t>ределяют необходимость</w:t>
      </w:r>
      <w:r w:rsidR="00323F95" w:rsidRPr="003B2AA3">
        <w:rPr>
          <w:rFonts w:cs="Times New Roman"/>
          <w:szCs w:val="28"/>
        </w:rPr>
        <w:t xml:space="preserve"> их</w:t>
      </w:r>
      <w:r w:rsidR="008C1A02" w:rsidRPr="003B2AA3">
        <w:rPr>
          <w:rFonts w:cs="Times New Roman"/>
          <w:szCs w:val="28"/>
        </w:rPr>
        <w:t xml:space="preserve"> тип</w:t>
      </w:r>
      <w:r w:rsidRPr="003B2AA3">
        <w:rPr>
          <w:rFonts w:cs="Times New Roman"/>
          <w:szCs w:val="28"/>
        </w:rPr>
        <w:t>ологизации</w:t>
      </w:r>
      <w:r w:rsidR="008C1A02" w:rsidRPr="003B2AA3">
        <w:rPr>
          <w:rFonts w:cs="Times New Roman"/>
          <w:szCs w:val="28"/>
        </w:rPr>
        <w:t>.</w:t>
      </w:r>
      <w:r w:rsidR="00A6514F">
        <w:rPr>
          <w:rFonts w:cs="Times New Roman"/>
          <w:szCs w:val="28"/>
        </w:rPr>
        <w:t xml:space="preserve"> </w:t>
      </w:r>
      <w:r w:rsidRPr="003B2AA3">
        <w:rPr>
          <w:rFonts w:cs="Times New Roman"/>
          <w:bCs/>
          <w:szCs w:val="28"/>
          <w:shd w:val="clear" w:color="auto" w:fill="FFFFFF"/>
        </w:rPr>
        <w:t>Это позволит</w:t>
      </w:r>
      <w:r w:rsidR="008C1A02" w:rsidRPr="003B2AA3">
        <w:rPr>
          <w:rFonts w:cs="Times New Roman"/>
          <w:bCs/>
          <w:szCs w:val="28"/>
          <w:shd w:val="clear" w:color="auto" w:fill="FFFFFF"/>
        </w:rPr>
        <w:t xml:space="preserve"> раскрыть подходы к определению разных типов ключевых </w:t>
      </w:r>
      <w:r w:rsidR="008C1A02" w:rsidRPr="003B2AA3">
        <w:rPr>
          <w:rFonts w:cs="Times New Roman"/>
          <w:bCs/>
          <w:szCs w:val="28"/>
          <w:shd w:val="clear" w:color="auto" w:fill="FFFFFF"/>
        </w:rPr>
        <w:lastRenderedPageBreak/>
        <w:t xml:space="preserve">способностей предприятия </w:t>
      </w:r>
      <w:proofErr w:type="gramStart"/>
      <w:r w:rsidR="008C1A02" w:rsidRPr="003B2AA3">
        <w:rPr>
          <w:rFonts w:cs="Times New Roman"/>
          <w:bCs/>
          <w:szCs w:val="28"/>
          <w:shd w:val="clear" w:color="auto" w:fill="FFFFFF"/>
        </w:rPr>
        <w:t>по</w:t>
      </w:r>
      <w:proofErr w:type="gramEnd"/>
      <w:r w:rsidR="008C1A02" w:rsidRPr="003B2AA3">
        <w:rPr>
          <w:rFonts w:cs="Times New Roman"/>
          <w:bCs/>
          <w:szCs w:val="28"/>
          <w:shd w:val="clear" w:color="auto" w:fill="FFFFFF"/>
        </w:rPr>
        <w:t xml:space="preserve"> </w:t>
      </w:r>
      <w:proofErr w:type="gramStart"/>
      <w:r w:rsidR="008C1A02" w:rsidRPr="003B2AA3">
        <w:rPr>
          <w:rFonts w:cs="Times New Roman"/>
          <w:bCs/>
          <w:szCs w:val="28"/>
          <w:shd w:val="clear" w:color="auto" w:fill="FFFFFF"/>
        </w:rPr>
        <w:t>различными</w:t>
      </w:r>
      <w:proofErr w:type="gramEnd"/>
      <w:r w:rsidR="008C1A02" w:rsidRPr="003B2AA3">
        <w:rPr>
          <w:rFonts w:cs="Times New Roman"/>
          <w:bCs/>
          <w:szCs w:val="28"/>
          <w:shd w:val="clear" w:color="auto" w:fill="FFFFFF"/>
        </w:rPr>
        <w:t xml:space="preserve"> критериальным пр</w:t>
      </w:r>
      <w:r w:rsidR="00323F95" w:rsidRPr="003B2AA3">
        <w:rPr>
          <w:rFonts w:cs="Times New Roman"/>
          <w:bCs/>
          <w:szCs w:val="28"/>
          <w:shd w:val="clear" w:color="auto" w:fill="FFFFFF"/>
        </w:rPr>
        <w:t>изнакам</w:t>
      </w:r>
      <w:r w:rsidR="002557D4" w:rsidRPr="003B2AA3">
        <w:rPr>
          <w:rFonts w:cs="Times New Roman"/>
          <w:bCs/>
          <w:szCs w:val="28"/>
          <w:shd w:val="clear" w:color="auto" w:fill="FFFFFF"/>
        </w:rPr>
        <w:t xml:space="preserve">, </w:t>
      </w:r>
      <w:r w:rsidR="00323F95" w:rsidRPr="003B2AA3">
        <w:rPr>
          <w:rFonts w:cs="Times New Roman"/>
          <w:bCs/>
          <w:szCs w:val="28"/>
          <w:shd w:val="clear" w:color="auto" w:fill="FFFFFF"/>
        </w:rPr>
        <w:t>установить их взаимосвязь и взаимообусловленность</w:t>
      </w:r>
      <w:r w:rsidR="008C1A02" w:rsidRPr="003B2AA3">
        <w:rPr>
          <w:rFonts w:cs="Times New Roman"/>
          <w:bCs/>
          <w:szCs w:val="28"/>
          <w:shd w:val="clear" w:color="auto" w:fill="FFFFFF"/>
        </w:rPr>
        <w:t xml:space="preserve">, что </w:t>
      </w:r>
      <w:r w:rsidRPr="003B2AA3">
        <w:rPr>
          <w:rFonts w:cs="Times New Roman"/>
          <w:bCs/>
          <w:szCs w:val="28"/>
          <w:shd w:val="clear" w:color="auto" w:fill="FFFFFF"/>
        </w:rPr>
        <w:t>по</w:t>
      </w:r>
      <w:r w:rsidR="008C1A02" w:rsidRPr="003B2AA3">
        <w:rPr>
          <w:rFonts w:cs="Times New Roman"/>
          <w:bCs/>
          <w:szCs w:val="28"/>
          <w:shd w:val="clear" w:color="auto" w:fill="FFFFFF"/>
        </w:rPr>
        <w:t xml:space="preserve">служит базой для </w:t>
      </w:r>
      <w:r w:rsidRPr="003B2AA3">
        <w:rPr>
          <w:rFonts w:cs="Times New Roman"/>
          <w:bCs/>
          <w:szCs w:val="28"/>
          <w:shd w:val="clear" w:color="auto" w:fill="FFFFFF"/>
        </w:rPr>
        <w:t>их дальнейшей диагностики</w:t>
      </w:r>
      <w:r w:rsidR="008C1A02" w:rsidRPr="003B2AA3">
        <w:rPr>
          <w:rFonts w:cs="Times New Roman"/>
          <w:bCs/>
          <w:szCs w:val="28"/>
          <w:shd w:val="clear" w:color="auto" w:fill="FFFFFF"/>
        </w:rPr>
        <w:t xml:space="preserve">. </w:t>
      </w:r>
    </w:p>
    <w:p w:rsidR="003C0C8B" w:rsidRPr="003B2AA3" w:rsidRDefault="002557D4" w:rsidP="006724D6">
      <w:pPr>
        <w:spacing w:line="360" w:lineRule="auto"/>
        <w:ind w:firstLine="567"/>
        <w:jc w:val="both"/>
        <w:rPr>
          <w:rFonts w:cs="Times New Roman"/>
          <w:szCs w:val="28"/>
        </w:rPr>
      </w:pPr>
      <w:r w:rsidRPr="003B2AA3">
        <w:rPr>
          <w:rFonts w:cs="Times New Roman"/>
          <w:szCs w:val="28"/>
        </w:rPr>
        <w:t>Анализируя специальную эк</w:t>
      </w:r>
      <w:r w:rsidR="003F1F4F">
        <w:rPr>
          <w:rFonts w:cs="Times New Roman"/>
          <w:szCs w:val="28"/>
        </w:rPr>
        <w:t>ономическую литературу [4; 11; 15; 19</w:t>
      </w:r>
      <w:r w:rsidRPr="003B2AA3">
        <w:rPr>
          <w:rFonts w:cs="Times New Roman"/>
          <w:szCs w:val="28"/>
        </w:rPr>
        <w:t>], можно прийти к выводу, что в</w:t>
      </w:r>
      <w:r w:rsidR="008C1A02" w:rsidRPr="003B2AA3">
        <w:rPr>
          <w:rFonts w:cs="Times New Roman"/>
          <w:szCs w:val="28"/>
        </w:rPr>
        <w:t xml:space="preserve"> основе классификации ключевых способностей предприятия лежат два подхода: функциональный и ценностный. </w:t>
      </w:r>
      <w:r w:rsidRPr="003B2AA3">
        <w:rPr>
          <w:rFonts w:cs="Times New Roman"/>
          <w:szCs w:val="28"/>
        </w:rPr>
        <w:t xml:space="preserve">Учитывая тот факт, что </w:t>
      </w:r>
      <w:r w:rsidR="008C1A02" w:rsidRPr="003B2AA3">
        <w:rPr>
          <w:rFonts w:cs="Times New Roman"/>
          <w:szCs w:val="28"/>
        </w:rPr>
        <w:t xml:space="preserve">способности предприятия формируются </w:t>
      </w:r>
      <w:r w:rsidRPr="003B2AA3">
        <w:rPr>
          <w:rFonts w:cs="Times New Roman"/>
          <w:szCs w:val="28"/>
        </w:rPr>
        <w:t>через призму имеющихся ресурсов</w:t>
      </w:r>
      <w:r w:rsidR="008C1A02" w:rsidRPr="003B2AA3">
        <w:rPr>
          <w:rFonts w:cs="Times New Roman"/>
          <w:szCs w:val="28"/>
        </w:rPr>
        <w:t>, они</w:t>
      </w:r>
      <w:r w:rsidRPr="003B2AA3">
        <w:rPr>
          <w:rFonts w:cs="Times New Roman"/>
          <w:szCs w:val="28"/>
        </w:rPr>
        <w:t xml:space="preserve">, так или </w:t>
      </w:r>
      <w:proofErr w:type="gramStart"/>
      <w:r w:rsidRPr="003B2AA3">
        <w:rPr>
          <w:rFonts w:cs="Times New Roman"/>
          <w:szCs w:val="28"/>
        </w:rPr>
        <w:t>иначе</w:t>
      </w:r>
      <w:proofErr w:type="gramEnd"/>
      <w:r w:rsidR="00174E8F">
        <w:rPr>
          <w:rFonts w:cs="Times New Roman"/>
          <w:szCs w:val="28"/>
        </w:rPr>
        <w:t xml:space="preserve"> </w:t>
      </w:r>
      <w:r w:rsidRPr="003B2AA3">
        <w:rPr>
          <w:rFonts w:cs="Times New Roman"/>
          <w:szCs w:val="28"/>
        </w:rPr>
        <w:t>подаются иерархическому структурированию</w:t>
      </w:r>
      <w:r w:rsidR="003C0C8B" w:rsidRPr="003B2AA3">
        <w:rPr>
          <w:rFonts w:cs="Times New Roman"/>
          <w:szCs w:val="28"/>
        </w:rPr>
        <w:t xml:space="preserve">, тем более в контексте обеспечения конкурентных преимуществ. </w:t>
      </w:r>
    </w:p>
    <w:p w:rsidR="008C1A02" w:rsidRPr="003B2AA3" w:rsidRDefault="008C1A02" w:rsidP="006724D6">
      <w:pPr>
        <w:spacing w:line="360" w:lineRule="auto"/>
        <w:ind w:firstLine="567"/>
        <w:jc w:val="both"/>
        <w:rPr>
          <w:rFonts w:cs="Times New Roman"/>
          <w:szCs w:val="28"/>
        </w:rPr>
      </w:pPr>
      <w:r w:rsidRPr="003B2AA3">
        <w:rPr>
          <w:rFonts w:cs="Times New Roman"/>
          <w:szCs w:val="28"/>
        </w:rPr>
        <w:t xml:space="preserve">Устойчивое конкурентное преимущество является базисом, на котором строится успешный бизнес. Устойчивое конкурентное преимущество – это длительная выгода применения некоторой уникальной стратегии, которая создает потребительскую ценность товаров и услуг и основывается на </w:t>
      </w:r>
      <w:r w:rsidR="00BC6F76" w:rsidRPr="003B2AA3">
        <w:rPr>
          <w:rFonts w:cs="Times New Roman"/>
          <w:szCs w:val="28"/>
        </w:rPr>
        <w:t xml:space="preserve">определённой </w:t>
      </w:r>
      <w:r w:rsidRPr="003B2AA3">
        <w:rPr>
          <w:rFonts w:cs="Times New Roman"/>
          <w:szCs w:val="28"/>
        </w:rPr>
        <w:t>комбинации ресурсов и возможностей предприятия, которые не могут быть скопированы конкурентами. Оно дает возможность бизнесу поддерживать и улучшать свои конкурентные позиции на рынке и выживать в борьбе с конкурентами в течение длительного времени.</w:t>
      </w:r>
    </w:p>
    <w:p w:rsidR="00CE495D" w:rsidRDefault="00BC6F76" w:rsidP="006724D6">
      <w:pPr>
        <w:spacing w:line="360" w:lineRule="auto"/>
        <w:ind w:firstLine="567"/>
        <w:jc w:val="both"/>
        <w:rPr>
          <w:rFonts w:eastAsia="Times New Roman" w:cs="Times New Roman"/>
          <w:szCs w:val="28"/>
          <w:lang w:eastAsia="ru-RU"/>
        </w:rPr>
      </w:pPr>
      <w:r w:rsidRPr="003B2AA3">
        <w:rPr>
          <w:rFonts w:cs="Times New Roman"/>
          <w:szCs w:val="28"/>
        </w:rPr>
        <w:t xml:space="preserve">По нашему мнению, классификации ключевых способностей должно предшествовать изучение их взаимосвязи с внутренними и внешними компетенциями предприятия (рисунок 2.5.), именно последние зачастую рассматриваются как факторы, которые </w:t>
      </w:r>
      <w:r w:rsidR="008C1A02" w:rsidRPr="003B2AA3">
        <w:rPr>
          <w:rFonts w:eastAsia="Times New Roman" w:cs="Times New Roman"/>
          <w:szCs w:val="28"/>
          <w:lang w:eastAsia="ru-RU"/>
        </w:rPr>
        <w:t xml:space="preserve">определяют успех </w:t>
      </w:r>
      <w:r w:rsidRPr="003B2AA3">
        <w:rPr>
          <w:rFonts w:eastAsia="Times New Roman" w:cs="Times New Roman"/>
          <w:szCs w:val="28"/>
          <w:lang w:eastAsia="ru-RU"/>
        </w:rPr>
        <w:t xml:space="preserve">деятельности </w:t>
      </w:r>
      <w:r w:rsidR="008C1A02" w:rsidRPr="003B2AA3">
        <w:rPr>
          <w:rFonts w:eastAsia="Times New Roman" w:cs="Times New Roman"/>
          <w:szCs w:val="28"/>
          <w:lang w:eastAsia="ru-RU"/>
        </w:rPr>
        <w:t xml:space="preserve">предприятия в </w:t>
      </w:r>
      <w:r w:rsidRPr="003B2AA3">
        <w:rPr>
          <w:rFonts w:eastAsia="Times New Roman" w:cs="Times New Roman"/>
          <w:szCs w:val="28"/>
          <w:lang w:eastAsia="ru-RU"/>
        </w:rPr>
        <w:t xml:space="preserve"> условиях конкурентной борьбы. </w:t>
      </w:r>
    </w:p>
    <w:p w:rsidR="00CE495D" w:rsidRDefault="00CE495D">
      <w:pPr>
        <w:spacing w:after="200" w:line="276" w:lineRule="auto"/>
        <w:rPr>
          <w:rFonts w:eastAsia="Times New Roman" w:cs="Times New Roman"/>
          <w:szCs w:val="28"/>
          <w:lang w:eastAsia="ru-RU"/>
        </w:rPr>
      </w:pPr>
      <w:r>
        <w:rPr>
          <w:rFonts w:eastAsia="Times New Roman" w:cs="Times New Roman"/>
          <w:szCs w:val="28"/>
          <w:lang w:eastAsia="ru-RU"/>
        </w:rPr>
        <w:br w:type="page"/>
      </w:r>
    </w:p>
    <w:p w:rsidR="00BC6F76" w:rsidRPr="003B2AA3" w:rsidRDefault="00FD22C7" w:rsidP="008C1A02">
      <w:pPr>
        <w:pStyle w:val="ad"/>
        <w:tabs>
          <w:tab w:val="left" w:pos="7214"/>
        </w:tabs>
        <w:spacing w:before="0" w:after="0" w:line="396" w:lineRule="auto"/>
        <w:ind w:firstLine="567"/>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mc:AlternateContent>
          <mc:Choice Requires="wpg">
            <w:drawing>
              <wp:anchor distT="0" distB="0" distL="114300" distR="114300" simplePos="0" relativeHeight="251838464" behindDoc="0" locked="0" layoutInCell="1" allowOverlap="1">
                <wp:simplePos x="0" y="0"/>
                <wp:positionH relativeFrom="column">
                  <wp:posOffset>13970</wp:posOffset>
                </wp:positionH>
                <wp:positionV relativeFrom="paragraph">
                  <wp:posOffset>7620</wp:posOffset>
                </wp:positionV>
                <wp:extent cx="6248400" cy="5657850"/>
                <wp:effectExtent l="0" t="0" r="19050" b="19050"/>
                <wp:wrapNone/>
                <wp:docPr id="617" name="Группа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5657850"/>
                          <a:chOff x="0" y="0"/>
                          <a:chExt cx="6248400" cy="5657850"/>
                        </a:xfrm>
                      </wpg:grpSpPr>
                      <wpg:grpSp>
                        <wpg:cNvPr id="590" name="Группа 590"/>
                        <wpg:cNvGrpSpPr/>
                        <wpg:grpSpPr>
                          <a:xfrm>
                            <a:off x="0" y="0"/>
                            <a:ext cx="6248400" cy="3090545"/>
                            <a:chOff x="0" y="0"/>
                            <a:chExt cx="6248400" cy="3090545"/>
                          </a:xfrm>
                        </wpg:grpSpPr>
                        <wpg:grpSp>
                          <wpg:cNvPr id="551" name="Группа 551"/>
                          <wpg:cNvGrpSpPr/>
                          <wpg:grpSpPr>
                            <a:xfrm>
                              <a:off x="0" y="0"/>
                              <a:ext cx="6248400" cy="1190625"/>
                              <a:chOff x="0" y="0"/>
                              <a:chExt cx="6248400" cy="1190625"/>
                            </a:xfrm>
                          </wpg:grpSpPr>
                          <wps:wsp>
                            <wps:cNvPr id="90" name="Скругленный прямоугольник 17"/>
                            <wps:cNvSpPr/>
                            <wps:spPr>
                              <a:xfrm>
                                <a:off x="0" y="0"/>
                                <a:ext cx="6248400" cy="1190625"/>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7" name="Группа 547"/>
                            <wpg:cNvGrpSpPr/>
                            <wpg:grpSpPr>
                              <a:xfrm>
                                <a:off x="85725" y="419100"/>
                                <a:ext cx="6076950" cy="714375"/>
                                <a:chOff x="0" y="0"/>
                                <a:chExt cx="5953125" cy="714375"/>
                              </a:xfrm>
                            </wpg:grpSpPr>
                            <wps:wsp>
                              <wps:cNvPr id="91" name="Прямоугольник 19"/>
                              <wps:cNvSpPr/>
                              <wps:spPr>
                                <a:xfrm>
                                  <a:off x="0" y="0"/>
                                  <a:ext cx="1447800" cy="7143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4"/>
                                        <w:szCs w:val="24"/>
                                      </w:rPr>
                                    </w:pPr>
                                    <w:r w:rsidRPr="00993D6F">
                                      <w:rPr>
                                        <w:sz w:val="24"/>
                                        <w:szCs w:val="24"/>
                                      </w:rPr>
                                      <w:t>Высокий инновационный потенциал</w:t>
                                    </w:r>
                                  </w:p>
                                  <w:p w:rsidR="00F25A9D" w:rsidRPr="00993D6F" w:rsidRDefault="00F25A9D" w:rsidP="00993D6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Прямоугольник 524"/>
                              <wps:cNvSpPr/>
                              <wps:spPr>
                                <a:xfrm>
                                  <a:off x="1495425" y="0"/>
                                  <a:ext cx="1447800" cy="7143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4"/>
                                        <w:szCs w:val="24"/>
                                      </w:rPr>
                                    </w:pPr>
                                    <w:r w:rsidRPr="00993D6F">
                                      <w:rPr>
                                        <w:sz w:val="24"/>
                                        <w:szCs w:val="24"/>
                                      </w:rPr>
                                      <w:t>Высокая адаптивность</w:t>
                                    </w:r>
                                  </w:p>
                                  <w:p w:rsidR="00F25A9D" w:rsidRPr="00993D6F" w:rsidRDefault="00F25A9D" w:rsidP="00993D6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Прямоугольник 525"/>
                              <wps:cNvSpPr/>
                              <wps:spPr>
                                <a:xfrm>
                                  <a:off x="3000375" y="0"/>
                                  <a:ext cx="1447800" cy="7143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4"/>
                                        <w:szCs w:val="24"/>
                                      </w:rPr>
                                    </w:pPr>
                                    <w:r w:rsidRPr="00993D6F">
                                      <w:rPr>
                                        <w:sz w:val="24"/>
                                        <w:szCs w:val="24"/>
                                      </w:rPr>
                                      <w:t>Высокий уровень управления знаниями</w:t>
                                    </w:r>
                                  </w:p>
                                  <w:p w:rsidR="00F25A9D" w:rsidRPr="00993D6F" w:rsidRDefault="00F25A9D" w:rsidP="00993D6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Прямоугольник 530"/>
                              <wps:cNvSpPr/>
                              <wps:spPr>
                                <a:xfrm>
                                  <a:off x="4505325" y="0"/>
                                  <a:ext cx="1447800" cy="7143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4"/>
                                        <w:szCs w:val="24"/>
                                      </w:rPr>
                                    </w:pPr>
                                    <w:r w:rsidRPr="00993D6F">
                                      <w:rPr>
                                        <w:sz w:val="24"/>
                                        <w:szCs w:val="24"/>
                                      </w:rPr>
                                      <w:t>Эффективные коммуникации</w:t>
                                    </w:r>
                                  </w:p>
                                  <w:p w:rsidR="00F25A9D" w:rsidRPr="00993D6F" w:rsidRDefault="00F25A9D" w:rsidP="00993D6F">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0" name="Поле 550"/>
                            <wps:cNvSpPr txBox="1"/>
                            <wps:spPr>
                              <a:xfrm>
                                <a:off x="85725" y="9525"/>
                                <a:ext cx="6029325" cy="3143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A40B11" w:rsidRDefault="00F25A9D" w:rsidP="00993D6F">
                                  <w:pPr>
                                    <w:jc w:val="center"/>
                                    <w:rPr>
                                      <w:b/>
                                      <w:i/>
                                      <w:u w:val="single"/>
                                    </w:rPr>
                                  </w:pPr>
                                  <w:r w:rsidRPr="00A40B11">
                                    <w:rPr>
                                      <w:b/>
                                      <w:i/>
                                      <w:u w:val="single"/>
                                    </w:rPr>
                                    <w:t>Динамические способности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3" name="Группа 573"/>
                          <wpg:cNvGrpSpPr/>
                          <wpg:grpSpPr>
                            <a:xfrm>
                              <a:off x="0" y="1343025"/>
                              <a:ext cx="6248400" cy="1747520"/>
                              <a:chOff x="0" y="0"/>
                              <a:chExt cx="6248400" cy="1747838"/>
                            </a:xfrm>
                          </wpg:grpSpPr>
                          <wpg:grpSp>
                            <wpg:cNvPr id="572" name="Группа 572"/>
                            <wpg:cNvGrpSpPr/>
                            <wpg:grpSpPr>
                              <a:xfrm>
                                <a:off x="0" y="0"/>
                                <a:ext cx="6248400" cy="1747838"/>
                                <a:chOff x="0" y="0"/>
                                <a:chExt cx="6248400" cy="1747838"/>
                              </a:xfrm>
                            </wpg:grpSpPr>
                            <wps:wsp>
                              <wps:cNvPr id="559" name="Скругленный прямоугольник 559"/>
                              <wps:cNvSpPr/>
                              <wps:spPr>
                                <a:xfrm>
                                  <a:off x="0" y="0"/>
                                  <a:ext cx="6248400" cy="1747838"/>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2" name="Группа 562"/>
                              <wpg:cNvGrpSpPr/>
                              <wpg:grpSpPr>
                                <a:xfrm>
                                  <a:off x="85725" y="123825"/>
                                  <a:ext cx="6029398" cy="1276350"/>
                                  <a:chOff x="0" y="0"/>
                                  <a:chExt cx="5906542" cy="870239"/>
                                </a:xfrm>
                              </wpg:grpSpPr>
                              <wps:wsp>
                                <wps:cNvPr id="564" name="Прямоугольник 564"/>
                                <wps:cNvSpPr/>
                                <wps:spPr>
                                  <a:xfrm>
                                    <a:off x="0" y="0"/>
                                    <a:ext cx="1447800" cy="87023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0"/>
                                          <w:szCs w:val="20"/>
                                        </w:rPr>
                                      </w:pPr>
                                      <w:r w:rsidRPr="00993D6F">
                                        <w:rPr>
                                          <w:sz w:val="20"/>
                                          <w:szCs w:val="20"/>
                                        </w:rPr>
                                        <w:t xml:space="preserve">НИОКР </w:t>
                                      </w:r>
                                    </w:p>
                                    <w:p w:rsidR="00F25A9D" w:rsidRPr="00993D6F" w:rsidRDefault="00F25A9D" w:rsidP="00993D6F">
                                      <w:pPr>
                                        <w:jc w:val="center"/>
                                        <w:rPr>
                                          <w:sz w:val="20"/>
                                          <w:szCs w:val="20"/>
                                        </w:rPr>
                                      </w:pPr>
                                      <w:r w:rsidRPr="00993D6F">
                                        <w:rPr>
                                          <w:sz w:val="20"/>
                                          <w:szCs w:val="20"/>
                                        </w:rPr>
                                        <w:t>(Know-how, технологии, способность создавать конкурентоспособный продукт)</w:t>
                                      </w:r>
                                    </w:p>
                                    <w:p w:rsidR="00F25A9D" w:rsidRPr="00993D6F" w:rsidRDefault="00F25A9D" w:rsidP="00993D6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Прямоугольник 565"/>
                                <wps:cNvSpPr/>
                                <wps:spPr>
                                  <a:xfrm>
                                    <a:off x="1495425" y="0"/>
                                    <a:ext cx="1447800" cy="87023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0"/>
                                          <w:szCs w:val="20"/>
                                        </w:rPr>
                                      </w:pPr>
                                      <w:r w:rsidRPr="00993D6F">
                                        <w:rPr>
                                          <w:sz w:val="20"/>
                                          <w:szCs w:val="20"/>
                                        </w:rPr>
                                        <w:t>Наличие эффективных бизнес-процессов (управление проектами, сбыт, маркетинг, планирование, бюджетирование, мотивация персонала)</w:t>
                                      </w:r>
                                    </w:p>
                                    <w:p w:rsidR="00F25A9D" w:rsidRPr="00993D6F" w:rsidRDefault="00F25A9D" w:rsidP="00993D6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Прямоугольник 566"/>
                                <wps:cNvSpPr/>
                                <wps:spPr>
                                  <a:xfrm>
                                    <a:off x="2999779" y="1"/>
                                    <a:ext cx="2906391" cy="25652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0"/>
                                          <w:szCs w:val="20"/>
                                        </w:rPr>
                                      </w:pPr>
                                      <w:r w:rsidRPr="00993D6F">
                                        <w:rPr>
                                          <w:sz w:val="20"/>
                                          <w:szCs w:val="20"/>
                                        </w:rPr>
                                        <w:t>Наличие уникальных технологий, недоступных конкурентам</w:t>
                                      </w:r>
                                    </w:p>
                                    <w:p w:rsidR="00F25A9D" w:rsidRPr="00993D6F" w:rsidRDefault="00F25A9D" w:rsidP="00993D6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Прямоугольник 202"/>
                                <wps:cNvSpPr/>
                                <wps:spPr>
                                  <a:xfrm>
                                    <a:off x="3000151" y="321469"/>
                                    <a:ext cx="2906391" cy="2110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0"/>
                                          <w:szCs w:val="20"/>
                                        </w:rPr>
                                      </w:pPr>
                                      <w:r w:rsidRPr="00993D6F">
                                        <w:rPr>
                                          <w:sz w:val="20"/>
                                          <w:szCs w:val="20"/>
                                        </w:rPr>
                                        <w:t>Наличие высококвалифицированного персонала</w:t>
                                      </w:r>
                                    </w:p>
                                    <w:p w:rsidR="00F25A9D" w:rsidRPr="00993D6F" w:rsidRDefault="00F25A9D" w:rsidP="00993D6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рямоугольник 203"/>
                                <wps:cNvSpPr/>
                                <wps:spPr>
                                  <a:xfrm>
                                    <a:off x="3000043" y="597478"/>
                                    <a:ext cx="2906391" cy="272761"/>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993D6F" w:rsidRDefault="00F25A9D" w:rsidP="00993D6F">
                                      <w:pPr>
                                        <w:jc w:val="center"/>
                                        <w:rPr>
                                          <w:sz w:val="20"/>
                                          <w:szCs w:val="20"/>
                                        </w:rPr>
                                      </w:pPr>
                                      <w:r w:rsidRPr="00993D6F">
                                        <w:rPr>
                                          <w:sz w:val="20"/>
                                          <w:szCs w:val="20"/>
                                        </w:rPr>
                                        <w:t>Наличие специальных производственных активов (производственных мощностей)</w:t>
                                      </w:r>
                                    </w:p>
                                    <w:p w:rsidR="00F25A9D" w:rsidRPr="00993D6F" w:rsidRDefault="00F25A9D" w:rsidP="00993D6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8" name="Поле 568"/>
                              <wps:cNvSpPr txBox="1"/>
                              <wps:spPr>
                                <a:xfrm>
                                  <a:off x="219075" y="1390650"/>
                                  <a:ext cx="6029325" cy="3143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A40B11" w:rsidRDefault="00F25A9D" w:rsidP="00993D6F">
                                    <w:pPr>
                                      <w:jc w:val="center"/>
                                      <w:rPr>
                                        <w:b/>
                                        <w:i/>
                                        <w:u w:val="single"/>
                                      </w:rPr>
                                    </w:pPr>
                                    <w:r w:rsidRPr="00A40B11">
                                      <w:rPr>
                                        <w:b/>
                                        <w:i/>
                                        <w:u w:val="single"/>
                                      </w:rPr>
                                      <w:t>Внутренние компетенции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9" name="Прямая соединительная линия 569"/>
                            <wps:cNvCnPr/>
                            <wps:spPr>
                              <a:xfrm>
                                <a:off x="4648200" y="495300"/>
                                <a:ext cx="0" cy="952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Прямая соединительная линия 571"/>
                            <wps:cNvCnPr/>
                            <wps:spPr>
                              <a:xfrm>
                                <a:off x="4667250" y="904875"/>
                                <a:ext cx="0" cy="952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9" name="Группа 589"/>
                          <wpg:cNvGrpSpPr/>
                          <wpg:grpSpPr>
                            <a:xfrm>
                              <a:off x="819150" y="1133475"/>
                              <a:ext cx="4610100" cy="333353"/>
                              <a:chOff x="0" y="0"/>
                              <a:chExt cx="4610100" cy="333353"/>
                            </a:xfrm>
                          </wpg:grpSpPr>
                          <wps:wsp>
                            <wps:cNvPr id="574" name="Прямая со стрелкой 574"/>
                            <wps:cNvCnPr/>
                            <wps:spPr>
                              <a:xfrm>
                                <a:off x="0" y="0"/>
                                <a:ext cx="0" cy="333353"/>
                              </a:xfrm>
                              <a:prstGeom prst="straightConnector1">
                                <a:avLst/>
                              </a:prstGeom>
                              <a:ln w="12700">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Прямая со стрелкой 575"/>
                            <wps:cNvCnPr/>
                            <wps:spPr>
                              <a:xfrm>
                                <a:off x="1514475" y="0"/>
                                <a:ext cx="0" cy="333353"/>
                              </a:xfrm>
                              <a:prstGeom prst="straightConnector1">
                                <a:avLst/>
                              </a:prstGeom>
                              <a:ln w="12700">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Прямая со стрелкой 576"/>
                            <wps:cNvCnPr/>
                            <wps:spPr>
                              <a:xfrm>
                                <a:off x="3086100" y="0"/>
                                <a:ext cx="0" cy="333353"/>
                              </a:xfrm>
                              <a:prstGeom prst="straightConnector1">
                                <a:avLst/>
                              </a:prstGeom>
                              <a:ln w="12700">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Прямая со стрелкой 577"/>
                            <wps:cNvCnPr/>
                            <wps:spPr>
                              <a:xfrm>
                                <a:off x="4610100" y="0"/>
                                <a:ext cx="0" cy="333353"/>
                              </a:xfrm>
                              <a:prstGeom prst="straightConnector1">
                                <a:avLst/>
                              </a:prstGeom>
                              <a:ln w="12700">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g:cNvPr id="610" name="Группа 610"/>
                        <wpg:cNvGrpSpPr/>
                        <wpg:grpSpPr>
                          <a:xfrm>
                            <a:off x="0" y="3086100"/>
                            <a:ext cx="6248400" cy="2571750"/>
                            <a:chOff x="0" y="0"/>
                            <a:chExt cx="6248400" cy="2571750"/>
                          </a:xfrm>
                        </wpg:grpSpPr>
                        <wpg:grpSp>
                          <wpg:cNvPr id="605" name="Группа 605"/>
                          <wpg:cNvGrpSpPr/>
                          <wpg:grpSpPr>
                            <a:xfrm>
                              <a:off x="0" y="247650"/>
                              <a:ext cx="6248400" cy="2324100"/>
                              <a:chOff x="0" y="0"/>
                              <a:chExt cx="6248400" cy="2324100"/>
                            </a:xfrm>
                          </wpg:grpSpPr>
                          <wps:wsp>
                            <wps:cNvPr id="582" name="Скругленный прямоугольник 582"/>
                            <wps:cNvSpPr/>
                            <wps:spPr>
                              <a:xfrm>
                                <a:off x="0" y="0"/>
                                <a:ext cx="6248400" cy="232410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Поле 588"/>
                            <wps:cNvSpPr txBox="1"/>
                            <wps:spPr>
                              <a:xfrm>
                                <a:off x="219075" y="2009775"/>
                                <a:ext cx="6029325" cy="3143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A40B11" w:rsidRDefault="00F25A9D" w:rsidP="00993D6F">
                                  <w:pPr>
                                    <w:jc w:val="center"/>
                                    <w:rPr>
                                      <w:b/>
                                      <w:i/>
                                      <w:u w:val="single"/>
                                    </w:rPr>
                                  </w:pPr>
                                  <w:r w:rsidRPr="00A40B11">
                                    <w:rPr>
                                      <w:b/>
                                      <w:i/>
                                      <w:u w:val="single"/>
                                    </w:rPr>
                                    <w:t>Внешние компетенции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4" name="Группа 604"/>
                            <wpg:cNvGrpSpPr/>
                            <wpg:grpSpPr>
                              <a:xfrm>
                                <a:off x="85725" y="209550"/>
                                <a:ext cx="6029325" cy="1743075"/>
                                <a:chOff x="0" y="0"/>
                                <a:chExt cx="6029398" cy="1743075"/>
                              </a:xfrm>
                            </wpg:grpSpPr>
                            <wps:wsp>
                              <wps:cNvPr id="584" name="Прямоугольник 584"/>
                              <wps:cNvSpPr/>
                              <wps:spPr>
                                <a:xfrm>
                                  <a:off x="0" y="0"/>
                                  <a:ext cx="6029398" cy="4572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Default="00F25A9D" w:rsidP="00057D56">
                                    <w:pPr>
                                      <w:jc w:val="center"/>
                                      <w:rPr>
                                        <w:sz w:val="24"/>
                                        <w:szCs w:val="24"/>
                                      </w:rPr>
                                    </w:pPr>
                                    <w:r w:rsidRPr="00057D56">
                                      <w:rPr>
                                        <w:sz w:val="24"/>
                                        <w:szCs w:val="24"/>
                                      </w:rPr>
                                      <w:t xml:space="preserve">Связи с поставщиками и потребителями </w:t>
                                    </w:r>
                                  </w:p>
                                  <w:p w:rsidR="00F25A9D" w:rsidRPr="00057D56" w:rsidRDefault="00F25A9D" w:rsidP="00057D56">
                                    <w:pPr>
                                      <w:jc w:val="center"/>
                                      <w:rPr>
                                        <w:sz w:val="24"/>
                                        <w:szCs w:val="24"/>
                                      </w:rPr>
                                    </w:pPr>
                                    <w:r w:rsidRPr="00057D56">
                                      <w:rPr>
                                        <w:sz w:val="24"/>
                                        <w:szCs w:val="24"/>
                                      </w:rPr>
                                      <w:t>(агентами, дилерами и дистрибьюторами)</w:t>
                                    </w:r>
                                  </w:p>
                                  <w:p w:rsidR="00F25A9D" w:rsidRPr="00057D56" w:rsidRDefault="00F25A9D" w:rsidP="00057D5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Прямоугольник 592"/>
                              <wps:cNvSpPr/>
                              <wps:spPr>
                                <a:xfrm>
                                  <a:off x="0" y="457200"/>
                                  <a:ext cx="6029325" cy="4667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Default="00F25A9D" w:rsidP="00057D56">
                                    <w:pPr>
                                      <w:jc w:val="center"/>
                                      <w:rPr>
                                        <w:sz w:val="24"/>
                                        <w:szCs w:val="24"/>
                                      </w:rPr>
                                    </w:pPr>
                                    <w:r w:rsidRPr="00057D56">
                                      <w:rPr>
                                        <w:sz w:val="24"/>
                                        <w:szCs w:val="24"/>
                                      </w:rPr>
                                      <w:t>Возможности лоб</w:t>
                                    </w:r>
                                    <w:r>
                                      <w:rPr>
                                        <w:sz w:val="24"/>
                                        <w:szCs w:val="24"/>
                                      </w:rPr>
                                      <w:t>б</w:t>
                                    </w:r>
                                    <w:r w:rsidRPr="00057D56">
                                      <w:rPr>
                                        <w:sz w:val="24"/>
                                        <w:szCs w:val="24"/>
                                      </w:rPr>
                                      <w:t xml:space="preserve">ирования интересов предприятия </w:t>
                                    </w:r>
                                  </w:p>
                                  <w:p w:rsidR="00F25A9D" w:rsidRPr="00057D56" w:rsidRDefault="00F25A9D" w:rsidP="00057D56">
                                    <w:pPr>
                                      <w:jc w:val="center"/>
                                      <w:rPr>
                                        <w:sz w:val="24"/>
                                        <w:szCs w:val="24"/>
                                      </w:rPr>
                                    </w:pPr>
                                    <w:r w:rsidRPr="00057D56">
                                      <w:rPr>
                                        <w:sz w:val="24"/>
                                        <w:szCs w:val="24"/>
                                      </w:rPr>
                                      <w:t>(связи с органами государственного управления)</w:t>
                                    </w:r>
                                  </w:p>
                                  <w:p w:rsidR="00F25A9D" w:rsidRPr="00057D56" w:rsidRDefault="00F25A9D" w:rsidP="00057D5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Прямоугольник 593"/>
                              <wps:cNvSpPr/>
                              <wps:spPr>
                                <a:xfrm>
                                  <a:off x="0" y="923925"/>
                                  <a:ext cx="6029325" cy="4667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057D56" w:rsidRDefault="00F25A9D" w:rsidP="00057D56">
                                    <w:pPr>
                                      <w:jc w:val="center"/>
                                      <w:rPr>
                                        <w:sz w:val="24"/>
                                        <w:szCs w:val="24"/>
                                      </w:rPr>
                                    </w:pPr>
                                    <w:r w:rsidRPr="00057D56">
                                      <w:rPr>
                                        <w:sz w:val="24"/>
                                        <w:szCs w:val="24"/>
                                      </w:rPr>
                                      <w:t>Способность обеспечивать эффективную финансовую деятельность</w:t>
                                    </w:r>
                                  </w:p>
                                  <w:p w:rsidR="00F25A9D" w:rsidRPr="00057D56" w:rsidRDefault="00F25A9D" w:rsidP="00057D56">
                                    <w:pPr>
                                      <w:jc w:val="center"/>
                                      <w:rPr>
                                        <w:sz w:val="24"/>
                                        <w:szCs w:val="24"/>
                                      </w:rPr>
                                    </w:pPr>
                                    <w:r w:rsidRPr="00057D56">
                                      <w:rPr>
                                        <w:sz w:val="24"/>
                                        <w:szCs w:val="24"/>
                                      </w:rPr>
                                      <w:t>(связи с финансовыми институтами и инвесторами)</w:t>
                                    </w:r>
                                  </w:p>
                                  <w:p w:rsidR="00F25A9D" w:rsidRPr="00057D56" w:rsidRDefault="00F25A9D" w:rsidP="00057D5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Прямоугольник 602"/>
                              <wps:cNvSpPr/>
                              <wps:spPr>
                                <a:xfrm>
                                  <a:off x="0" y="1390650"/>
                                  <a:ext cx="6029325" cy="3524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057D56" w:rsidRDefault="00F25A9D" w:rsidP="00057D56">
                                    <w:pPr>
                                      <w:jc w:val="center"/>
                                      <w:rPr>
                                        <w:sz w:val="24"/>
                                        <w:szCs w:val="24"/>
                                      </w:rPr>
                                    </w:pPr>
                                    <w:r>
                                      <w:rPr>
                                        <w:sz w:val="24"/>
                                        <w:szCs w:val="24"/>
                                      </w:rPr>
                                      <w:t>Глубокое знание рынка,</w:t>
                                    </w:r>
                                    <w:r w:rsidRPr="00057D56">
                                      <w:rPr>
                                        <w:sz w:val="24"/>
                                        <w:szCs w:val="24"/>
                                      </w:rPr>
                                      <w:t xml:space="preserve"> понимание потребностей конечных потребителей продукции</w:t>
                                    </w:r>
                                  </w:p>
                                  <w:p w:rsidR="00F25A9D" w:rsidRPr="00057D56" w:rsidRDefault="00F25A9D" w:rsidP="00057D5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4" name="Нашивка 354"/>
                          <wps:cNvSpPr/>
                          <wps:spPr>
                            <a:xfrm rot="5400000" flipV="1">
                              <a:off x="3019425" y="-1657350"/>
                              <a:ext cx="247650" cy="3562350"/>
                            </a:xfrm>
                            <a:prstGeom prst="chevron">
                              <a:avLst>
                                <a:gd name="adj" fmla="val 68846"/>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Группа 617" o:spid="_x0000_s1038" style="position:absolute;left:0;text-align:left;margin-left:1.1pt;margin-top:.6pt;width:492pt;height:445.5pt;z-index:251838464" coordsize="62484,5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">
                <v:group id="Группа 590" o:spid="_x0000_s1039" style="position:absolute;width:62484;height:30905" coordsize="62484,3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group id="Группа 551" o:spid="_x0000_s1040" style="position:absolute;width:62484;height:11906" coordsize="6248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roundrect id="Скругленный прямоугольник 17" o:spid="_x0000_s1041" style="position:absolute;width:62484;height:11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kr78A&#10;AADbAAAADwAAAGRycy9kb3ducmV2LnhtbERPTYvCMBC9C/6HMII3TRVcbTWKLCyIqwtbxfPQjG2x&#10;mZQm2vrvzUHw+Hjfq01nKvGgxpWWFUzGEQjizOqScwXn089oAcJ5ZI2VZVLwJAebdb+3wkTblv/p&#10;kfpchBB2CSoovK8TKV1WkEE3tjVx4K62MegDbHKpG2xDuKnkNIq+pMGSQ0OBNX0XlN3Su1GQ7uet&#10;xuO5PmSX4+zv9xB7PY2VGg667RKEp85/xG/3TiuIw/rwJfw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FCSvvwAAANsAAAAPAAAAAAAAAAAAAAAAAJgCAABkcnMvZG93bnJl&#10;di54bWxQSwUGAAAAAAQABAD1AAAAhAMAAAAA&#10;" fillcolor="white [3201]" strokecolor="black [3200]" strokeweight=".25pt"/>
                    <v:group id="Группа 547" o:spid="_x0000_s1042" style="position:absolute;left:857;top:4191;width:60769;height:7143" coordsize="59531,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Прямоугольник 19" o:spid="_x0000_s1043" style="position:absolute;width:14478;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HxcQA&#10;AADbAAAADwAAAGRycy9kb3ducmV2LnhtbESPQYvCMBSE78L+h/AWvGmqLMWtRlmWuoh40fXi7dE8&#10;22LzUptUq7/eCILHYWa+YWaLzlTiQo0rLSsYDSMQxJnVJecK9v/LwQSE88gaK8uk4EYOFvOP3gwT&#10;ba+8pcvO5yJA2CWooPC+TqR0WUEG3dDWxME72sagD7LJpW7wGuCmkuMoiqXBksNCgTX9FpSddq1R&#10;MG7XabUy7TreTA5tek/jr7/DWan+Z/czBeGp8+/wq73SCr5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x8XEAAAA2wAAAA8AAAAAAAAAAAAAAAAAmAIAAGRycy9k&#10;b3ducmV2LnhtbFBLBQYAAAAABAAEAPUAAACJAwAAAAA=&#10;" fillcolor="white [3201]" strokecolor="black [3200]" strokeweight=".5pt">
                        <v:textbox>
                          <w:txbxContent>
                            <w:p w:rsidR="00F25A9D" w:rsidRPr="00993D6F" w:rsidRDefault="00F25A9D" w:rsidP="00993D6F">
                              <w:pPr>
                                <w:jc w:val="center"/>
                                <w:rPr>
                                  <w:sz w:val="24"/>
                                  <w:szCs w:val="24"/>
                                </w:rPr>
                              </w:pPr>
                              <w:r w:rsidRPr="00993D6F">
                                <w:rPr>
                                  <w:sz w:val="24"/>
                                  <w:szCs w:val="24"/>
                                </w:rPr>
                                <w:t>Высокий инновационный потенциал</w:t>
                              </w:r>
                            </w:p>
                            <w:p w:rsidR="00F25A9D" w:rsidRPr="00993D6F" w:rsidRDefault="00F25A9D" w:rsidP="00993D6F">
                              <w:pPr>
                                <w:jc w:val="center"/>
                                <w:rPr>
                                  <w:sz w:val="24"/>
                                  <w:szCs w:val="24"/>
                                </w:rPr>
                              </w:pPr>
                            </w:p>
                          </w:txbxContent>
                        </v:textbox>
                      </v:rect>
                      <v:rect id="Прямоугольник 524" o:spid="_x0000_s1044" style="position:absolute;left:14954;width:14478;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6pMUA&#10;AADcAAAADwAAAGRycy9kb3ducmV2LnhtbESPQWvCQBSE70L/w/IEb7ox2CDRVaREEelF24u3R/aZ&#10;BLNvY3ajaX99tyB4HGbmG2a57k0t7tS6yrKC6SQCQZxbXXGh4PtrO56DcB5ZY22ZFPyQg/XqbbDE&#10;VNsHH+l+8oUIEHYpKii9b1IpXV6SQTexDXHwLrY16INsC6lbfAS4qWUcRYk0WHFYKLGhj5Ly66kz&#10;CuLukNV70x2Sz/m5y36zZLY735QaDfvNAoSn3r/Cz/ZeK3iPZ/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nqkxQAAANwAAAAPAAAAAAAAAAAAAAAAAJgCAABkcnMv&#10;ZG93bnJldi54bWxQSwUGAAAAAAQABAD1AAAAigMAAAAA&#10;" fillcolor="white [3201]" strokecolor="black [3200]" strokeweight=".5pt">
                        <v:textbox>
                          <w:txbxContent>
                            <w:p w:rsidR="00F25A9D" w:rsidRPr="00993D6F" w:rsidRDefault="00F25A9D" w:rsidP="00993D6F">
                              <w:pPr>
                                <w:jc w:val="center"/>
                                <w:rPr>
                                  <w:sz w:val="24"/>
                                  <w:szCs w:val="24"/>
                                </w:rPr>
                              </w:pPr>
                              <w:r w:rsidRPr="00993D6F">
                                <w:rPr>
                                  <w:sz w:val="24"/>
                                  <w:szCs w:val="24"/>
                                </w:rPr>
                                <w:t>Высокая адаптивность</w:t>
                              </w:r>
                            </w:p>
                            <w:p w:rsidR="00F25A9D" w:rsidRPr="00993D6F" w:rsidRDefault="00F25A9D" w:rsidP="00993D6F">
                              <w:pPr>
                                <w:jc w:val="center"/>
                                <w:rPr>
                                  <w:sz w:val="24"/>
                                  <w:szCs w:val="24"/>
                                </w:rPr>
                              </w:pPr>
                            </w:p>
                          </w:txbxContent>
                        </v:textbox>
                      </v:rect>
                      <v:rect id="Прямоугольник 525" o:spid="_x0000_s1045" style="position:absolute;left:30003;width:14478;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fP8UA&#10;AADcAAAADwAAAGRycy9kb3ducmV2LnhtbESPQWvCQBSE70L/w/KE3nRj0CDRVaREEeml6sXbI/tM&#10;gtm3MbvRtL++Wyh4HGbmG2a57k0tHtS6yrKCyTgCQZxbXXGh4HzajuYgnEfWWFsmBd/kYL16Gywx&#10;1fbJX/Q4+kIECLsUFZTeN6mULi/JoBvbhjh4V9sa9EG2hdQtPgPc1DKOokQarDgslNjQR0n57dgZ&#10;BXF3yOq96Q7J5/zSZT9ZMt1d7kq9D/vNAoSn3r/C/+29VjCLZ/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t8/xQAAANwAAAAPAAAAAAAAAAAAAAAAAJgCAABkcnMv&#10;ZG93bnJldi54bWxQSwUGAAAAAAQABAD1AAAAigMAAAAA&#10;" fillcolor="white [3201]" strokecolor="black [3200]" strokeweight=".5pt">
                        <v:textbox>
                          <w:txbxContent>
                            <w:p w:rsidR="00F25A9D" w:rsidRPr="00993D6F" w:rsidRDefault="00F25A9D" w:rsidP="00993D6F">
                              <w:pPr>
                                <w:jc w:val="center"/>
                                <w:rPr>
                                  <w:sz w:val="24"/>
                                  <w:szCs w:val="24"/>
                                </w:rPr>
                              </w:pPr>
                              <w:r w:rsidRPr="00993D6F">
                                <w:rPr>
                                  <w:sz w:val="24"/>
                                  <w:szCs w:val="24"/>
                                </w:rPr>
                                <w:t>Высокий уровень управления знаниями</w:t>
                              </w:r>
                            </w:p>
                            <w:p w:rsidR="00F25A9D" w:rsidRPr="00993D6F" w:rsidRDefault="00F25A9D" w:rsidP="00993D6F">
                              <w:pPr>
                                <w:jc w:val="center"/>
                                <w:rPr>
                                  <w:sz w:val="24"/>
                                  <w:szCs w:val="24"/>
                                </w:rPr>
                              </w:pPr>
                            </w:p>
                          </w:txbxContent>
                        </v:textbox>
                      </v:rect>
                      <v:rect id="Прямоугольник 530" o:spid="_x0000_s1046" style="position:absolute;left:45053;width:14478;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qesQA&#10;AADcAAAADwAAAGRycy9kb3ducmV2LnhtbERPTWvCQBC9C/0PyxR6M5umGiS6hiKxiHhp2ou3ITsm&#10;odnZNLvR1F/fPRR6fLzvTT6ZTlxpcK1lBc9RDIK4srrlWsHnx36+AuE8ssbOMin4IQf59mG2wUzb&#10;G7/TtfS1CCHsMlTQeN9nUrqqIYMusj1x4C52MOgDHGqpB7yFcNPJJI5TabDl0NBgT7uGqq9yNAqS&#10;8Vh0BzMe09PqPBb3Il28nb+VenqcXtcgPE3+X/znPmgFy5cwP5w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6nrEAAAA3AAAAA8AAAAAAAAAAAAAAAAAmAIAAGRycy9k&#10;b3ducmV2LnhtbFBLBQYAAAAABAAEAPUAAACJAwAAAAA=&#10;" fillcolor="white [3201]" strokecolor="black [3200]" strokeweight=".5pt">
                        <v:textbox>
                          <w:txbxContent>
                            <w:p w:rsidR="00F25A9D" w:rsidRPr="00993D6F" w:rsidRDefault="00F25A9D" w:rsidP="00993D6F">
                              <w:pPr>
                                <w:jc w:val="center"/>
                                <w:rPr>
                                  <w:sz w:val="24"/>
                                  <w:szCs w:val="24"/>
                                </w:rPr>
                              </w:pPr>
                              <w:r w:rsidRPr="00993D6F">
                                <w:rPr>
                                  <w:sz w:val="24"/>
                                  <w:szCs w:val="24"/>
                                </w:rPr>
                                <w:t>Эффективные коммуникации</w:t>
                              </w:r>
                            </w:p>
                            <w:p w:rsidR="00F25A9D" w:rsidRPr="00993D6F" w:rsidRDefault="00F25A9D" w:rsidP="00993D6F">
                              <w:pPr>
                                <w:jc w:val="center"/>
                                <w:rPr>
                                  <w:sz w:val="24"/>
                                  <w:szCs w:val="24"/>
                                </w:rPr>
                              </w:pPr>
                            </w:p>
                          </w:txbxContent>
                        </v:textbox>
                      </v:rect>
                    </v:group>
                    <v:shapetype id="_x0000_t202" coordsize="21600,21600" o:spt="202" path="m,l,21600r21600,l21600,xe">
                      <v:stroke joinstyle="miter"/>
                      <v:path gradientshapeok="t" o:connecttype="rect"/>
                    </v:shapetype>
                    <v:shape id="Поле 550" o:spid="_x0000_s1047" type="#_x0000_t202" style="position:absolute;left:857;top:95;width:6029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ncUA&#10;AADcAAAADwAAAGRycy9kb3ducmV2LnhtbERPz0/CMBS+m/g/NM/Em3SajJBJIQQwIRExDA54e1kf&#10;W3F9nW2F6V9vDyQev3y/x9PetuJMPhjHCh4HGQjiymnDtYL97uVhBCJEZI2tY1LwQwGmk9ubMRba&#10;XXhL5zLWIoVwKFBBE2NXSBmqhiyGgeuIE3d03mJM0NdSe7ykcNvKpywbSouGU0ODHc0bqj7Lb6tg&#10;/XV4z0+Lw74dbX5Xb6by5mP5qtT9XT97BhGpj//iq3ulFeR5mp/Op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xCdxQAAANwAAAAPAAAAAAAAAAAAAAAAAJgCAABkcnMv&#10;ZG93bnJldi54bWxQSwUGAAAAAAQABAD1AAAAigMAAAAA&#10;" fillcolor="white [3201]" stroked="f" strokeweight=".5pt">
                      <v:fill opacity="0"/>
                      <v:textbox>
                        <w:txbxContent>
                          <w:p w:rsidR="00F25A9D" w:rsidRPr="00A40B11" w:rsidRDefault="00F25A9D" w:rsidP="00993D6F">
                            <w:pPr>
                              <w:jc w:val="center"/>
                              <w:rPr>
                                <w:b/>
                                <w:i/>
                                <w:u w:val="single"/>
                              </w:rPr>
                            </w:pPr>
                            <w:r w:rsidRPr="00A40B11">
                              <w:rPr>
                                <w:b/>
                                <w:i/>
                                <w:u w:val="single"/>
                              </w:rPr>
                              <w:t>Динамические способности</w:t>
                            </w:r>
                          </w:p>
                        </w:txbxContent>
                      </v:textbox>
                    </v:shape>
                  </v:group>
                  <v:group id="Группа 573" o:spid="_x0000_s1048" style="position:absolute;top:13430;width:62484;height:17475" coordsize="62484,1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Группа 572" o:spid="_x0000_s1049" style="position:absolute;width:62484;height:17478" coordsize="62484,1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roundrect id="Скругленный прямоугольник 559" o:spid="_x0000_s1050" style="position:absolute;width:62484;height:17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58QA&#10;AADcAAAADwAAAGRycy9kb3ducmV2LnhtbESPQWvCQBSE74X+h+UVvDWbCrEmukoRhGJVMIrnR/aZ&#10;BLNvQ3Zr0n/vCkKPw8x8w8yXg2nEjTpXW1bwEcUgiAuray4VnI7r9ykI55E1NpZJwR85WC5eX+aY&#10;advzgW65L0WAsMtQQeV9m0npiooMusi2xMG72M6gD7Irpe6wD3DTyHEcT6TBmsNChS2tKiqu+a9R&#10;kG8+e427U7stzrtk/7NNvR6nSo3ehq8ZCE+D/w8/299aQZKk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XefEAAAA3AAAAA8AAAAAAAAAAAAAAAAAmAIAAGRycy9k&#10;b3ducmV2LnhtbFBLBQYAAAAABAAEAPUAAACJAwAAAAA=&#10;" fillcolor="white [3201]" strokecolor="black [3200]" strokeweight=".25pt"/>
                      <v:group id="Группа 562" o:spid="_x0000_s1051" style="position:absolute;left:857;top:1238;width:60294;height:12763" coordsize="59065,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rect id="Прямоугольник 564" o:spid="_x0000_s1052" style="position:absolute;width:14478;height:8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ZMUA&#10;AADcAAAADwAAAGRycy9kb3ducmV2LnhtbESPQYvCMBSE74L/IbyFvWm6okWqUUTqIuJFdy/eHs2z&#10;LTYvtUm1u7/eCILHYWa+YebLzlTiRo0rLSv4GkYgiDOrS84V/P5sBlMQziNrrCyTgj9ysFz0e3NM&#10;tL3zgW5Hn4sAYZeggsL7OpHSZQUZdENbEwfvbBuDPsgml7rBe4CbSo6iKJYGSw4LBda0Lii7HFuj&#10;YNTu0mpr2l28n57a9D+Nx9+nq1KfH91qBsJT59/hV3urFUzi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NkxQAAANwAAAAPAAAAAAAAAAAAAAAAAJgCAABkcnMv&#10;ZG93bnJldi54bWxQSwUGAAAAAAQABAD1AAAAigMAAAAA&#10;" fillcolor="white [3201]" strokecolor="black [3200]" strokeweight=".5pt">
                          <v:textbox>
                            <w:txbxContent>
                              <w:p w:rsidR="00F25A9D" w:rsidRPr="00993D6F" w:rsidRDefault="00F25A9D" w:rsidP="00993D6F">
                                <w:pPr>
                                  <w:jc w:val="center"/>
                                  <w:rPr>
                                    <w:sz w:val="20"/>
                                    <w:szCs w:val="20"/>
                                  </w:rPr>
                                </w:pPr>
                                <w:r w:rsidRPr="00993D6F">
                                  <w:rPr>
                                    <w:sz w:val="20"/>
                                    <w:szCs w:val="20"/>
                                  </w:rPr>
                                  <w:t xml:space="preserve">НИОКР </w:t>
                                </w:r>
                              </w:p>
                              <w:p w:rsidR="00F25A9D" w:rsidRPr="00993D6F" w:rsidRDefault="00F25A9D" w:rsidP="00993D6F">
                                <w:pPr>
                                  <w:jc w:val="center"/>
                                  <w:rPr>
                                    <w:sz w:val="20"/>
                                    <w:szCs w:val="20"/>
                                  </w:rPr>
                                </w:pPr>
                                <w:r w:rsidRPr="00993D6F">
                                  <w:rPr>
                                    <w:sz w:val="20"/>
                                    <w:szCs w:val="20"/>
                                  </w:rPr>
                                  <w:t>(Know-how, технологии, способность создавать конкурентоспособный продукт)</w:t>
                                </w:r>
                              </w:p>
                              <w:p w:rsidR="00F25A9D" w:rsidRPr="00993D6F" w:rsidRDefault="00F25A9D" w:rsidP="00993D6F">
                                <w:pPr>
                                  <w:jc w:val="center"/>
                                  <w:rPr>
                                    <w:sz w:val="20"/>
                                    <w:szCs w:val="20"/>
                                  </w:rPr>
                                </w:pPr>
                              </w:p>
                            </w:txbxContent>
                          </v:textbox>
                        </v:rect>
                        <v:rect id="Прямоугольник 565" o:spid="_x0000_s1053" style="position:absolute;left:14954;width:14478;height:8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m/8YA&#10;AADcAAAADwAAAGRycy9kb3ducmV2LnhtbESPQWvCQBSE7wX/w/KE3upGqSGkrlIkLUF6qXrJ7ZF9&#10;TUKzb9PsJqb+erdQ8DjMzDfMZjeZVozUu8ayguUiAkFcWt1wpeB8entKQDiPrLG1TAp+ycFuO3vY&#10;YKrthT9pPPpKBAi7FBXU3neplK6syaBb2I44eF+2N+iD7Cupe7wEuGnlKopiabDhsFBjR/uayu/j&#10;YBSshkPW5mY4xB9JMWTXLH5+L36UepxPry8gPE3+Hv5v51rBOl7D35l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m/8YAAADcAAAADwAAAAAAAAAAAAAAAACYAgAAZHJz&#10;L2Rvd25yZXYueG1sUEsFBgAAAAAEAAQA9QAAAIsDAAAAAA==&#10;" fillcolor="white [3201]" strokecolor="black [3200]" strokeweight=".5pt">
                          <v:textbox>
                            <w:txbxContent>
                              <w:p w:rsidR="00F25A9D" w:rsidRPr="00993D6F" w:rsidRDefault="00F25A9D" w:rsidP="00993D6F">
                                <w:pPr>
                                  <w:jc w:val="center"/>
                                  <w:rPr>
                                    <w:sz w:val="20"/>
                                    <w:szCs w:val="20"/>
                                  </w:rPr>
                                </w:pPr>
                                <w:r w:rsidRPr="00993D6F">
                                  <w:rPr>
                                    <w:sz w:val="20"/>
                                    <w:szCs w:val="20"/>
                                  </w:rPr>
                                  <w:t>Наличие эффективных бизнес-процессов (управление проектами, сбыт, маркетинг, планирование, бюджетирование, мотивация персонала)</w:t>
                                </w:r>
                              </w:p>
                              <w:p w:rsidR="00F25A9D" w:rsidRPr="00993D6F" w:rsidRDefault="00F25A9D" w:rsidP="00993D6F">
                                <w:pPr>
                                  <w:jc w:val="center"/>
                                  <w:rPr>
                                    <w:sz w:val="20"/>
                                    <w:szCs w:val="20"/>
                                  </w:rPr>
                                </w:pPr>
                              </w:p>
                            </w:txbxContent>
                          </v:textbox>
                        </v:rect>
                        <v:rect id="Прямоугольник 566" o:spid="_x0000_s1054" style="position:absolute;left:29997;width:29064;height: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4iMYA&#10;AADcAAAADwAAAGRycy9kb3ducmV2LnhtbESPQWvCQBSE74X+h+UVeqsbpS6SugkiaRHpRduLt0f2&#10;mQSzb2N2o2l/vVsQehxm5htmmY+2FRfqfeNYw3SSgCAunWm40vD99f6yAOEDssHWMWn4IQ959viw&#10;xNS4K+/osg+ViBD2KWqoQ+hSKX1Zk0U/cR1x9I6utxii7CtperxGuG3lLEmUtNhwXKixo3VN5Wk/&#10;WA2zYVu0Gzts1efiMBS/hXr9OJy1fn4aV28gAo3hP3xvb4yGuVLwdy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b4iMYAAADcAAAADwAAAAAAAAAAAAAAAACYAgAAZHJz&#10;L2Rvd25yZXYueG1sUEsFBgAAAAAEAAQA9QAAAIsDAAAAAA==&#10;" fillcolor="white [3201]" strokecolor="black [3200]" strokeweight=".5pt">
                          <v:textbox>
                            <w:txbxContent>
                              <w:p w:rsidR="00F25A9D" w:rsidRPr="00993D6F" w:rsidRDefault="00F25A9D" w:rsidP="00993D6F">
                                <w:pPr>
                                  <w:jc w:val="center"/>
                                  <w:rPr>
                                    <w:sz w:val="20"/>
                                    <w:szCs w:val="20"/>
                                  </w:rPr>
                                </w:pPr>
                                <w:r w:rsidRPr="00993D6F">
                                  <w:rPr>
                                    <w:sz w:val="20"/>
                                    <w:szCs w:val="20"/>
                                  </w:rPr>
                                  <w:t>Наличие уникальных технологий, недоступных конкурентам</w:t>
                                </w:r>
                              </w:p>
                              <w:p w:rsidR="00F25A9D" w:rsidRPr="00993D6F" w:rsidRDefault="00F25A9D" w:rsidP="00993D6F">
                                <w:pPr>
                                  <w:jc w:val="center"/>
                                  <w:rPr>
                                    <w:sz w:val="20"/>
                                    <w:szCs w:val="20"/>
                                  </w:rPr>
                                </w:pPr>
                              </w:p>
                            </w:txbxContent>
                          </v:textbox>
                        </v:rect>
                        <v:rect id="Прямоугольник 202" o:spid="_x0000_s1055" style="position:absolute;left:30001;top:3214;width:2906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WTsQA&#10;AADcAAAADwAAAGRycy9kb3ducmV2LnhtbESPQYvCMBSE74L/IbyFvWm6ZSnSNYpIFREvq3vx9mie&#10;bbF5qU2q1V9vFgSPw8w3w0znvanFlVpXWVbwNY5AEOdWV1wo+DusRhMQziNrrC2Tgjs5mM+Ggymm&#10;2t74l657X4hQwi5FBaX3TSqly0sy6Ma2IQ7eybYGfZBtIXWLt1BuahlHUSINVhwWSmxoWVJ+3ndG&#10;Qdxts3pjum2ymxy77JEl3+vjRanPj37xA8JT79/hF73RgYti+D8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1k7EAAAA3AAAAA8AAAAAAAAAAAAAAAAAmAIAAGRycy9k&#10;b3ducmV2LnhtbFBLBQYAAAAABAAEAPUAAACJAwAAAAA=&#10;" fillcolor="white [3201]" strokecolor="black [3200]" strokeweight=".5pt">
                          <v:textbox>
                            <w:txbxContent>
                              <w:p w:rsidR="00F25A9D" w:rsidRPr="00993D6F" w:rsidRDefault="00F25A9D" w:rsidP="00993D6F">
                                <w:pPr>
                                  <w:jc w:val="center"/>
                                  <w:rPr>
                                    <w:sz w:val="20"/>
                                    <w:szCs w:val="20"/>
                                  </w:rPr>
                                </w:pPr>
                                <w:r w:rsidRPr="00993D6F">
                                  <w:rPr>
                                    <w:sz w:val="20"/>
                                    <w:szCs w:val="20"/>
                                  </w:rPr>
                                  <w:t>Наличие высококвалифицированного персонала</w:t>
                                </w:r>
                              </w:p>
                              <w:p w:rsidR="00F25A9D" w:rsidRPr="00993D6F" w:rsidRDefault="00F25A9D" w:rsidP="00993D6F">
                                <w:pPr>
                                  <w:jc w:val="center"/>
                                  <w:rPr>
                                    <w:sz w:val="20"/>
                                    <w:szCs w:val="20"/>
                                  </w:rPr>
                                </w:pPr>
                              </w:p>
                            </w:txbxContent>
                          </v:textbox>
                        </v:rect>
                        <v:rect id="Прямоугольник 203" o:spid="_x0000_s1056" style="position:absolute;left:30000;top:5974;width:29064;height:2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z1cQA&#10;AADcAAAADwAAAGRycy9kb3ducmV2LnhtbESPQYvCMBSE7wv+h/AEb2uqLkWqUUSqiOxl1Yu3R/Ns&#10;i81LbVKt/vrNwoLHYeabYebLzlTiTo0rLSsYDSMQxJnVJecKTsfN5xSE88gaK8uk4EkOlovexxwT&#10;bR/8Q/eDz0UoYZeggsL7OpHSZQUZdENbEwfvYhuDPsgml7rBRyg3lRxHUSwNlhwWCqxpXVB2PbRG&#10;wbjdp9XOtPv4e3pu01caf23PN6UG/W41A+Gp8+/wP73TgYs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c9XEAAAA3AAAAA8AAAAAAAAAAAAAAAAAmAIAAGRycy9k&#10;b3ducmV2LnhtbFBLBQYAAAAABAAEAPUAAACJAwAAAAA=&#10;" fillcolor="white [3201]" strokecolor="black [3200]" strokeweight=".5pt">
                          <v:textbox>
                            <w:txbxContent>
                              <w:p w:rsidR="00F25A9D" w:rsidRPr="00993D6F" w:rsidRDefault="00F25A9D" w:rsidP="00993D6F">
                                <w:pPr>
                                  <w:jc w:val="center"/>
                                  <w:rPr>
                                    <w:sz w:val="20"/>
                                    <w:szCs w:val="20"/>
                                  </w:rPr>
                                </w:pPr>
                                <w:r w:rsidRPr="00993D6F">
                                  <w:rPr>
                                    <w:sz w:val="20"/>
                                    <w:szCs w:val="20"/>
                                  </w:rPr>
                                  <w:t>Наличие специальных производственных активов (производственных мощностей)</w:t>
                                </w:r>
                              </w:p>
                              <w:p w:rsidR="00F25A9D" w:rsidRPr="00993D6F" w:rsidRDefault="00F25A9D" w:rsidP="00993D6F">
                                <w:pPr>
                                  <w:jc w:val="center"/>
                                  <w:rPr>
                                    <w:sz w:val="20"/>
                                    <w:szCs w:val="20"/>
                                  </w:rPr>
                                </w:pPr>
                              </w:p>
                            </w:txbxContent>
                          </v:textbox>
                        </v:rect>
                      </v:group>
                      <v:shape id="Поле 568" o:spid="_x0000_s1057" type="#_x0000_t202" style="position:absolute;left:2190;top:13906;width:602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WJsQA&#10;AADcAAAADwAAAGRycy9kb3ducmV2LnhtbERPTWsCMRC9F/wPYYTearYFRVajSK0gtFaqHvQ2bMbd&#10;6GayJqlu++vNodDj432Pp62txZV8MI4VPPcyEMSF04ZLBbvt4mkIIkRkjbVjUvBDAaaTzsMYc+1u&#10;/EXXTSxFCuGQo4IqxiaXMhQVWQw91xAn7ui8xZigL6X2eEvhtpYvWTaQFg2nhgobeq2oOG++rYKP&#10;y37dP833u3r4+btcmcKbw9u7Uo/ddjYCEamN/+I/91Ir6A/S2nQmHQ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1ibEAAAA3AAAAA8AAAAAAAAAAAAAAAAAmAIAAGRycy9k&#10;b3ducmV2LnhtbFBLBQYAAAAABAAEAPUAAACJAwAAAAA=&#10;" fillcolor="white [3201]" stroked="f" strokeweight=".5pt">
                        <v:fill opacity="0"/>
                        <v:textbox>
                          <w:txbxContent>
                            <w:p w:rsidR="00F25A9D" w:rsidRPr="00A40B11" w:rsidRDefault="00F25A9D" w:rsidP="00993D6F">
                              <w:pPr>
                                <w:jc w:val="center"/>
                                <w:rPr>
                                  <w:b/>
                                  <w:i/>
                                  <w:u w:val="single"/>
                                </w:rPr>
                              </w:pPr>
                              <w:r w:rsidRPr="00A40B11">
                                <w:rPr>
                                  <w:b/>
                                  <w:i/>
                                  <w:u w:val="single"/>
                                </w:rPr>
                                <w:t>Внутренние компетенции</w:t>
                              </w:r>
                            </w:p>
                          </w:txbxContent>
                        </v:textbox>
                      </v:shape>
                    </v:group>
                    <v:line id="Прямая соединительная линия 569" o:spid="_x0000_s1058" style="position:absolute;visibility:visible;mso-wrap-style:square" from="46482,4953" to="4648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kTcQAAADcAAAADwAAAGRycy9kb3ducmV2LnhtbESPQWvCQBSE74X+h+UVequbSg1t6ipF&#10;kORqLO31kX1NlmbfxuwaY369Kwgeh5n5hlmuR9uKgXpvHCt4nSUgiCunDdcKvvfbl3cQPiBrbB2T&#10;gjN5WK8eH5aYaXfiHQ1lqEWEsM9QQRNCl0npq4Ys+pnriKP353qLIcq+lrrHU4TbVs6TJJUWDceF&#10;BjvaNFT9l0er4PBD+XYapu5gpvC24V9TF7lR6vlp/PoEEWgM9/CtXWgFi/QDrmfiEZ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uRNxAAAANwAAAAPAAAAAAAAAAAA&#10;AAAAAKECAABkcnMvZG93bnJldi54bWxQSwUGAAAAAAQABAD5AAAAkgMAAAAA&#10;" strokecolor="black [3213]" strokeweight=".25pt"/>
                    <v:line id="Прямая соединительная линия 571" o:spid="_x0000_s1059" style="position:absolute;visibility:visible;mso-wrap-style:square" from="46672,9048" to="46672,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lsIAAADcAAAADwAAAGRycy9kb3ducmV2LnhtbESPT4vCMBTE78J+h/AW9qapi7pSjbII&#10;olf/4F4fzbMNNi+1ibXbT28EweMwM79h5svWlqKh2hvHCoaDBARx5rThXMHxsO5PQfiArLF0TAr+&#10;ycNy8dGbY6rdnXfU7EMuIoR9igqKEKpUSp8VZNEPXEUcvbOrLYYo61zqGu8Rbkv5nSQTadFwXCiw&#10;olVB2WV/swquJ9qsu6arrqYLoxX/mXy7MUp9fba/MxCB2vAOv9pbrWD8M4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V+lsIAAADcAAAADwAAAAAAAAAAAAAA&#10;AAChAgAAZHJzL2Rvd25yZXYueG1sUEsFBgAAAAAEAAQA+QAAAJADAAAAAA==&#10;" strokecolor="black [3213]" strokeweight=".25pt"/>
                  </v:group>
                  <v:group id="Группа 589" o:spid="_x0000_s1060" style="position:absolute;left:8191;top:11334;width:46101;height:3334" coordsize="46101,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type id="_x0000_t32" coordsize="21600,21600" o:spt="32" o:oned="t" path="m,l21600,21600e" filled="f">
                      <v:path arrowok="t" fillok="f" o:connecttype="none"/>
                      <o:lock v:ext="edit" shapetype="t"/>
                    </v:shapetype>
                    <v:shape id="Прямая со стрелкой 574" o:spid="_x0000_s1061" type="#_x0000_t32" style="position:absolute;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lpMYAAADcAAAADwAAAGRycy9kb3ducmV2LnhtbESPQWvCQBSE7wX/w/KEXkqzsagpMauI&#10;WCkFhVq9P7PPJJp9G7LbGP99t1DocZiZb5hs0ZtadNS6yrKCURSDIM6trrhQcPh6e34F4Tyyxtoy&#10;KbiTg8V88JBhqu2NP6nb+0IECLsUFZTeN6mULi/JoItsQxy8s20N+iDbQuoWbwFuavkSx1NpsOKw&#10;UGJDq5Ly6/7bKEg2cb/E7jIZHY6np+3uQ97X1Cn1OOyXMxCeev8f/mu/awWTZAy/Z8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W5aTGAAAA3AAAAA8AAAAAAAAA&#10;AAAAAAAAoQIAAGRycy9kb3ducmV2LnhtbFBLBQYAAAAABAAEAPkAAACUAwAAAAA=&#10;" strokecolor="black [3213]" strokeweight="1pt">
                      <v:stroke startarrow="diamond" endarrow="block"/>
                    </v:shape>
                    <v:shape id="Прямая со стрелкой 575" o:spid="_x0000_s1062" type="#_x0000_t32" style="position:absolute;left:15144;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AP8UAAADcAAAADwAAAGRycy9kb3ducmV2LnhtbESP3WrCQBSE7wXfYTmCN1I3CtESXUVK&#10;FSlY8Kf3p9ljEs2eDdk1xrfvCkIvh5n5hpkvW1OKhmpXWFYwGkYgiFOrC84UnI7rt3cQziNrLC2T&#10;ggc5WC66nTkm2t55T83BZyJA2CWoIPe+SqR0aU4G3dBWxME729qgD7LOpK7xHuCmlOMomkiDBYeF&#10;HCv6yCm9Hm5GwXQTtStsLvHo9PM72H1/yccnNUr1e+1qBsJT6//Dr/ZWK4inMTzP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pAP8UAAADcAAAADwAAAAAAAAAA&#10;AAAAAAChAgAAZHJzL2Rvd25yZXYueG1sUEsFBgAAAAAEAAQA+QAAAJMDAAAAAA==&#10;" strokecolor="black [3213]" strokeweight="1pt">
                      <v:stroke startarrow="diamond" endarrow="block"/>
                    </v:shape>
                    <v:shape id="Прямая со стрелкой 576" o:spid="_x0000_s1063" type="#_x0000_t32" style="position:absolute;left:30861;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SMYAAADcAAAADwAAAGRycy9kb3ducmV2LnhtbESPQWvCQBSE7wX/w/KEXopuLERLdBOk&#10;tCJChVq9P7PPJDb7NmTXJP77bqHQ4zAz3zCrbDC16Kh1lWUFs2kEgji3uuJCwfHrffICwnlkjbVl&#10;UnAnB1k6elhhom3Pn9QdfCEChF2CCkrvm0RKl5dk0E1tQxy8i20N+iDbQuoW+wA3tXyOork0WHFY&#10;KLGh15Ly78PNKFhsomGN3TWeHU/np4/9Tt7fqFPqcTyslyA8Df4//NfeagXxYg6/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I3kjGAAAA3AAAAA8AAAAAAAAA&#10;AAAAAAAAoQIAAGRycy9kb3ducmV2LnhtbFBLBQYAAAAABAAEAPkAAACUAwAAAAA=&#10;" strokecolor="black [3213]" strokeweight="1pt">
                      <v:stroke startarrow="diamond" endarrow="block"/>
                    </v:shape>
                    <v:shape id="Прямая со стрелкой 577" o:spid="_x0000_s1064" type="#_x0000_t32" style="position:absolute;left:46101;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708UAAADcAAAADwAAAGRycy9kb3ducmV2LnhtbESPQWvCQBSE74L/YXkFL1I3FjQldQ2h&#10;tCKFCkZ7f82+JqnZtyG7xvjvuwXB4zAz3zCrdDCN6KlztWUF81kEgriwuuZSwfHw/vgMwnlkjY1l&#10;UnAlB+l6PFphou2F99TnvhQBwi5BBZX3bSKlKyoy6Ga2JQ7ej+0M+iC7UuoOLwFuGvkURUtpsOaw&#10;UGFLrxUVp/xsFMSbaMiw/13Mj1/f08/dh7y+Ua/U5GHIXkB4Gvw9fGtvtYJFHMP/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R708UAAADcAAAADwAAAAAAAAAA&#10;AAAAAAChAgAAZHJzL2Rvd25yZXYueG1sUEsFBgAAAAAEAAQA+QAAAJMDAAAAAA==&#10;" strokecolor="black [3213]" strokeweight="1pt">
                      <v:stroke startarrow="diamond" endarrow="block"/>
                    </v:shape>
                  </v:group>
                </v:group>
                <v:group id="Группа 610" o:spid="_x0000_s1065" style="position:absolute;top:30861;width:62484;height:25717" coordsize="62484,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group id="Группа 605" o:spid="_x0000_s1066" style="position:absolute;top:2476;width:62484;height:23241" coordsize="62484,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roundrect id="Скругленный прямоугольник 582" o:spid="_x0000_s1067" style="position:absolute;width:62484;height:23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j0cMA&#10;AADcAAAADwAAAGRycy9kb3ducmV2LnhtbESP3YrCMBSE7xd8h3AE79bUgq5Wo8jCgvgHVvH60Bzb&#10;YnNSmmjr25uFhb0cZuYbZrHqTCWe1LjSsoLRMAJBnFldcq7gcv75nIJwHlljZZkUvMjBatn7WGCi&#10;bcsneqY+FwHCLkEFhfd1IqXLCjLohrYmDt7NNgZ9kE0udYNtgJtKxlE0kQZLDgsF1vRdUHZPH0ZB&#10;uv1qNR4u9T67HsbH3X7mdTxTatDv1nMQnjr/H/5rb7SC8TSG3zPh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Xj0cMAAADcAAAADwAAAAAAAAAAAAAAAACYAgAAZHJzL2Rv&#10;d25yZXYueG1sUEsFBgAAAAAEAAQA9QAAAIgDAAAAAA==&#10;" fillcolor="white [3201]" strokecolor="black [3200]" strokeweight=".25pt"/>
                    <v:shape id="Поле 588" o:spid="_x0000_s1068" type="#_x0000_t202" style="position:absolute;left:2190;top:20097;width:6029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w3MUA&#10;AADcAAAADwAAAGRycy9kb3ducmV2LnhtbERPz0/CMBS+m/g/NM/Em3SaQJZJIQQ1IREhDA54e1kf&#10;W3F9nW2F6V9vDyQcv3y/x9PetuJEPhjHCh4HGQjiymnDtYLd9u0hBxEissbWMSn4pQDTye3NGAvt&#10;zryhUxlrkUI4FKigibErpAxVQxbDwHXEiTs4bzEm6GupPZ5TuG3lU5aNpEXDqaHBjuYNVV/lj1Ww&#10;/N6vh8eX/a7NV3+LD1N58/n6rtT9XT97BhGpj1fxxb3QCoZ5WpvOp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TDcxQAAANwAAAAPAAAAAAAAAAAAAAAAAJgCAABkcnMv&#10;ZG93bnJldi54bWxQSwUGAAAAAAQABAD1AAAAigMAAAAA&#10;" fillcolor="white [3201]" stroked="f" strokeweight=".5pt">
                      <v:fill opacity="0"/>
                      <v:textbox>
                        <w:txbxContent>
                          <w:p w:rsidR="00F25A9D" w:rsidRPr="00A40B11" w:rsidRDefault="00F25A9D" w:rsidP="00993D6F">
                            <w:pPr>
                              <w:jc w:val="center"/>
                              <w:rPr>
                                <w:b/>
                                <w:i/>
                                <w:u w:val="single"/>
                              </w:rPr>
                            </w:pPr>
                            <w:r w:rsidRPr="00A40B11">
                              <w:rPr>
                                <w:b/>
                                <w:i/>
                                <w:u w:val="single"/>
                              </w:rPr>
                              <w:t>Внешние компетенции</w:t>
                            </w:r>
                          </w:p>
                        </w:txbxContent>
                      </v:textbox>
                    </v:shape>
                    <v:group id="Группа 604" o:spid="_x0000_s1069" style="position:absolute;left:857;top:2095;width:60293;height:17431" coordsize="60293,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rect id="Прямоугольник 584" o:spid="_x0000_s1070" style="position:absolute;width:6029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nsUA&#10;AADcAAAADwAAAGRycy9kb3ducmV2LnhtbESPQWvCQBSE7wX/w/IEb3Wj2BCiq4hEEeml6sXbI/tM&#10;gtm3MbvRtL++Wyh4HGbmG2ax6k0tHtS6yrKCyTgCQZxbXXGh4HzavicgnEfWWFsmBd/kYLUcvC0w&#10;1fbJX/Q4+kIECLsUFZTeN6mULi/JoBvbhjh4V9sa9EG2hdQtPgPc1HIaRbE0WHFYKLGhTUn57dgZ&#10;BdPukNV70x3iz+TSZT9ZPNtd7kqNhv16DsJT71/h//ZeK/hIZ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CWexQAAANwAAAAPAAAAAAAAAAAAAAAAAJgCAABkcnMv&#10;ZG93bnJldi54bWxQSwUGAAAAAAQABAD1AAAAigMAAAAA&#10;" fillcolor="white [3201]" strokecolor="black [3200]" strokeweight=".5pt">
                        <v:textbox>
                          <w:txbxContent>
                            <w:p w:rsidR="00F25A9D" w:rsidRDefault="00F25A9D" w:rsidP="00057D56">
                              <w:pPr>
                                <w:jc w:val="center"/>
                                <w:rPr>
                                  <w:sz w:val="24"/>
                                  <w:szCs w:val="24"/>
                                </w:rPr>
                              </w:pPr>
                              <w:r w:rsidRPr="00057D56">
                                <w:rPr>
                                  <w:sz w:val="24"/>
                                  <w:szCs w:val="24"/>
                                </w:rPr>
                                <w:t xml:space="preserve">Связи с поставщиками и потребителями </w:t>
                              </w:r>
                            </w:p>
                            <w:p w:rsidR="00F25A9D" w:rsidRPr="00057D56" w:rsidRDefault="00F25A9D" w:rsidP="00057D56">
                              <w:pPr>
                                <w:jc w:val="center"/>
                                <w:rPr>
                                  <w:sz w:val="24"/>
                                  <w:szCs w:val="24"/>
                                </w:rPr>
                              </w:pPr>
                              <w:r w:rsidRPr="00057D56">
                                <w:rPr>
                                  <w:sz w:val="24"/>
                                  <w:szCs w:val="24"/>
                                </w:rPr>
                                <w:t>(агентами, дилерами и дистрибьюторами)</w:t>
                              </w:r>
                            </w:p>
                            <w:p w:rsidR="00F25A9D" w:rsidRPr="00057D56" w:rsidRDefault="00F25A9D" w:rsidP="00057D56">
                              <w:pPr>
                                <w:jc w:val="center"/>
                                <w:rPr>
                                  <w:sz w:val="24"/>
                                  <w:szCs w:val="24"/>
                                </w:rPr>
                              </w:pPr>
                            </w:p>
                          </w:txbxContent>
                        </v:textbox>
                      </v:rect>
                      <v:rect id="Прямоугольник 592" o:spid="_x0000_s1071" style="position:absolute;top:4572;width:6029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OrMYA&#10;AADcAAAADwAAAGRycy9kb3ducmV2LnhtbESPQWvCQBSE7wX/w/IEb3XTYIONriIlLSJe1F68PbLP&#10;JDT7NmY3mvbXu4LgcZiZb5j5sje1uFDrKssK3sYRCOLc6ooLBT+Hr9cpCOeRNdaWScEfOVguBi9z&#10;TLW98o4ue1+IAGGXooLS+yaV0uUlGXRj2xAH72Rbgz7ItpC6xWuAm1rGUZRIgxWHhRIb+iwp/913&#10;RkHcbbJ6bbpNsp0eu+w/Sybfx7NSo2G/moHw1Ptn+NFeawXvHzH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iOrMYAAADcAAAADwAAAAAAAAAAAAAAAACYAgAAZHJz&#10;L2Rvd25yZXYueG1sUEsFBgAAAAAEAAQA9QAAAIsDAAAAAA==&#10;" fillcolor="white [3201]" strokecolor="black [3200]" strokeweight=".5pt">
                        <v:textbox>
                          <w:txbxContent>
                            <w:p w:rsidR="00F25A9D" w:rsidRDefault="00F25A9D" w:rsidP="00057D56">
                              <w:pPr>
                                <w:jc w:val="center"/>
                                <w:rPr>
                                  <w:sz w:val="24"/>
                                  <w:szCs w:val="24"/>
                                </w:rPr>
                              </w:pPr>
                              <w:r w:rsidRPr="00057D56">
                                <w:rPr>
                                  <w:sz w:val="24"/>
                                  <w:szCs w:val="24"/>
                                </w:rPr>
                                <w:t>Возможности лоб</w:t>
                              </w:r>
                              <w:r>
                                <w:rPr>
                                  <w:sz w:val="24"/>
                                  <w:szCs w:val="24"/>
                                </w:rPr>
                                <w:t>б</w:t>
                              </w:r>
                              <w:r w:rsidRPr="00057D56">
                                <w:rPr>
                                  <w:sz w:val="24"/>
                                  <w:szCs w:val="24"/>
                                </w:rPr>
                                <w:t xml:space="preserve">ирования интересов предприятия </w:t>
                              </w:r>
                            </w:p>
                            <w:p w:rsidR="00F25A9D" w:rsidRPr="00057D56" w:rsidRDefault="00F25A9D" w:rsidP="00057D56">
                              <w:pPr>
                                <w:jc w:val="center"/>
                                <w:rPr>
                                  <w:sz w:val="24"/>
                                  <w:szCs w:val="24"/>
                                </w:rPr>
                              </w:pPr>
                              <w:r w:rsidRPr="00057D56">
                                <w:rPr>
                                  <w:sz w:val="24"/>
                                  <w:szCs w:val="24"/>
                                </w:rPr>
                                <w:t>(связи с органами государственного управления)</w:t>
                              </w:r>
                            </w:p>
                            <w:p w:rsidR="00F25A9D" w:rsidRPr="00057D56" w:rsidRDefault="00F25A9D" w:rsidP="00057D56">
                              <w:pPr>
                                <w:jc w:val="center"/>
                                <w:rPr>
                                  <w:sz w:val="24"/>
                                  <w:szCs w:val="24"/>
                                </w:rPr>
                              </w:pPr>
                            </w:p>
                          </w:txbxContent>
                        </v:textbox>
                      </v:rect>
                      <v:rect id="Прямоугольник 593" o:spid="_x0000_s1072" style="position:absolute;top:9239;width:6029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N8YA&#10;AADcAAAADwAAAGRycy9kb3ducmV2LnhtbESPQWvCQBSE74L/YXlCb7pRa7Cpq4ikRaQXtRdvj+xr&#10;Esy+jdmNpv31riD0OMzMN8xi1ZlKXKlxpWUF41EEgjizuuRcwffxYzgH4TyyxsoyKfglB6tlv7fA&#10;RNsb7+l68LkIEHYJKii8rxMpXVaQQTeyNXHwfmxj0AfZ5FI3eAtwU8lJFMXSYMlhocCaNgVl50Nr&#10;FEzaXVptTbuLv+anNv1L49fP00Wpl0G3fgfhqfP/4Wd7qxXM3qb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QrN8YAAADcAAAADwAAAAAAAAAAAAAAAACYAgAAZHJz&#10;L2Rvd25yZXYueG1sUEsFBgAAAAAEAAQA9QAAAIsDAAAAAA==&#10;" fillcolor="white [3201]" strokecolor="black [3200]" strokeweight=".5pt">
                        <v:textbox>
                          <w:txbxContent>
                            <w:p w:rsidR="00F25A9D" w:rsidRPr="00057D56" w:rsidRDefault="00F25A9D" w:rsidP="00057D56">
                              <w:pPr>
                                <w:jc w:val="center"/>
                                <w:rPr>
                                  <w:sz w:val="24"/>
                                  <w:szCs w:val="24"/>
                                </w:rPr>
                              </w:pPr>
                              <w:r w:rsidRPr="00057D56">
                                <w:rPr>
                                  <w:sz w:val="24"/>
                                  <w:szCs w:val="24"/>
                                </w:rPr>
                                <w:t>Способность обеспечивать эффективную финансовую деятельность</w:t>
                              </w:r>
                            </w:p>
                            <w:p w:rsidR="00F25A9D" w:rsidRPr="00057D56" w:rsidRDefault="00F25A9D" w:rsidP="00057D56">
                              <w:pPr>
                                <w:jc w:val="center"/>
                                <w:rPr>
                                  <w:sz w:val="24"/>
                                  <w:szCs w:val="24"/>
                                </w:rPr>
                              </w:pPr>
                              <w:r w:rsidRPr="00057D56">
                                <w:rPr>
                                  <w:sz w:val="24"/>
                                  <w:szCs w:val="24"/>
                                </w:rPr>
                                <w:t>(связи с финансовыми институтами и инвесторами)</w:t>
                              </w:r>
                            </w:p>
                            <w:p w:rsidR="00F25A9D" w:rsidRPr="00057D56" w:rsidRDefault="00F25A9D" w:rsidP="00057D56">
                              <w:pPr>
                                <w:jc w:val="center"/>
                                <w:rPr>
                                  <w:sz w:val="24"/>
                                  <w:szCs w:val="24"/>
                                </w:rPr>
                              </w:pPr>
                            </w:p>
                          </w:txbxContent>
                        </v:textbox>
                      </v:rect>
                      <v:rect id="Прямоугольник 602" o:spid="_x0000_s1073" style="position:absolute;top:13906;width:6029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6V8QA&#10;AADcAAAADwAAAGRycy9kb3ducmV2LnhtbESPQYvCMBSE74L/IbyFvWm6ZSnSNYpIFREvq3vx9mie&#10;bbF5qU2q1V9vFgSPw8x8w0znvanFlVpXWVbwNY5AEOdWV1wo+DusRhMQziNrrC2Tgjs5mM+Ggymm&#10;2t74l657X4gAYZeigtL7JpXS5SUZdGPbEAfvZFuDPsi2kLrFW4CbWsZRlEiDFYeFEhtalpSf951R&#10;EHfbrN6YbpvsJscue2TJ9/p4Uerzo1/8gPDU+3f41d5oBUkUw/+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elfEAAAA3AAAAA8AAAAAAAAAAAAAAAAAmAIAAGRycy9k&#10;b3ducmV2LnhtbFBLBQYAAAAABAAEAPUAAACJAwAAAAA=&#10;" fillcolor="white [3201]" strokecolor="black [3200]" strokeweight=".5pt">
                        <v:textbox>
                          <w:txbxContent>
                            <w:p w:rsidR="00F25A9D" w:rsidRPr="00057D56" w:rsidRDefault="00F25A9D" w:rsidP="00057D56">
                              <w:pPr>
                                <w:jc w:val="center"/>
                                <w:rPr>
                                  <w:sz w:val="24"/>
                                  <w:szCs w:val="24"/>
                                </w:rPr>
                              </w:pPr>
                              <w:r>
                                <w:rPr>
                                  <w:sz w:val="24"/>
                                  <w:szCs w:val="24"/>
                                </w:rPr>
                                <w:t>Глубокое знание рынка,</w:t>
                              </w:r>
                              <w:r w:rsidRPr="00057D56">
                                <w:rPr>
                                  <w:sz w:val="24"/>
                                  <w:szCs w:val="24"/>
                                </w:rPr>
                                <w:t xml:space="preserve"> понимание потребностей конечных потребителей продукции</w:t>
                              </w:r>
                            </w:p>
                            <w:p w:rsidR="00F25A9D" w:rsidRPr="00057D56" w:rsidRDefault="00F25A9D" w:rsidP="00057D56">
                              <w:pPr>
                                <w:jc w:val="center"/>
                                <w:rPr>
                                  <w:sz w:val="24"/>
                                  <w:szCs w:val="24"/>
                                </w:rPr>
                              </w:pPr>
                            </w:p>
                          </w:txbxContent>
                        </v:textbox>
                      </v:rect>
                    </v:group>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54" o:spid="_x0000_s1074" type="#_x0000_t55" style="position:absolute;left:30194;top:-16574;width:2476;height:3562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8p8YA&#10;AADcAAAADwAAAGRycy9kb3ducmV2LnhtbESPQWvCQBSE7wX/w/KE3uomtS2auhEpSHvwYlqhx0f2&#10;maTJvo27q8Z/7woFj8PMfMMsloPpxImcbywrSCcJCOLS6oYrBT/f66cZCB+QNXaWScGFPCzz0cMC&#10;M23PvKVTESoRIewzVFCH0GdS+rImg35ie+Lo7a0zGKJ0ldQOzxFuOvmcJG/SYMNxocaePmoq2+Jo&#10;FBwKV7S76jj/W+3aNHz+bg4bO1PqcTys3kEEGsI9/N/+0gqmry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48p8YAAADcAAAADwAAAAAAAAAAAAAAAACYAgAAZHJz&#10;L2Rvd25yZXYueG1sUEsFBgAAAAAEAAQA9QAAAIsDAAAAAA==&#10;" adj="6729" fillcolor="white [3201]" strokecolor="black [3200]" strokeweight=".5pt"/>
                </v:group>
              </v:group>
            </w:pict>
          </mc:Fallback>
        </mc:AlternateContent>
      </w: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BC6F76" w:rsidRPr="003B2AA3" w:rsidRDefault="00BC6F76" w:rsidP="008C1A02">
      <w:pPr>
        <w:pStyle w:val="ad"/>
        <w:tabs>
          <w:tab w:val="left" w:pos="7214"/>
        </w:tabs>
        <w:spacing w:before="0" w:after="0" w:line="396" w:lineRule="auto"/>
        <w:ind w:firstLine="567"/>
        <w:rPr>
          <w:rFonts w:ascii="Times New Roman" w:hAnsi="Times New Roman" w:cs="Times New Roman"/>
          <w:color w:val="auto"/>
          <w:sz w:val="28"/>
          <w:szCs w:val="28"/>
        </w:rPr>
      </w:pPr>
    </w:p>
    <w:p w:rsidR="00CB6741" w:rsidRDefault="00BC6F76" w:rsidP="00CB6741">
      <w:pPr>
        <w:spacing w:line="360" w:lineRule="auto"/>
        <w:jc w:val="center"/>
        <w:rPr>
          <w:b/>
          <w:i/>
          <w:szCs w:val="28"/>
        </w:rPr>
      </w:pPr>
      <w:proofErr w:type="gramStart"/>
      <w:r w:rsidRPr="00CB6741">
        <w:rPr>
          <w:rFonts w:cs="Times New Roman"/>
          <w:b/>
          <w:i/>
          <w:szCs w:val="28"/>
        </w:rPr>
        <w:t>Рисунок 2.5 – Взаимосвязь внутренних и внешних компетенций предприятия и его ключевых способностей</w:t>
      </w:r>
      <w:r w:rsidRPr="00CB6741">
        <w:rPr>
          <w:b/>
          <w:i/>
          <w:szCs w:val="28"/>
        </w:rPr>
        <w:t xml:space="preserve"> (обобщено автором</w:t>
      </w:r>
      <w:proofErr w:type="gramEnd"/>
    </w:p>
    <w:p w:rsidR="00BC6F76" w:rsidRPr="00CB6741" w:rsidRDefault="00BC6F76" w:rsidP="00CB6741">
      <w:pPr>
        <w:spacing w:line="360" w:lineRule="auto"/>
        <w:jc w:val="center"/>
        <w:rPr>
          <w:b/>
          <w:i/>
          <w:szCs w:val="28"/>
        </w:rPr>
      </w:pPr>
      <w:r w:rsidRPr="00CB6741">
        <w:rPr>
          <w:b/>
          <w:i/>
          <w:szCs w:val="28"/>
        </w:rPr>
        <w:t xml:space="preserve"> на основе </w:t>
      </w:r>
      <w:r w:rsidRPr="00CB6741">
        <w:rPr>
          <w:rFonts w:cs="Times New Roman"/>
          <w:b/>
          <w:i/>
          <w:szCs w:val="28"/>
        </w:rPr>
        <w:t>[</w:t>
      </w:r>
      <w:r w:rsidR="00CE495D" w:rsidRPr="00CB6741">
        <w:rPr>
          <w:rFonts w:cs="Times New Roman"/>
          <w:b/>
          <w:i/>
          <w:szCs w:val="28"/>
        </w:rPr>
        <w:t>4</w:t>
      </w:r>
      <w:r w:rsidRPr="00CB6741">
        <w:rPr>
          <w:rFonts w:cs="Times New Roman"/>
          <w:b/>
          <w:i/>
          <w:szCs w:val="28"/>
        </w:rPr>
        <w:t>]</w:t>
      </w:r>
      <w:r w:rsidRPr="00CB6741">
        <w:rPr>
          <w:b/>
          <w:i/>
          <w:sz w:val="26"/>
          <w:szCs w:val="26"/>
        </w:rPr>
        <w:t>)</w:t>
      </w:r>
    </w:p>
    <w:p w:rsidR="008C1A02" w:rsidRDefault="008C1A02" w:rsidP="006724D6">
      <w:pPr>
        <w:pStyle w:val="ad"/>
        <w:tabs>
          <w:tab w:val="left" w:pos="7214"/>
        </w:tabs>
        <w:spacing w:before="0" w:after="0" w:line="360" w:lineRule="auto"/>
        <w:ind w:firstLine="567"/>
        <w:rPr>
          <w:rFonts w:ascii="Times New Roman" w:hAnsi="Times New Roman" w:cs="Times New Roman"/>
          <w:color w:val="auto"/>
          <w:sz w:val="28"/>
          <w:szCs w:val="28"/>
        </w:rPr>
      </w:pPr>
    </w:p>
    <w:p w:rsidR="00CC51FD" w:rsidRDefault="00CC51FD" w:rsidP="00CC51FD">
      <w:pPr>
        <w:pStyle w:val="ad"/>
        <w:tabs>
          <w:tab w:val="left" w:pos="7214"/>
        </w:tabs>
        <w:spacing w:before="0" w:after="0" w:line="360" w:lineRule="auto"/>
        <w:ind w:firstLine="567"/>
        <w:rPr>
          <w:rFonts w:ascii="Times New Roman" w:hAnsi="Times New Roman" w:cs="Times New Roman"/>
          <w:color w:val="auto"/>
          <w:sz w:val="28"/>
          <w:szCs w:val="28"/>
        </w:rPr>
      </w:pPr>
      <w:proofErr w:type="gramStart"/>
      <w:r>
        <w:rPr>
          <w:rFonts w:ascii="Times New Roman" w:hAnsi="Times New Roman" w:cs="Times New Roman"/>
          <w:color w:val="auto"/>
          <w:sz w:val="28"/>
          <w:szCs w:val="28"/>
        </w:rPr>
        <w:t>Анализируя рисунок 2.5, приходим к выводу, что причинами низкой конкурентоспособности могут быть: низкий инновационный потенциал, неспособность быстро адаптироваться к изменениям на рынке и управлять знаниями, а также отсутствие эффективных коммуникационных связей).</w:t>
      </w:r>
      <w:proofErr w:type="gramEnd"/>
    </w:p>
    <w:p w:rsidR="00CC51FD" w:rsidRDefault="00CC51FD" w:rsidP="00CC51FD">
      <w:pPr>
        <w:pStyle w:val="ad"/>
        <w:tabs>
          <w:tab w:val="left" w:pos="7214"/>
        </w:tabs>
        <w:spacing w:before="0" w:after="0" w:line="36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 xml:space="preserve">В тоже время, следует понимать, что для формирования конкурентных преимуществ важна не только структура и состав активов предприятия, но и скоростью их создания предприятиям (при необходимости) и развития, что </w:t>
      </w:r>
      <w:r>
        <w:rPr>
          <w:rFonts w:ascii="Times New Roman" w:hAnsi="Times New Roman" w:cs="Times New Roman"/>
          <w:color w:val="auto"/>
          <w:sz w:val="28"/>
          <w:szCs w:val="28"/>
        </w:rPr>
        <w:lastRenderedPageBreak/>
        <w:t xml:space="preserve">напрямую зависит от внутренних и внешних компетенций. При этом внутренние и внешние компетенции, динамические способности предприятия находятся в тесной взаимосвязи и определяют способность предприятия своевременно реагировать на динамичные изменения внешней среды.  </w:t>
      </w:r>
    </w:p>
    <w:p w:rsidR="00BC6F76" w:rsidRPr="003B2AA3" w:rsidRDefault="00787DE8" w:rsidP="006724D6">
      <w:pPr>
        <w:pStyle w:val="ad"/>
        <w:tabs>
          <w:tab w:val="left" w:pos="7214"/>
        </w:tabs>
        <w:spacing w:before="0" w:after="0" w:line="360" w:lineRule="auto"/>
        <w:ind w:firstLine="567"/>
        <w:rPr>
          <w:rFonts w:ascii="Times New Roman" w:hAnsi="Times New Roman" w:cs="Times New Roman"/>
          <w:color w:val="auto"/>
          <w:sz w:val="28"/>
          <w:szCs w:val="28"/>
        </w:rPr>
      </w:pPr>
      <w:r w:rsidRPr="003B2AA3">
        <w:rPr>
          <w:rFonts w:ascii="Times New Roman" w:hAnsi="Times New Roman" w:cs="Times New Roman"/>
          <w:color w:val="auto"/>
          <w:sz w:val="28"/>
          <w:szCs w:val="28"/>
        </w:rPr>
        <w:t>Согласимся с мнением Е.В. Вартановой [</w:t>
      </w:r>
      <w:r w:rsidR="00CE495D">
        <w:rPr>
          <w:rFonts w:ascii="Times New Roman" w:hAnsi="Times New Roman" w:cs="Times New Roman"/>
          <w:color w:val="auto"/>
          <w:sz w:val="28"/>
          <w:szCs w:val="28"/>
          <w:lang w:val="uk-UA"/>
        </w:rPr>
        <w:t>4</w:t>
      </w:r>
      <w:r w:rsidRPr="003B2AA3">
        <w:rPr>
          <w:rFonts w:ascii="Times New Roman" w:hAnsi="Times New Roman" w:cs="Times New Roman"/>
          <w:color w:val="auto"/>
          <w:sz w:val="28"/>
          <w:szCs w:val="28"/>
        </w:rPr>
        <w:t xml:space="preserve">], </w:t>
      </w:r>
      <w:proofErr w:type="gramStart"/>
      <w:r w:rsidRPr="003B2AA3">
        <w:rPr>
          <w:rFonts w:ascii="Times New Roman" w:hAnsi="Times New Roman" w:cs="Times New Roman"/>
          <w:color w:val="auto"/>
          <w:sz w:val="28"/>
          <w:szCs w:val="28"/>
        </w:rPr>
        <w:t>которая</w:t>
      </w:r>
      <w:proofErr w:type="gramEnd"/>
      <w:r w:rsidRPr="003B2AA3">
        <w:rPr>
          <w:rFonts w:ascii="Times New Roman" w:hAnsi="Times New Roman" w:cs="Times New Roman"/>
          <w:color w:val="auto"/>
          <w:sz w:val="28"/>
          <w:szCs w:val="28"/>
        </w:rPr>
        <w:t xml:space="preserve"> вполне логично и обоснованно, под </w:t>
      </w:r>
      <w:r w:rsidR="00BC6F76" w:rsidRPr="003B2AA3">
        <w:rPr>
          <w:rFonts w:ascii="Times New Roman" w:hAnsi="Times New Roman" w:cs="Times New Roman"/>
          <w:color w:val="auto"/>
          <w:sz w:val="28"/>
          <w:szCs w:val="28"/>
        </w:rPr>
        <w:t>внутренними и внешними компетенциями понима</w:t>
      </w:r>
      <w:r w:rsidRPr="003B2AA3">
        <w:rPr>
          <w:rFonts w:ascii="Times New Roman" w:hAnsi="Times New Roman" w:cs="Times New Roman"/>
          <w:color w:val="auto"/>
          <w:sz w:val="28"/>
          <w:szCs w:val="28"/>
        </w:rPr>
        <w:t>ет</w:t>
      </w:r>
      <w:r w:rsidR="00BC6F76" w:rsidRPr="003B2AA3">
        <w:rPr>
          <w:rFonts w:ascii="Times New Roman" w:hAnsi="Times New Roman" w:cs="Times New Roman"/>
          <w:color w:val="auto"/>
          <w:sz w:val="28"/>
          <w:szCs w:val="28"/>
        </w:rPr>
        <w:t xml:space="preserve"> только факторы, которые обеспечивают предприятию существенные конкурентные преимущества. Как правило, это такие факторы, создание которых требует значительного времени и опыта работы в определенной области. К внутренним компетенциям можно отнести </w:t>
      </w:r>
      <w:proofErr w:type="gramStart"/>
      <w:r w:rsidR="00BC6F76" w:rsidRPr="003B2AA3">
        <w:rPr>
          <w:rFonts w:ascii="Times New Roman" w:hAnsi="Times New Roman" w:cs="Times New Roman"/>
          <w:color w:val="auto"/>
          <w:sz w:val="28"/>
          <w:szCs w:val="28"/>
        </w:rPr>
        <w:t>следующие</w:t>
      </w:r>
      <w:proofErr w:type="gramEnd"/>
      <w:r w:rsidR="00BC6F76" w:rsidRPr="003B2AA3">
        <w:rPr>
          <w:rFonts w:ascii="Times New Roman" w:hAnsi="Times New Roman" w:cs="Times New Roman"/>
          <w:color w:val="auto"/>
          <w:sz w:val="28"/>
          <w:szCs w:val="28"/>
        </w:rPr>
        <w:t>:</w:t>
      </w:r>
    </w:p>
    <w:p w:rsidR="00BC6F76" w:rsidRPr="003B2AA3" w:rsidRDefault="00BC6F76" w:rsidP="00525D7F">
      <w:pPr>
        <w:pStyle w:val="ad"/>
        <w:numPr>
          <w:ilvl w:val="0"/>
          <w:numId w:val="12"/>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НИОКР (Know-how, технологии, способность создавать конкурентоспособную продукцию);</w:t>
      </w:r>
    </w:p>
    <w:p w:rsidR="00BC6F76" w:rsidRPr="003B2AA3" w:rsidRDefault="00BC6F76" w:rsidP="00525D7F">
      <w:pPr>
        <w:pStyle w:val="ad"/>
        <w:numPr>
          <w:ilvl w:val="0"/>
          <w:numId w:val="12"/>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отработанные и эффективные бизнес-процессы (управление проектами, сбыт, маркетинг, планирование, бюджетирование, мотивация персонала);</w:t>
      </w:r>
    </w:p>
    <w:p w:rsidR="00BC6F76" w:rsidRPr="003B2AA3" w:rsidRDefault="00BC6F76" w:rsidP="00525D7F">
      <w:pPr>
        <w:pStyle w:val="ad"/>
        <w:numPr>
          <w:ilvl w:val="0"/>
          <w:numId w:val="12"/>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уникальные технологи, недоступные конкурентам;</w:t>
      </w:r>
    </w:p>
    <w:p w:rsidR="00BC6F76" w:rsidRPr="003B2AA3" w:rsidRDefault="00BC6F76" w:rsidP="00525D7F">
      <w:pPr>
        <w:pStyle w:val="ad"/>
        <w:numPr>
          <w:ilvl w:val="0"/>
          <w:numId w:val="12"/>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высококвалифицированный персонал, на подготовку которого требуется значительное время.</w:t>
      </w:r>
    </w:p>
    <w:p w:rsidR="00BC6F76" w:rsidRPr="003B2AA3" w:rsidRDefault="00BC6F76" w:rsidP="006724D6">
      <w:pPr>
        <w:pStyle w:val="ad"/>
        <w:tabs>
          <w:tab w:val="left" w:pos="7214"/>
        </w:tabs>
        <w:spacing w:before="0" w:after="0" w:line="360" w:lineRule="auto"/>
        <w:ind w:firstLine="567"/>
        <w:rPr>
          <w:rFonts w:ascii="Times New Roman" w:hAnsi="Times New Roman" w:cs="Times New Roman"/>
          <w:color w:val="auto"/>
          <w:sz w:val="28"/>
          <w:szCs w:val="28"/>
        </w:rPr>
      </w:pPr>
      <w:r w:rsidRPr="003B2AA3">
        <w:rPr>
          <w:rFonts w:ascii="Times New Roman" w:hAnsi="Times New Roman" w:cs="Times New Roman"/>
          <w:color w:val="auto"/>
          <w:sz w:val="28"/>
          <w:szCs w:val="28"/>
        </w:rPr>
        <w:t>К внешним источникам компетенции предприятия относятся:</w:t>
      </w:r>
    </w:p>
    <w:p w:rsidR="00BC6F76" w:rsidRPr="003B2AA3" w:rsidRDefault="00BC6F76" w:rsidP="00525D7F">
      <w:pPr>
        <w:pStyle w:val="ad"/>
        <w:numPr>
          <w:ilvl w:val="0"/>
          <w:numId w:val="13"/>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связи с поставщиками и потребителями (агентами, дилерами и дистрибьюторами)</w:t>
      </w:r>
    </w:p>
    <w:p w:rsidR="00BC6F76" w:rsidRPr="003B2AA3" w:rsidRDefault="00BC6F76" w:rsidP="00525D7F">
      <w:pPr>
        <w:pStyle w:val="ad"/>
        <w:numPr>
          <w:ilvl w:val="0"/>
          <w:numId w:val="13"/>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возможности лоббирования (связи с органами государственного управления);</w:t>
      </w:r>
    </w:p>
    <w:p w:rsidR="00BC6F76" w:rsidRPr="003B2AA3" w:rsidRDefault="00BC6F76" w:rsidP="00525D7F">
      <w:pPr>
        <w:pStyle w:val="ad"/>
        <w:numPr>
          <w:ilvl w:val="0"/>
          <w:numId w:val="13"/>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способность обеспечивать финансирование в необходимом объеме, в кратчайшие сроки и по приемлемой стоимости (связи с финансовыми институтами и инвесторами).</w:t>
      </w:r>
    </w:p>
    <w:p w:rsidR="00BC6F76" w:rsidRPr="003B2AA3" w:rsidRDefault="00BC6F76" w:rsidP="006724D6">
      <w:pPr>
        <w:pStyle w:val="ad"/>
        <w:tabs>
          <w:tab w:val="left" w:pos="7214"/>
        </w:tabs>
        <w:spacing w:before="0" w:after="0" w:line="360" w:lineRule="auto"/>
        <w:ind w:firstLine="567"/>
        <w:rPr>
          <w:rFonts w:ascii="Times New Roman" w:hAnsi="Times New Roman" w:cs="Times New Roman"/>
          <w:color w:val="auto"/>
          <w:sz w:val="28"/>
          <w:szCs w:val="28"/>
        </w:rPr>
      </w:pPr>
      <w:r w:rsidRPr="003B2AA3">
        <w:rPr>
          <w:rFonts w:ascii="Times New Roman" w:hAnsi="Times New Roman" w:cs="Times New Roman"/>
          <w:color w:val="auto"/>
          <w:sz w:val="28"/>
          <w:szCs w:val="28"/>
        </w:rPr>
        <w:t>Ключевыми факторами успеха, то есть факторами, которые влияют на конкурентную позицию предприятия, являются его динамические способности:</w:t>
      </w:r>
    </w:p>
    <w:p w:rsidR="00BC6F76" w:rsidRPr="003B2AA3" w:rsidRDefault="00BC6F76" w:rsidP="00525D7F">
      <w:pPr>
        <w:pStyle w:val="ad"/>
        <w:numPr>
          <w:ilvl w:val="0"/>
          <w:numId w:val="14"/>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lastRenderedPageBreak/>
        <w:t>собственная или стратегически связанная научная школа, лидирующая на рынке;</w:t>
      </w:r>
    </w:p>
    <w:p w:rsidR="00BC6F76" w:rsidRPr="003B2AA3" w:rsidRDefault="00BC6F76" w:rsidP="00525D7F">
      <w:pPr>
        <w:pStyle w:val="ad"/>
        <w:numPr>
          <w:ilvl w:val="0"/>
          <w:numId w:val="14"/>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специальные производственные активы (специальные технологии), необходимые для производства продукции;</w:t>
      </w:r>
    </w:p>
    <w:p w:rsidR="00BC6F76" w:rsidRPr="003B2AA3" w:rsidRDefault="00BC6F76" w:rsidP="00525D7F">
      <w:pPr>
        <w:pStyle w:val="ad"/>
        <w:numPr>
          <w:ilvl w:val="0"/>
          <w:numId w:val="14"/>
        </w:numPr>
        <w:tabs>
          <w:tab w:val="left" w:pos="7214"/>
        </w:tabs>
        <w:spacing w:before="0" w:after="0" w:line="360" w:lineRule="auto"/>
        <w:rPr>
          <w:rFonts w:ascii="Times New Roman" w:hAnsi="Times New Roman" w:cs="Times New Roman"/>
          <w:color w:val="auto"/>
          <w:sz w:val="28"/>
          <w:szCs w:val="28"/>
        </w:rPr>
      </w:pPr>
      <w:r w:rsidRPr="003B2AA3">
        <w:rPr>
          <w:rFonts w:ascii="Times New Roman" w:hAnsi="Times New Roman" w:cs="Times New Roman"/>
          <w:color w:val="auto"/>
          <w:sz w:val="28"/>
          <w:szCs w:val="28"/>
        </w:rPr>
        <w:t>глубокое знание рынка, понимание изменяемых потребностей конечных потребителей продукции.</w:t>
      </w:r>
    </w:p>
    <w:p w:rsidR="00BE33DC" w:rsidRPr="003B2AA3" w:rsidRDefault="00BE33DC" w:rsidP="006724D6">
      <w:pPr>
        <w:spacing w:line="360" w:lineRule="auto"/>
        <w:jc w:val="both"/>
        <w:rPr>
          <w:szCs w:val="28"/>
        </w:rPr>
      </w:pPr>
      <w:r w:rsidRPr="003B2AA3">
        <w:rPr>
          <w:szCs w:val="28"/>
        </w:rPr>
        <w:tab/>
        <w:t xml:space="preserve">Учитывая сформированную дефиницию ключевых способностей, в которой внимание акцентировано на </w:t>
      </w:r>
      <w:proofErr w:type="gramStart"/>
      <w:r w:rsidRPr="003B2AA3">
        <w:rPr>
          <w:szCs w:val="28"/>
        </w:rPr>
        <w:t>бизнес-атрибутах</w:t>
      </w:r>
      <w:proofErr w:type="gramEnd"/>
      <w:r w:rsidRPr="003B2AA3">
        <w:rPr>
          <w:szCs w:val="28"/>
        </w:rPr>
        <w:t xml:space="preserve"> как одной из основ формирования конкурентных преимуществ, следует детальней остановиться на их характеристике. </w:t>
      </w:r>
    </w:p>
    <w:p w:rsidR="00BE33DC" w:rsidRPr="003B2AA3" w:rsidRDefault="00BE33DC" w:rsidP="006724D6">
      <w:pPr>
        <w:spacing w:line="360" w:lineRule="auto"/>
        <w:jc w:val="both"/>
        <w:rPr>
          <w:szCs w:val="28"/>
        </w:rPr>
      </w:pPr>
      <w:r w:rsidRPr="003B2AA3">
        <w:rPr>
          <w:szCs w:val="28"/>
        </w:rPr>
        <w:tab/>
      </w:r>
      <w:r w:rsidR="008C1A02" w:rsidRPr="003B2AA3">
        <w:rPr>
          <w:szCs w:val="28"/>
        </w:rPr>
        <w:t>Основываяс</w:t>
      </w:r>
      <w:r w:rsidR="00CE495D">
        <w:rPr>
          <w:szCs w:val="28"/>
        </w:rPr>
        <w:t>ь на исследованиях К. Койна [30</w:t>
      </w:r>
      <w:r w:rsidR="008C1A02" w:rsidRPr="003B2AA3">
        <w:rPr>
          <w:szCs w:val="28"/>
        </w:rPr>
        <w:t xml:space="preserve">], можно предложить классификацию </w:t>
      </w:r>
      <w:proofErr w:type="gramStart"/>
      <w:r w:rsidR="008C1A02" w:rsidRPr="003B2AA3">
        <w:rPr>
          <w:szCs w:val="28"/>
        </w:rPr>
        <w:t>бизнес-атрибутов</w:t>
      </w:r>
      <w:proofErr w:type="gramEnd"/>
      <w:r w:rsidR="008C1A02" w:rsidRPr="003B2AA3">
        <w:rPr>
          <w:szCs w:val="28"/>
        </w:rPr>
        <w:t>, которые потенциально могут создавать следующие группы способностей предприятия</w:t>
      </w:r>
      <w:r w:rsidR="00960A5C" w:rsidRPr="003B2AA3">
        <w:rPr>
          <w:szCs w:val="28"/>
        </w:rPr>
        <w:t xml:space="preserve"> (рисунок 2.6)</w:t>
      </w:r>
      <w:r w:rsidR="008C1A02" w:rsidRPr="003B2AA3">
        <w:rPr>
          <w:szCs w:val="28"/>
        </w:rPr>
        <w:t xml:space="preserve">: </w:t>
      </w:r>
    </w:p>
    <w:p w:rsidR="00BE33DC" w:rsidRPr="003B2AA3" w:rsidRDefault="00BE33DC" w:rsidP="00525D7F">
      <w:pPr>
        <w:pStyle w:val="a3"/>
        <w:numPr>
          <w:ilvl w:val="0"/>
          <w:numId w:val="15"/>
        </w:numPr>
        <w:spacing w:line="360" w:lineRule="auto"/>
        <w:rPr>
          <w:szCs w:val="28"/>
        </w:rPr>
      </w:pPr>
      <w:r w:rsidRPr="003B2AA3">
        <w:rPr>
          <w:szCs w:val="28"/>
        </w:rPr>
        <w:t xml:space="preserve">регуляторные способности (атрибуты, связанные с наличными активами предприятия); </w:t>
      </w:r>
    </w:p>
    <w:p w:rsidR="00BE33DC" w:rsidRPr="003B2AA3" w:rsidRDefault="00BE33DC" w:rsidP="00525D7F">
      <w:pPr>
        <w:pStyle w:val="a3"/>
        <w:numPr>
          <w:ilvl w:val="0"/>
          <w:numId w:val="15"/>
        </w:numPr>
        <w:spacing w:line="360" w:lineRule="auto"/>
        <w:rPr>
          <w:szCs w:val="28"/>
        </w:rPr>
      </w:pPr>
      <w:r w:rsidRPr="003B2AA3">
        <w:rPr>
          <w:szCs w:val="28"/>
        </w:rPr>
        <w:t>п</w:t>
      </w:r>
      <w:r w:rsidR="008C1A02" w:rsidRPr="003B2AA3">
        <w:rPr>
          <w:szCs w:val="28"/>
        </w:rPr>
        <w:t>озиционные способности (источники, не являющиеся имеющимися активами предприятия и возникающие в результате других резуль</w:t>
      </w:r>
      <w:r w:rsidRPr="003B2AA3">
        <w:rPr>
          <w:szCs w:val="28"/>
        </w:rPr>
        <w:t xml:space="preserve">татов деятельности предприятия); </w:t>
      </w:r>
    </w:p>
    <w:p w:rsidR="00BE33DC" w:rsidRPr="003B2AA3" w:rsidRDefault="00BE33DC" w:rsidP="00525D7F">
      <w:pPr>
        <w:pStyle w:val="a3"/>
        <w:numPr>
          <w:ilvl w:val="0"/>
          <w:numId w:val="15"/>
        </w:numPr>
        <w:spacing w:line="360" w:lineRule="auto"/>
        <w:rPr>
          <w:szCs w:val="28"/>
        </w:rPr>
      </w:pPr>
      <w:r w:rsidRPr="003B2AA3">
        <w:rPr>
          <w:szCs w:val="28"/>
        </w:rPr>
        <w:t>ф</w:t>
      </w:r>
      <w:r w:rsidR="008C1A02" w:rsidRPr="003B2AA3">
        <w:rPr>
          <w:szCs w:val="28"/>
        </w:rPr>
        <w:t>ункциональные способности (индивидуальные, групповые или организационные знания, умения и опыт персонала предприятия</w:t>
      </w:r>
      <w:r w:rsidRPr="003B2AA3">
        <w:rPr>
          <w:szCs w:val="28"/>
        </w:rPr>
        <w:t xml:space="preserve">, поставщиков и дистрибьюторов); </w:t>
      </w:r>
    </w:p>
    <w:p w:rsidR="008C1A02" w:rsidRPr="003B2AA3" w:rsidRDefault="00BE33DC" w:rsidP="00525D7F">
      <w:pPr>
        <w:pStyle w:val="a3"/>
        <w:numPr>
          <w:ilvl w:val="0"/>
          <w:numId w:val="15"/>
        </w:numPr>
        <w:spacing w:line="360" w:lineRule="auto"/>
        <w:rPr>
          <w:szCs w:val="28"/>
        </w:rPr>
      </w:pPr>
      <w:r w:rsidRPr="003B2AA3">
        <w:rPr>
          <w:szCs w:val="28"/>
        </w:rPr>
        <w:t>д</w:t>
      </w:r>
      <w:r w:rsidR="008C1A02" w:rsidRPr="003B2AA3">
        <w:rPr>
          <w:szCs w:val="28"/>
        </w:rPr>
        <w:t>инамические способности (возможность управления изменениями):</w:t>
      </w:r>
    </w:p>
    <w:p w:rsidR="008C1A02" w:rsidRPr="003B2AA3" w:rsidRDefault="008C1A02" w:rsidP="006724D6">
      <w:pPr>
        <w:spacing w:line="360" w:lineRule="auto"/>
        <w:ind w:firstLine="567"/>
        <w:jc w:val="both"/>
        <w:rPr>
          <w:rFonts w:cs="Times New Roman"/>
          <w:sz w:val="16"/>
          <w:szCs w:val="16"/>
        </w:rPr>
      </w:pPr>
      <w:r w:rsidRPr="003B2AA3">
        <w:rPr>
          <w:rFonts w:cs="Times New Roman"/>
          <w:szCs w:val="28"/>
        </w:rPr>
        <w:t>Особенности деятельности п</w:t>
      </w:r>
      <w:r w:rsidR="00624515" w:rsidRPr="003B2AA3">
        <w:rPr>
          <w:rFonts w:cs="Times New Roman"/>
          <w:szCs w:val="28"/>
        </w:rPr>
        <w:t>редприятий в условиях динамичности</w:t>
      </w:r>
      <w:r w:rsidRPr="003B2AA3">
        <w:rPr>
          <w:rFonts w:cs="Times New Roman"/>
          <w:szCs w:val="28"/>
        </w:rPr>
        <w:t xml:space="preserve"> внешней среды требует своевременного реагирования на такие изменения путем</w:t>
      </w:r>
      <w:r w:rsidR="00624515" w:rsidRPr="003B2AA3">
        <w:rPr>
          <w:rFonts w:cs="Times New Roman"/>
          <w:szCs w:val="28"/>
        </w:rPr>
        <w:t xml:space="preserve">. Эффективность такого реагирования зависит от соответствующих </w:t>
      </w:r>
      <w:r w:rsidRPr="003B2AA3">
        <w:rPr>
          <w:rFonts w:cs="Times New Roman"/>
          <w:szCs w:val="28"/>
        </w:rPr>
        <w:t xml:space="preserve"> способност</w:t>
      </w:r>
      <w:r w:rsidR="00624515" w:rsidRPr="003B2AA3">
        <w:rPr>
          <w:rFonts w:cs="Times New Roman"/>
          <w:szCs w:val="28"/>
        </w:rPr>
        <w:t xml:space="preserve">ей </w:t>
      </w:r>
      <w:r w:rsidRPr="003B2AA3">
        <w:rPr>
          <w:rFonts w:cs="Times New Roman"/>
          <w:szCs w:val="28"/>
        </w:rPr>
        <w:t>предприятия</w:t>
      </w:r>
      <w:r w:rsidR="00624515" w:rsidRPr="003B2AA3">
        <w:rPr>
          <w:rFonts w:cs="Times New Roman"/>
          <w:szCs w:val="28"/>
        </w:rPr>
        <w:t xml:space="preserve">. В связи с этим </w:t>
      </w:r>
      <w:r w:rsidRPr="003B2AA3">
        <w:rPr>
          <w:rFonts w:cs="Times New Roman"/>
          <w:szCs w:val="28"/>
        </w:rPr>
        <w:t>О.</w:t>
      </w:r>
      <w:r w:rsidR="00624515" w:rsidRPr="003B2AA3">
        <w:rPr>
          <w:rFonts w:cs="Times New Roman"/>
          <w:szCs w:val="28"/>
        </w:rPr>
        <w:t>Г.</w:t>
      </w:r>
      <w:r w:rsidRPr="003B2AA3">
        <w:rPr>
          <w:rFonts w:cs="Times New Roman"/>
          <w:szCs w:val="28"/>
        </w:rPr>
        <w:t xml:space="preserve"> Малярчук </w:t>
      </w:r>
      <w:r w:rsidR="00F5303A" w:rsidRPr="003B2AA3">
        <w:rPr>
          <w:rFonts w:cs="Times New Roman"/>
          <w:szCs w:val="28"/>
        </w:rPr>
        <w:t>выделяет</w:t>
      </w:r>
      <w:r w:rsidRPr="003B2AA3">
        <w:rPr>
          <w:rFonts w:cs="Times New Roman"/>
          <w:szCs w:val="28"/>
        </w:rPr>
        <w:t xml:space="preserve"> генерические и специальные </w:t>
      </w:r>
      <w:r w:rsidR="00F5303A" w:rsidRPr="003B2AA3">
        <w:rPr>
          <w:rFonts w:cs="Times New Roman"/>
          <w:szCs w:val="28"/>
        </w:rPr>
        <w:t xml:space="preserve">ключевые способности  предприятия </w:t>
      </w:r>
      <w:r w:rsidR="00CE495D">
        <w:rPr>
          <w:rFonts w:cs="Times New Roman"/>
          <w:szCs w:val="28"/>
        </w:rPr>
        <w:t>[1</w:t>
      </w:r>
      <w:r w:rsidRPr="003B2AA3">
        <w:rPr>
          <w:rFonts w:cs="Times New Roman"/>
          <w:szCs w:val="28"/>
        </w:rPr>
        <w:t>1].</w:t>
      </w:r>
    </w:p>
    <w:p w:rsidR="00CC51FD" w:rsidRDefault="00CC51FD">
      <w:pPr>
        <w:spacing w:after="200" w:line="276" w:lineRule="auto"/>
        <w:rPr>
          <w:rFonts w:eastAsia="Times New Roman" w:cs="Times New Roman"/>
          <w:szCs w:val="28"/>
          <w:lang w:eastAsia="ru-RU"/>
        </w:rPr>
      </w:pPr>
      <w:r>
        <w:rPr>
          <w:rFonts w:cs="Times New Roman"/>
          <w:szCs w:val="28"/>
        </w:rPr>
        <w:br w:type="page"/>
      </w:r>
    </w:p>
    <w:p w:rsidR="00BF33BC" w:rsidRPr="003B2AA3" w:rsidRDefault="00FD22C7" w:rsidP="006724D6">
      <w:pPr>
        <w:pStyle w:val="ad"/>
        <w:tabs>
          <w:tab w:val="left" w:pos="7214"/>
        </w:tabs>
        <w:spacing w:before="0" w:after="0" w:line="360" w:lineRule="auto"/>
        <w:ind w:firstLine="567"/>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mc:AlternateContent>
          <mc:Choice Requires="wpg">
            <w:drawing>
              <wp:anchor distT="0" distB="0" distL="114300" distR="114300" simplePos="0" relativeHeight="251879424" behindDoc="0" locked="0" layoutInCell="1" allowOverlap="1">
                <wp:simplePos x="0" y="0"/>
                <wp:positionH relativeFrom="column">
                  <wp:posOffset>-15240</wp:posOffset>
                </wp:positionH>
                <wp:positionV relativeFrom="paragraph">
                  <wp:posOffset>-15240</wp:posOffset>
                </wp:positionV>
                <wp:extent cx="6236048" cy="7456864"/>
                <wp:effectExtent l="0" t="0" r="12700" b="10795"/>
                <wp:wrapNone/>
                <wp:docPr id="654" name="Группа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6048" cy="7456864"/>
                          <a:chOff x="0" y="0"/>
                          <a:chExt cx="6257925" cy="8210550"/>
                        </a:xfrm>
                      </wpg:grpSpPr>
                      <wpg:grpSp>
                        <wpg:cNvPr id="442" name="Группа 442"/>
                        <wpg:cNvGrpSpPr/>
                        <wpg:grpSpPr>
                          <a:xfrm>
                            <a:off x="0" y="2047875"/>
                            <a:ext cx="6257925" cy="2238375"/>
                            <a:chOff x="0" y="0"/>
                            <a:chExt cx="6257925" cy="2238375"/>
                          </a:xfrm>
                        </wpg:grpSpPr>
                        <wps:wsp>
                          <wps:cNvPr id="618" name="Скругленный прямоугольник 618"/>
                          <wps:cNvSpPr/>
                          <wps:spPr>
                            <a:xfrm>
                              <a:off x="0" y="0"/>
                              <a:ext cx="6257925" cy="2238375"/>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Прямоугольник 619"/>
                          <wps:cNvSpPr/>
                          <wps:spPr>
                            <a:xfrm>
                              <a:off x="238125" y="323850"/>
                              <a:ext cx="1800225" cy="4667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60153B" w:rsidRDefault="00F25A9D" w:rsidP="0060153B">
                                <w:pPr>
                                  <w:jc w:val="center"/>
                                  <w:rPr>
                                    <w:sz w:val="24"/>
                                    <w:szCs w:val="24"/>
                                  </w:rPr>
                                </w:pPr>
                                <w:r w:rsidRPr="0060153B">
                                  <w:rPr>
                                    <w:sz w:val="24"/>
                                    <w:szCs w:val="24"/>
                                  </w:rPr>
                                  <w:t>Репутация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Прямоугольник 622"/>
                          <wps:cNvSpPr/>
                          <wps:spPr>
                            <a:xfrm>
                              <a:off x="619125" y="1571625"/>
                              <a:ext cx="1800225" cy="4667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60153B" w:rsidRDefault="00F25A9D" w:rsidP="00BF33BC">
                                <w:pPr>
                                  <w:jc w:val="center"/>
                                  <w:rPr>
                                    <w:sz w:val="24"/>
                                    <w:szCs w:val="24"/>
                                  </w:rPr>
                                </w:pPr>
                                <w:r>
                                  <w:rPr>
                                    <w:sz w:val="24"/>
                                    <w:szCs w:val="24"/>
                                  </w:rPr>
                                  <w:t>Надежность источников информации</w:t>
                                </w:r>
                              </w:p>
                              <w:p w:rsidR="00F25A9D" w:rsidRPr="0060153B" w:rsidRDefault="00F25A9D" w:rsidP="0060153B">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Прямоугольник 625"/>
                          <wps:cNvSpPr/>
                          <wps:spPr>
                            <a:xfrm>
                              <a:off x="428625" y="952500"/>
                              <a:ext cx="1800225" cy="4667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60153B" w:rsidRDefault="00F25A9D" w:rsidP="0060153B">
                                <w:pPr>
                                  <w:jc w:val="center"/>
                                  <w:rPr>
                                    <w:sz w:val="24"/>
                                    <w:szCs w:val="24"/>
                                  </w:rPr>
                                </w:pPr>
                                <w:r>
                                  <w:rPr>
                                    <w:sz w:val="24"/>
                                    <w:szCs w:val="24"/>
                                  </w:rPr>
                                  <w:t>Репутация продукта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Двойные круглые скобки 639"/>
                          <wps:cNvSpPr/>
                          <wps:spPr>
                            <a:xfrm>
                              <a:off x="2085975" y="276225"/>
                              <a:ext cx="4029075" cy="552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25A9D" w:rsidRPr="0060153B" w:rsidRDefault="00F25A9D" w:rsidP="0060153B">
                                <w:pPr>
                                  <w:jc w:val="center"/>
                                  <w:rPr>
                                    <w:sz w:val="18"/>
                                    <w:szCs w:val="18"/>
                                  </w:rPr>
                                </w:pPr>
                                <w:r w:rsidRPr="0060153B">
                                  <w:rPr>
                                    <w:sz w:val="18"/>
                                    <w:szCs w:val="18"/>
                                  </w:rPr>
                                  <w:t>сфера деятельности предприятия; международные связи; социальная ответственность; символы статуса; надежность связей с клиентами; эффективность бизнес-процессов</w:t>
                                </w:r>
                              </w:p>
                              <w:p w:rsidR="00F25A9D" w:rsidRPr="0060153B" w:rsidRDefault="00F25A9D" w:rsidP="0060153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Двойные круглые скобки 431"/>
                          <wps:cNvSpPr/>
                          <wps:spPr>
                            <a:xfrm>
                              <a:off x="2276475" y="904875"/>
                              <a:ext cx="3838575" cy="552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25A9D" w:rsidRPr="0060153B" w:rsidRDefault="00F25A9D" w:rsidP="00BF33BC">
                                <w:pPr>
                                  <w:jc w:val="center"/>
                                  <w:rPr>
                                    <w:sz w:val="16"/>
                                    <w:szCs w:val="16"/>
                                  </w:rPr>
                                </w:pPr>
                                <w:r w:rsidRPr="0060153B">
                                  <w:rPr>
                                    <w:sz w:val="16"/>
                                    <w:szCs w:val="16"/>
                                  </w:rPr>
                                  <w:t>качество продукта; узнаваемость торговой марки; соответствие спецификации; доступность модификаций; соотношение цена / качество; скорость реакции на изменения спроса; уровень новизны продукта; качество сервисного обслуживания</w:t>
                                </w:r>
                              </w:p>
                              <w:p w:rsidR="00F25A9D" w:rsidRPr="0060153B" w:rsidRDefault="00F25A9D" w:rsidP="0060153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Двойные круглые скобки 434"/>
                          <wps:cNvSpPr/>
                          <wps:spPr>
                            <a:xfrm>
                              <a:off x="2466975" y="1543050"/>
                              <a:ext cx="3648075" cy="552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25A9D" w:rsidRPr="00BF33BC" w:rsidRDefault="00F25A9D" w:rsidP="00BF33BC">
                                <w:pPr>
                                  <w:jc w:val="center"/>
                                  <w:rPr>
                                    <w:sz w:val="18"/>
                                    <w:szCs w:val="18"/>
                                  </w:rPr>
                                </w:pPr>
                                <w:r w:rsidRPr="00BF33BC">
                                  <w:rPr>
                                    <w:sz w:val="18"/>
                                    <w:szCs w:val="18"/>
                                  </w:rPr>
                                  <w:t>уровень защищенности информации; своевременное поступление информации по уровням иерархии; наличие баз данных и баз знаний; корпоративная сеть; надежность нематериальных активов</w:t>
                                </w:r>
                              </w:p>
                              <w:p w:rsidR="00F25A9D" w:rsidRPr="00BF33BC" w:rsidRDefault="00F25A9D" w:rsidP="0060153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Поле 435"/>
                          <wps:cNvSpPr txBox="1"/>
                          <wps:spPr>
                            <a:xfrm>
                              <a:off x="238125" y="0"/>
                              <a:ext cx="2324100" cy="276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BF33BC" w:rsidRDefault="00F25A9D">
                                <w:pPr>
                                  <w:rPr>
                                    <w:i/>
                                    <w:sz w:val="24"/>
                                    <w:szCs w:val="24"/>
                                    <w:u w:val="single"/>
                                  </w:rPr>
                                </w:pPr>
                                <w:r w:rsidRPr="00BF33BC">
                                  <w:rPr>
                                    <w:i/>
                                    <w:sz w:val="24"/>
                                    <w:szCs w:val="24"/>
                                    <w:u w:val="single"/>
                                  </w:rPr>
                                  <w:t>Позиционные способности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Прямая со стрелкой 436"/>
                          <wps:cNvCnPr/>
                          <wps:spPr>
                            <a:xfrm>
                              <a:off x="514350" y="790575"/>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7" name="Прямая со стрелкой 437"/>
                          <wps:cNvCnPr/>
                          <wps:spPr>
                            <a:xfrm>
                              <a:off x="723900" y="1409700"/>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8" name="Прямая со стрелкой 438"/>
                          <wps:cNvCnPr/>
                          <wps:spPr>
                            <a:xfrm flipH="1" flipV="1">
                              <a:off x="1933575" y="781050"/>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9" name="Прямая со стрелкой 439"/>
                          <wps:cNvCnPr/>
                          <wps:spPr>
                            <a:xfrm flipH="1" flipV="1">
                              <a:off x="2143125" y="1409700"/>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205" name="Группа 205"/>
                        <wpg:cNvGrpSpPr/>
                        <wpg:grpSpPr>
                          <a:xfrm>
                            <a:off x="0" y="0"/>
                            <a:ext cx="6257925" cy="2047875"/>
                            <a:chOff x="0" y="0"/>
                            <a:chExt cx="6257925" cy="2047875"/>
                          </a:xfrm>
                        </wpg:grpSpPr>
                        <wps:wsp>
                          <wps:cNvPr id="444" name="Скругленный прямоугольник 444"/>
                          <wps:cNvSpPr/>
                          <wps:spPr>
                            <a:xfrm>
                              <a:off x="0" y="0"/>
                              <a:ext cx="6257925" cy="2047875"/>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Прямоугольник 445"/>
                          <wps:cNvSpPr/>
                          <wps:spPr>
                            <a:xfrm>
                              <a:off x="238125" y="323850"/>
                              <a:ext cx="1800225" cy="7239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Default="00F25A9D" w:rsidP="0060153B">
                                <w:pPr>
                                  <w:jc w:val="center"/>
                                  <w:rPr>
                                    <w:sz w:val="24"/>
                                    <w:szCs w:val="24"/>
                                  </w:rPr>
                                </w:pPr>
                                <w:r w:rsidRPr="005941A6">
                                  <w:rPr>
                                    <w:sz w:val="24"/>
                                    <w:szCs w:val="24"/>
                                  </w:rPr>
                                  <w:t xml:space="preserve">Физические источники успеха </w:t>
                                </w:r>
                              </w:p>
                              <w:p w:rsidR="00F25A9D" w:rsidRPr="005941A6" w:rsidRDefault="00F25A9D" w:rsidP="0060153B">
                                <w:pPr>
                                  <w:jc w:val="center"/>
                                  <w:rPr>
                                    <w:sz w:val="24"/>
                                    <w:szCs w:val="24"/>
                                  </w:rPr>
                                </w:pPr>
                                <w:r w:rsidRPr="005941A6">
                                  <w:rPr>
                                    <w:sz w:val="24"/>
                                    <w:szCs w:val="24"/>
                                  </w:rPr>
                                  <w:t>(материальные активы)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Двойные круглые скобки 192"/>
                          <wps:cNvSpPr/>
                          <wps:spPr>
                            <a:xfrm>
                              <a:off x="2085975" y="276225"/>
                              <a:ext cx="4029075" cy="7715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25A9D" w:rsidRPr="005941A6" w:rsidRDefault="00F25A9D" w:rsidP="005941A6">
                                <w:pPr>
                                  <w:jc w:val="center"/>
                                  <w:rPr>
                                    <w:sz w:val="20"/>
                                    <w:szCs w:val="20"/>
                                  </w:rPr>
                                </w:pPr>
                                <w:r w:rsidRPr="005941A6">
                                  <w:rPr>
                                    <w:sz w:val="20"/>
                                    <w:szCs w:val="20"/>
                                  </w:rPr>
                                  <w:t>значительный размер предприятия и масштаб производства; возможность дифференциации продукта; производственные мощности; финансовые ресурсы и перспективы роста прибыли; потенциал роста рынка</w:t>
                                </w:r>
                              </w:p>
                              <w:p w:rsidR="00F25A9D" w:rsidRPr="005941A6" w:rsidRDefault="00F25A9D" w:rsidP="005941A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оле 195"/>
                          <wps:cNvSpPr txBox="1"/>
                          <wps:spPr>
                            <a:xfrm>
                              <a:off x="238125" y="0"/>
                              <a:ext cx="2324100" cy="276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BF33BC" w:rsidRDefault="00F25A9D">
                                <w:pPr>
                                  <w:rPr>
                                    <w:i/>
                                    <w:sz w:val="24"/>
                                    <w:szCs w:val="24"/>
                                    <w:u w:val="single"/>
                                  </w:rPr>
                                </w:pPr>
                                <w:r>
                                  <w:rPr>
                                    <w:i/>
                                    <w:sz w:val="24"/>
                                    <w:szCs w:val="24"/>
                                    <w:u w:val="single"/>
                                  </w:rPr>
                                  <w:t>Регулятор</w:t>
                                </w:r>
                                <w:r w:rsidRPr="00BF33BC">
                                  <w:rPr>
                                    <w:i/>
                                    <w:sz w:val="24"/>
                                    <w:szCs w:val="24"/>
                                    <w:u w:val="single"/>
                                  </w:rPr>
                                  <w:t>ные способности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Прямоугольник 200"/>
                          <wps:cNvSpPr/>
                          <wps:spPr>
                            <a:xfrm>
                              <a:off x="428625" y="1209675"/>
                              <a:ext cx="1800225" cy="7239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Default="00F25A9D" w:rsidP="005941A6">
                                <w:pPr>
                                  <w:jc w:val="center"/>
                                  <w:rPr>
                                    <w:sz w:val="24"/>
                                    <w:szCs w:val="24"/>
                                  </w:rPr>
                                </w:pPr>
                                <w:r>
                                  <w:rPr>
                                    <w:sz w:val="24"/>
                                    <w:szCs w:val="24"/>
                                  </w:rPr>
                                  <w:t>Нематериальные</w:t>
                                </w:r>
                                <w:r w:rsidRPr="005941A6">
                                  <w:rPr>
                                    <w:sz w:val="24"/>
                                    <w:szCs w:val="24"/>
                                  </w:rPr>
                                  <w:t xml:space="preserve"> источники успеха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Прямая со стрелкой 196"/>
                          <wps:cNvCnPr/>
                          <wps:spPr>
                            <a:xfrm>
                              <a:off x="514350" y="1047750"/>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8" name="Прямая со стрелкой 198"/>
                          <wps:cNvCnPr/>
                          <wps:spPr>
                            <a:xfrm flipH="1" flipV="1">
                              <a:off x="1933575" y="1047750"/>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1" name="Двойные круглые скобки 201"/>
                          <wps:cNvSpPr/>
                          <wps:spPr>
                            <a:xfrm>
                              <a:off x="2276475" y="1162050"/>
                              <a:ext cx="3838575" cy="7715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25A9D" w:rsidRPr="005941A6" w:rsidRDefault="00F25A9D" w:rsidP="005941A6">
                                <w:pPr>
                                  <w:jc w:val="center"/>
                                  <w:rPr>
                                    <w:sz w:val="20"/>
                                    <w:szCs w:val="20"/>
                                  </w:rPr>
                                </w:pPr>
                                <w:r w:rsidRPr="005941A6">
                                  <w:rPr>
                                    <w:bCs/>
                                    <w:sz w:val="20"/>
                                    <w:szCs w:val="20"/>
                                  </w:rPr>
                                  <w:t>патенты; лицензии, торговые знаки; контракты; уникальные технологии; другие объекты интеллектуальной собственности</w:t>
                                </w:r>
                              </w:p>
                              <w:p w:rsidR="00F25A9D" w:rsidRPr="005941A6" w:rsidRDefault="00F25A9D" w:rsidP="005941A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Группа 207"/>
                        <wpg:cNvGrpSpPr/>
                        <wpg:grpSpPr>
                          <a:xfrm>
                            <a:off x="0" y="4286250"/>
                            <a:ext cx="6257925" cy="1981200"/>
                            <a:chOff x="0" y="0"/>
                            <a:chExt cx="6257925" cy="2047875"/>
                          </a:xfrm>
                        </wpg:grpSpPr>
                        <wps:wsp>
                          <wps:cNvPr id="208" name="Скругленный прямоугольник 208"/>
                          <wps:cNvSpPr/>
                          <wps:spPr>
                            <a:xfrm>
                              <a:off x="0" y="0"/>
                              <a:ext cx="6257925" cy="2047875"/>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Прямоугольник 209"/>
                          <wps:cNvSpPr/>
                          <wps:spPr>
                            <a:xfrm>
                              <a:off x="238125" y="323850"/>
                              <a:ext cx="1800225" cy="7239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5941A6" w:rsidRDefault="00F25A9D" w:rsidP="0060153B">
                                <w:pPr>
                                  <w:jc w:val="center"/>
                                  <w:rPr>
                                    <w:sz w:val="24"/>
                                    <w:szCs w:val="24"/>
                                  </w:rPr>
                                </w:pPr>
                                <w:r>
                                  <w:rPr>
                                    <w:sz w:val="24"/>
                                    <w:szCs w:val="24"/>
                                  </w:rPr>
                                  <w:t>Внутренние 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Двойные круглые скобки 210"/>
                          <wps:cNvSpPr/>
                          <wps:spPr>
                            <a:xfrm>
                              <a:off x="2085975" y="276225"/>
                              <a:ext cx="4029075" cy="7715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25A9D" w:rsidRPr="005941A6" w:rsidRDefault="00F25A9D" w:rsidP="005941A6">
                                <w:pPr>
                                  <w:jc w:val="center"/>
                                  <w:rPr>
                                    <w:sz w:val="20"/>
                                    <w:szCs w:val="20"/>
                                  </w:rPr>
                                </w:pPr>
                                <w:r w:rsidRPr="005941A6">
                                  <w:rPr>
                                    <w:sz w:val="20"/>
                                    <w:szCs w:val="20"/>
                                  </w:rPr>
                                  <w:t>профессиональный состав персонала; know-how и знания персонала; компетенции персонала; лояльность персонала; социализация управления; групповое  взаимодействие; система обучения персонала; эффективность коммуникаций</w:t>
                                </w:r>
                              </w:p>
                              <w:p w:rsidR="00F25A9D" w:rsidRPr="005941A6" w:rsidRDefault="00F25A9D" w:rsidP="005941A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Поле 211"/>
                          <wps:cNvSpPr txBox="1"/>
                          <wps:spPr>
                            <a:xfrm>
                              <a:off x="238125" y="0"/>
                              <a:ext cx="2324100" cy="276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BF33BC" w:rsidRDefault="00F25A9D">
                                <w:pPr>
                                  <w:rPr>
                                    <w:i/>
                                    <w:sz w:val="24"/>
                                    <w:szCs w:val="24"/>
                                    <w:u w:val="single"/>
                                  </w:rPr>
                                </w:pPr>
                                <w:r>
                                  <w:rPr>
                                    <w:i/>
                                    <w:sz w:val="24"/>
                                    <w:szCs w:val="24"/>
                                    <w:u w:val="single"/>
                                  </w:rPr>
                                  <w:t>Функциональ</w:t>
                                </w:r>
                                <w:r w:rsidRPr="00BF33BC">
                                  <w:rPr>
                                    <w:i/>
                                    <w:sz w:val="24"/>
                                    <w:szCs w:val="24"/>
                                    <w:u w:val="single"/>
                                  </w:rPr>
                                  <w:t>ные способности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Прямоугольник 212"/>
                          <wps:cNvSpPr/>
                          <wps:spPr>
                            <a:xfrm>
                              <a:off x="428625" y="1209675"/>
                              <a:ext cx="1800225" cy="7239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Default="00F25A9D" w:rsidP="005941A6">
                                <w:pPr>
                                  <w:jc w:val="center"/>
                                  <w:rPr>
                                    <w:sz w:val="24"/>
                                    <w:szCs w:val="24"/>
                                  </w:rPr>
                                </w:pPr>
                                <w:r>
                                  <w:rPr>
                                    <w:sz w:val="24"/>
                                    <w:szCs w:val="24"/>
                                  </w:rPr>
                                  <w:t xml:space="preserve">Внешние </w:t>
                                </w:r>
                              </w:p>
                              <w:p w:rsidR="00F25A9D" w:rsidRDefault="00F25A9D" w:rsidP="005941A6">
                                <w:pPr>
                                  <w:jc w:val="center"/>
                                  <w:rPr>
                                    <w:sz w:val="24"/>
                                    <w:szCs w:val="24"/>
                                  </w:rPr>
                                </w:pPr>
                                <w:r>
                                  <w:rPr>
                                    <w:sz w:val="24"/>
                                    <w:szCs w:val="24"/>
                                  </w:rPr>
                                  <w:t>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Прямая со стрелкой 213"/>
                          <wps:cNvCnPr/>
                          <wps:spPr>
                            <a:xfrm>
                              <a:off x="514350" y="1047750"/>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4" name="Прямая со стрелкой 214"/>
                          <wps:cNvCnPr/>
                          <wps:spPr>
                            <a:xfrm flipH="1" flipV="1">
                              <a:off x="1933575" y="1047750"/>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5" name="Двойные круглые скобки 215"/>
                          <wps:cNvSpPr/>
                          <wps:spPr>
                            <a:xfrm>
                              <a:off x="2276475" y="1162050"/>
                              <a:ext cx="3838575" cy="7715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25A9D" w:rsidRPr="00510441" w:rsidRDefault="00F25A9D" w:rsidP="00510441">
                                <w:pPr>
                                  <w:jc w:val="center"/>
                                  <w:rPr>
                                    <w:sz w:val="20"/>
                                    <w:szCs w:val="20"/>
                                  </w:rPr>
                                </w:pPr>
                                <w:r w:rsidRPr="00510441">
                                  <w:rPr>
                                    <w:sz w:val="20"/>
                                    <w:szCs w:val="20"/>
                                  </w:rPr>
                                  <w:t xml:space="preserve">знания рынка; понимание потребностей потребителей; связи  </w:t>
                                </w:r>
                                <w:r>
                                  <w:rPr>
                                    <w:sz w:val="20"/>
                                    <w:szCs w:val="20"/>
                                  </w:rPr>
                                  <w:t xml:space="preserve">с </w:t>
                                </w:r>
                                <w:r w:rsidRPr="00510441">
                                  <w:rPr>
                                    <w:sz w:val="20"/>
                                    <w:szCs w:val="20"/>
                                  </w:rPr>
                                  <w:t>поставщиками и потребителями, агентами, дистрибьюторами</w:t>
                                </w:r>
                              </w:p>
                              <w:p w:rsidR="00F25A9D" w:rsidRPr="005941A6" w:rsidRDefault="00F25A9D" w:rsidP="005941A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3" name="Группа 653"/>
                        <wpg:cNvGrpSpPr/>
                        <wpg:grpSpPr>
                          <a:xfrm>
                            <a:off x="0" y="6267450"/>
                            <a:ext cx="6257925" cy="1943100"/>
                            <a:chOff x="0" y="0"/>
                            <a:chExt cx="6257925" cy="1943100"/>
                          </a:xfrm>
                        </wpg:grpSpPr>
                        <wps:wsp>
                          <wps:cNvPr id="218" name="Скругленный прямоугольник 218"/>
                          <wps:cNvSpPr/>
                          <wps:spPr>
                            <a:xfrm>
                              <a:off x="0" y="0"/>
                              <a:ext cx="6257925" cy="194310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Поле 641"/>
                          <wps:cNvSpPr txBox="1"/>
                          <wps:spPr>
                            <a:xfrm>
                              <a:off x="238125" y="0"/>
                              <a:ext cx="2324100" cy="276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BF33BC" w:rsidRDefault="00F25A9D">
                                <w:pPr>
                                  <w:rPr>
                                    <w:i/>
                                    <w:sz w:val="24"/>
                                    <w:szCs w:val="24"/>
                                    <w:u w:val="single"/>
                                  </w:rPr>
                                </w:pPr>
                                <w:r>
                                  <w:rPr>
                                    <w:i/>
                                    <w:sz w:val="24"/>
                                    <w:szCs w:val="24"/>
                                    <w:u w:val="single"/>
                                  </w:rPr>
                                  <w:t>Динамически</w:t>
                                </w:r>
                                <w:r w:rsidRPr="00BF33BC">
                                  <w:rPr>
                                    <w:i/>
                                    <w:sz w:val="24"/>
                                    <w:szCs w:val="24"/>
                                    <w:u w:val="single"/>
                                  </w:rPr>
                                  <w:t>е способности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47" name="Группа 647"/>
                          <wpg:cNvGrpSpPr/>
                          <wpg:grpSpPr>
                            <a:xfrm>
                              <a:off x="2695575" y="276225"/>
                              <a:ext cx="2085975" cy="1561958"/>
                              <a:chOff x="-790576" y="4762"/>
                              <a:chExt cx="2085976" cy="1562277"/>
                            </a:xfrm>
                          </wpg:grpSpPr>
                          <wps:wsp>
                            <wps:cNvPr id="296" name="Прямоугольник 296"/>
                            <wps:cNvSpPr/>
                            <wps:spPr>
                              <a:xfrm>
                                <a:off x="-790576" y="4762"/>
                                <a:ext cx="1800225" cy="6953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60153B" w:rsidRDefault="00F25A9D" w:rsidP="00510441">
                                  <w:pPr>
                                    <w:jc w:val="center"/>
                                    <w:rPr>
                                      <w:sz w:val="24"/>
                                      <w:szCs w:val="24"/>
                                    </w:rPr>
                                  </w:pPr>
                                  <w:r>
                                    <w:rPr>
                                      <w:sz w:val="24"/>
                                      <w:szCs w:val="24"/>
                                    </w:rPr>
                                    <w:t>Стимулы инновационной активности</w:t>
                                  </w:r>
                                </w:p>
                                <w:p w:rsidR="00F25A9D" w:rsidRPr="0060153B" w:rsidRDefault="00F25A9D" w:rsidP="00510441">
                                  <w:pPr>
                                    <w:jc w:val="center"/>
                                    <w:rPr>
                                      <w:sz w:val="24"/>
                                      <w:szCs w:val="24"/>
                                    </w:rPr>
                                  </w:pPr>
                                </w:p>
                                <w:p w:rsidR="00F25A9D" w:rsidRPr="0060153B" w:rsidRDefault="00F25A9D" w:rsidP="0060153B">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Прямоугольник 297"/>
                            <wps:cNvSpPr/>
                            <wps:spPr>
                              <a:xfrm>
                                <a:off x="-504825" y="871714"/>
                                <a:ext cx="1800225" cy="6953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60153B" w:rsidRDefault="00F25A9D" w:rsidP="00510441">
                                  <w:pPr>
                                    <w:jc w:val="center"/>
                                    <w:rPr>
                                      <w:sz w:val="24"/>
                                      <w:szCs w:val="24"/>
                                    </w:rPr>
                                  </w:pPr>
                                  <w:r>
                                    <w:rPr>
                                      <w:sz w:val="24"/>
                                      <w:szCs w:val="24"/>
                                    </w:rPr>
                                    <w:t>Гибкость организационной структуры</w:t>
                                  </w:r>
                                </w:p>
                                <w:p w:rsidR="00F25A9D" w:rsidRPr="0060153B" w:rsidRDefault="00F25A9D" w:rsidP="00510441">
                                  <w:pPr>
                                    <w:jc w:val="center"/>
                                    <w:rPr>
                                      <w:sz w:val="24"/>
                                      <w:szCs w:val="24"/>
                                    </w:rPr>
                                  </w:pPr>
                                </w:p>
                                <w:p w:rsidR="00F25A9D" w:rsidRPr="0060153B" w:rsidRDefault="00F25A9D" w:rsidP="0060153B">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Группа 648"/>
                          <wpg:cNvGrpSpPr/>
                          <wpg:grpSpPr>
                            <a:xfrm>
                              <a:off x="723900" y="276225"/>
                              <a:ext cx="3233420" cy="1557020"/>
                              <a:chOff x="476316" y="0"/>
                              <a:chExt cx="3233867" cy="1557337"/>
                            </a:xfrm>
                          </wpg:grpSpPr>
                          <wps:wsp>
                            <wps:cNvPr id="219" name="Прямоугольник 219"/>
                            <wps:cNvSpPr/>
                            <wps:spPr>
                              <a:xfrm>
                                <a:off x="476316" y="0"/>
                                <a:ext cx="1800225" cy="6953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60153B" w:rsidRDefault="00F25A9D" w:rsidP="0060153B">
                                  <w:pPr>
                                    <w:jc w:val="center"/>
                                    <w:rPr>
                                      <w:sz w:val="24"/>
                                      <w:szCs w:val="24"/>
                                    </w:rPr>
                                  </w:pPr>
                                  <w:r>
                                    <w:rPr>
                                      <w:sz w:val="24"/>
                                      <w:szCs w:val="24"/>
                                    </w:rPr>
                                    <w:t>Высокая адаптивность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Прямоугольник 294"/>
                            <wps:cNvSpPr/>
                            <wps:spPr>
                              <a:xfrm>
                                <a:off x="766665" y="862012"/>
                                <a:ext cx="1800225" cy="6953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25A9D" w:rsidRPr="0060153B" w:rsidRDefault="00F25A9D" w:rsidP="0060153B">
                                  <w:pPr>
                                    <w:jc w:val="center"/>
                                    <w:rPr>
                                      <w:sz w:val="24"/>
                                      <w:szCs w:val="24"/>
                                    </w:rPr>
                                  </w:pPr>
                                  <w:r>
                                    <w:rPr>
                                      <w:sz w:val="24"/>
                                      <w:szCs w:val="24"/>
                                    </w:rPr>
                                    <w:t>Эффективные коммуникации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Прямая со стрелкой 642"/>
                            <wps:cNvCnPr/>
                            <wps:spPr>
                              <a:xfrm>
                                <a:off x="1571751" y="705027"/>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44" name="Прямая со стрелкой 644"/>
                            <wps:cNvCnPr/>
                            <wps:spPr>
                              <a:xfrm flipH="1" flipV="1">
                                <a:off x="1752605" y="695325"/>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9" name="Прямая со стрелкой 309"/>
                            <wps:cNvCnPr/>
                            <wps:spPr>
                              <a:xfrm flipV="1">
                                <a:off x="3710183" y="685798"/>
                                <a:ext cx="0" cy="171452"/>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0" name="Прямая со стрелкой 310"/>
                            <wps:cNvCnPr/>
                            <wps:spPr>
                              <a:xfrm>
                                <a:off x="3529328" y="705027"/>
                                <a:ext cx="0" cy="161925"/>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1" name="Прямая со стрелкой 311"/>
                            <wps:cNvCnPr/>
                            <wps:spPr>
                              <a:xfrm rot="16200000">
                                <a:off x="2652935" y="1043064"/>
                                <a:ext cx="0" cy="171441"/>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2" name="Прямая со стрелкой 312"/>
                            <wps:cNvCnPr/>
                            <wps:spPr>
                              <a:xfrm rot="16200000" flipV="1">
                                <a:off x="2647847" y="1200433"/>
                                <a:ext cx="0" cy="161914"/>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3" name="Прямая со стрелкой 313"/>
                            <wps:cNvCnPr/>
                            <wps:spPr>
                              <a:xfrm rot="16200000">
                                <a:off x="2362544" y="176112"/>
                                <a:ext cx="0" cy="171441"/>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4" name="Прямая со стрелкой 314"/>
                            <wps:cNvCnPr/>
                            <wps:spPr>
                              <a:xfrm rot="16200000" flipV="1">
                                <a:off x="2357456" y="333481"/>
                                <a:ext cx="0" cy="161914"/>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id="Группа 654" o:spid="_x0000_s1075" style="position:absolute;left:0;text-align:left;margin-left:-1.2pt;margin-top:-1.2pt;width:491.05pt;height:587.15pt;z-index:251879424" coordsize="62579,8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">
                <v:group id="Группа 442" o:spid="_x0000_s1076" style="position:absolute;top:20478;width:62579;height:22384" coordsize="62579,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oundrect id="Скругленный прямоугольник 618" o:spid="_x0000_s1077" style="position:absolute;width:62579;height:22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gwL8A&#10;AADcAAAADwAAAGRycy9kb3ducmV2LnhtbERPy4rCMBTdD/gP4QruxlTBVzWKCIL4Aqu4vjTXttjc&#10;lCba+veTxYDLw3kvVq0pxZtqV1hWMOhHIIhTqwvOFNyu298pCOeRNZaWScGHHKyWnZ8Fxto2fKF3&#10;4jMRQtjFqCD3voqldGlOBl3fVsSBe9jaoA+wzqSusQnhppTDKBpLgwWHhhwr2uSUPpOXUZDsJ43G&#10;0606pvfT6Hw4zrwezpTqddv1HISn1n/F/+6dVjAehLXhTDgC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MiDAvwAAANwAAAAPAAAAAAAAAAAAAAAAAJgCAABkcnMvZG93bnJl&#10;di54bWxQSwUGAAAAAAQABAD1AAAAhAMAAAAA&#10;" fillcolor="white [3201]" strokecolor="black [3200]" strokeweight=".25pt"/>
                  <v:rect id="Прямоугольник 619" o:spid="_x0000_s1078" style="position:absolute;left:2381;top:3238;width:18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8UA&#10;AADcAAAADwAAAGRycy9kb3ducmV2LnhtbESPQYvCMBSE78L+h/AWvGmqLMWtRlmWuoh40fXi7dE8&#10;22LzUptUq7/eCILHYWa+YWaLzlTiQo0rLSsYDSMQxJnVJecK9v/LwQSE88gaK8uk4EYOFvOP3gwT&#10;ba+8pcvO5yJA2CWooPC+TqR0WUEG3dDWxME72sagD7LJpW7wGuCmkuMoiqXBksNCgTX9FpSddq1R&#10;MG7XabUy7TreTA5tek/jr7/DWan+Z/czBeGp8+/wq73SCuLRNz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n77xQAAANwAAAAPAAAAAAAAAAAAAAAAAJgCAABkcnMv&#10;ZG93bnJldi54bWxQSwUGAAAAAAQABAD1AAAAigMAAAAA&#10;" fillcolor="white [3201]" strokecolor="black [3200]" strokeweight=".5pt">
                    <v:textbox>
                      <w:txbxContent>
                        <w:p w:rsidR="00F25A9D" w:rsidRPr="0060153B" w:rsidRDefault="00F25A9D" w:rsidP="0060153B">
                          <w:pPr>
                            <w:jc w:val="center"/>
                            <w:rPr>
                              <w:sz w:val="24"/>
                              <w:szCs w:val="24"/>
                            </w:rPr>
                          </w:pPr>
                          <w:r w:rsidRPr="0060153B">
                            <w:rPr>
                              <w:sz w:val="24"/>
                              <w:szCs w:val="24"/>
                            </w:rPr>
                            <w:t>Репутация предприятия</w:t>
                          </w:r>
                        </w:p>
                      </w:txbxContent>
                    </v:textbox>
                  </v:rect>
                  <v:rect id="Прямоугольник 622" o:spid="_x0000_s1079" style="position:absolute;left:6191;top:15716;width:18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mN8UA&#10;AADcAAAADwAAAGRycy9kb3ducmV2LnhtbESPT4vCMBTE74LfITzBm6YWKVKNsizdRWQv/rl4ezRv&#10;27LNS21SrX76jSB4HGbmN8xq05taXKl1lWUFs2kEgji3uuJCwen4NVmAcB5ZY22ZFNzJwWY9HKww&#10;1fbGe7oefCEChF2KCkrvm1RKl5dk0E1tQxy8X9sa9EG2hdQt3gLc1DKOokQarDgslNjQZ0n536Ez&#10;CuJul9Vb0+2Sn8W5yx5ZMv8+X5Qaj/qPJQhPvX+HX+2tVpDEMT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iY3xQAAANwAAAAPAAAAAAAAAAAAAAAAAJgCAABkcnMv&#10;ZG93bnJldi54bWxQSwUGAAAAAAQABAD1AAAAigMAAAAA&#10;" fillcolor="white [3201]" strokecolor="black [3200]" strokeweight=".5pt">
                    <v:textbox>
                      <w:txbxContent>
                        <w:p w:rsidR="00F25A9D" w:rsidRPr="0060153B" w:rsidRDefault="00F25A9D" w:rsidP="00BF33BC">
                          <w:pPr>
                            <w:jc w:val="center"/>
                            <w:rPr>
                              <w:sz w:val="24"/>
                              <w:szCs w:val="24"/>
                            </w:rPr>
                          </w:pPr>
                          <w:r>
                            <w:rPr>
                              <w:sz w:val="24"/>
                              <w:szCs w:val="24"/>
                            </w:rPr>
                            <w:t>Надежность источников информации</w:t>
                          </w:r>
                        </w:p>
                        <w:p w:rsidR="00F25A9D" w:rsidRPr="0060153B" w:rsidRDefault="00F25A9D" w:rsidP="0060153B">
                          <w:pPr>
                            <w:jc w:val="center"/>
                            <w:rPr>
                              <w:sz w:val="24"/>
                              <w:szCs w:val="24"/>
                            </w:rPr>
                          </w:pPr>
                        </w:p>
                      </w:txbxContent>
                    </v:textbox>
                  </v:rect>
                  <v:rect id="Прямоугольник 625" o:spid="_x0000_s1080" style="position:absolute;left:4286;top:9525;width:18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Q8YA&#10;AADcAAAADwAAAGRycy9kb3ducmV2LnhtbESPQWvCQBSE70L/w/IKvemmoYYQs5FS0iLSi9aLt0f2&#10;mQSzb9PsRtP+ercg9DjMzDdMvp5MJy40uNaygudFBIK4srrlWsHh632egnAeWWNnmRT8kIN18TDL&#10;MdP2yju67H0tAoRdhgoa7/tMSlc1ZNAtbE8cvJMdDPogh1rqAa8BbjoZR1EiDbYcFhrs6a2h6rwf&#10;jYJ43Jbdxozb5DM9juVvmbx8HL+VenqcXlcgPE3+P3xvb7SCJF7C35lw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u+Q8YAAADcAAAADwAAAAAAAAAAAAAAAACYAgAAZHJz&#10;L2Rvd25yZXYueG1sUEsFBgAAAAAEAAQA9QAAAIsDAAAAAA==&#10;" fillcolor="white [3201]" strokecolor="black [3200]" strokeweight=".5pt">
                    <v:textbox>
                      <w:txbxContent>
                        <w:p w:rsidR="00F25A9D" w:rsidRPr="0060153B" w:rsidRDefault="00F25A9D" w:rsidP="0060153B">
                          <w:pPr>
                            <w:jc w:val="center"/>
                            <w:rPr>
                              <w:sz w:val="24"/>
                              <w:szCs w:val="24"/>
                            </w:rPr>
                          </w:pPr>
                          <w:r>
                            <w:rPr>
                              <w:sz w:val="24"/>
                              <w:szCs w:val="24"/>
                            </w:rPr>
                            <w:t>Репутация продукта</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639" o:spid="_x0000_s1081" type="#_x0000_t185" style="position:absolute;left:20859;top:2762;width:40291;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Ht8UA&#10;AADcAAAADwAAAGRycy9kb3ducmV2LnhtbESP3WoCMRSE7wu+QziCN6LZWljc1ShSEVpoBX8e4JAc&#10;N4ubk2UTddunbwqFXg4z8w2zXPeuEXfqQu1ZwfM0A0Gsvam5UnA+7SZzECEiG2w8k4IvCrBeDZ6W&#10;WBr/4APdj7ESCcKhRAU2xraUMmhLDsPUt8TJu/jOYUyyq6Tp8JHgrpGzLMulw5rTgsWWXi3p6/Hm&#10;FNCHLca5/xwX235ffOutrN/1RanRsN8sQETq43/4r/1mFOQvB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Ae3xQAAANwAAAAPAAAAAAAAAAAAAAAAAJgCAABkcnMv&#10;ZG93bnJldi54bWxQSwUGAAAAAAQABAD1AAAAigMAAAAA&#10;" strokecolor="black [3213]">
                    <v:textbox>
                      <w:txbxContent>
                        <w:p w:rsidR="00F25A9D" w:rsidRPr="0060153B" w:rsidRDefault="00F25A9D" w:rsidP="0060153B">
                          <w:pPr>
                            <w:jc w:val="center"/>
                            <w:rPr>
                              <w:sz w:val="18"/>
                              <w:szCs w:val="18"/>
                            </w:rPr>
                          </w:pPr>
                          <w:r w:rsidRPr="0060153B">
                            <w:rPr>
                              <w:sz w:val="18"/>
                              <w:szCs w:val="18"/>
                            </w:rPr>
                            <w:t>сфера деятельности предприятия; международные связи; социальная ответственность; символы статуса; надежность связей с клиентами; эффективность бизнес-процессов</w:t>
                          </w:r>
                        </w:p>
                        <w:p w:rsidR="00F25A9D" w:rsidRPr="0060153B" w:rsidRDefault="00F25A9D" w:rsidP="0060153B">
                          <w:pPr>
                            <w:jc w:val="center"/>
                            <w:rPr>
                              <w:sz w:val="18"/>
                              <w:szCs w:val="18"/>
                            </w:rPr>
                          </w:pPr>
                        </w:p>
                      </w:txbxContent>
                    </v:textbox>
                  </v:shape>
                  <v:shape id="Двойные круглые скобки 431" o:spid="_x0000_s1082" type="#_x0000_t185" style="position:absolute;left:22764;top:9048;width:38386;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lUMUA&#10;AADcAAAADwAAAGRycy9kb3ducmV2LnhtbESP3WoCMRSE7wXfIRyhN1KztkW6W6OIUrCggj8PcEiO&#10;m6Wbk2WT6tqnb4SCl8PMfMNM552rxYXaUHlWMB5lIIi1NxWXCk7Hz+d3ECEiG6w9k4IbBZjP+r0p&#10;FsZfeU+XQyxFgnAoUIGNsSmkDNqSwzDyDXHyzr51GJNsS2lavCa4q+VLlk2kw4rTgsWGlpb09+HH&#10;KaCNzYcTvx3mq26X/+qVrL70WamnQbf4ABGpi4/wf3ttFLy9juF+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mVQxQAAANwAAAAPAAAAAAAAAAAAAAAAAJgCAABkcnMv&#10;ZG93bnJldi54bWxQSwUGAAAAAAQABAD1AAAAigMAAAAA&#10;" strokecolor="black [3213]">
                    <v:textbox>
                      <w:txbxContent>
                        <w:p w:rsidR="00F25A9D" w:rsidRPr="0060153B" w:rsidRDefault="00F25A9D" w:rsidP="00BF33BC">
                          <w:pPr>
                            <w:jc w:val="center"/>
                            <w:rPr>
                              <w:sz w:val="16"/>
                              <w:szCs w:val="16"/>
                            </w:rPr>
                          </w:pPr>
                          <w:r w:rsidRPr="0060153B">
                            <w:rPr>
                              <w:sz w:val="16"/>
                              <w:szCs w:val="16"/>
                            </w:rPr>
                            <w:t>качество продукта; узнаваемость торговой марки; соответствие спецификации; доступность модификаций; соотношение цена / качество; скорость реакции на изменения спроса; уровень новизны продукта; качество сервисного обслуживания</w:t>
                          </w:r>
                        </w:p>
                        <w:p w:rsidR="00F25A9D" w:rsidRPr="0060153B" w:rsidRDefault="00F25A9D" w:rsidP="0060153B">
                          <w:pPr>
                            <w:jc w:val="center"/>
                            <w:rPr>
                              <w:sz w:val="18"/>
                              <w:szCs w:val="18"/>
                            </w:rPr>
                          </w:pPr>
                        </w:p>
                      </w:txbxContent>
                    </v:textbox>
                  </v:shape>
                  <v:shape id="Двойные круглые скобки 434" o:spid="_x0000_s1083" type="#_x0000_t185" style="position:absolute;left:24669;top:15430;width:36481;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GyMUA&#10;AADcAAAADwAAAGRycy9kb3ducmV2LnhtbESP3WoCMRSE7wt9h3AKvZGatYp0t0YRpaCggj8PcEiO&#10;m6Wbk2UTddunbwShl8PMfMNMZp2rxZXaUHlWMOhnIIi1NxWXCk7Hr7cPECEiG6w9k4IfCjCbPj9N&#10;sDD+xnu6HmIpEoRDgQpsjE0hZdCWHIa+b4iTd/atw5hkW0rT4i3BXS3fs2wsHVacFiw2tLCkvw8X&#10;p4A2Nu+N/baXL7td/quXslrrs1KvL938E0SkLv6HH+2VUTAaju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cbIxQAAANwAAAAPAAAAAAAAAAAAAAAAAJgCAABkcnMv&#10;ZG93bnJldi54bWxQSwUGAAAAAAQABAD1AAAAigMAAAAA&#10;" strokecolor="black [3213]">
                    <v:textbox>
                      <w:txbxContent>
                        <w:p w:rsidR="00F25A9D" w:rsidRPr="00BF33BC" w:rsidRDefault="00F25A9D" w:rsidP="00BF33BC">
                          <w:pPr>
                            <w:jc w:val="center"/>
                            <w:rPr>
                              <w:sz w:val="18"/>
                              <w:szCs w:val="18"/>
                            </w:rPr>
                          </w:pPr>
                          <w:r w:rsidRPr="00BF33BC">
                            <w:rPr>
                              <w:sz w:val="18"/>
                              <w:szCs w:val="18"/>
                            </w:rPr>
                            <w:t>уровень защищенности информации; своевременное поступление информации по уровням иерархии; наличие баз данных и баз знаний; корпоративная сеть; надежность нематериальных активов</w:t>
                          </w:r>
                        </w:p>
                        <w:p w:rsidR="00F25A9D" w:rsidRPr="00BF33BC" w:rsidRDefault="00F25A9D" w:rsidP="0060153B">
                          <w:pPr>
                            <w:jc w:val="center"/>
                            <w:rPr>
                              <w:sz w:val="18"/>
                              <w:szCs w:val="18"/>
                            </w:rPr>
                          </w:pPr>
                        </w:p>
                      </w:txbxContent>
                    </v:textbox>
                  </v:shape>
                  <v:shape id="Поле 435" o:spid="_x0000_s1084" type="#_x0000_t202" style="position:absolute;left:2381;width:2324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ZOMgA&#10;AADcAAAADwAAAGRycy9kb3ducmV2LnhtbESPT2sCMRTE74LfITyhN83a1iKrUaR/QGit1HrQ22Pz&#10;3I3dvGyTVLf99E2h4HGYmd8w03lra3EiH4xjBcNBBoK4cNpwqWD7/tQfgwgRWWPtmBR8U4D5rNuZ&#10;Yq7dmd/otImlSBAOOSqoYmxyKUNRkcUwcA1x8g7OW4xJ+lJqj+cEt7W8zrI7adFwWqiwofuKio/N&#10;l1Xw8rlbj44Pu209fv1Zrkzhzf7xWamrXruYgIjUxkv4v73UCm5vRvB3Jh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0lk4yAAAANwAAAAPAAAAAAAAAAAAAAAAAJgCAABk&#10;cnMvZG93bnJldi54bWxQSwUGAAAAAAQABAD1AAAAjQMAAAAA&#10;" fillcolor="white [3201]" stroked="f" strokeweight=".5pt">
                    <v:fill opacity="0"/>
                    <v:textbox>
                      <w:txbxContent>
                        <w:p w:rsidR="00F25A9D" w:rsidRPr="00BF33BC" w:rsidRDefault="00F25A9D">
                          <w:pPr>
                            <w:rPr>
                              <w:i/>
                              <w:sz w:val="24"/>
                              <w:szCs w:val="24"/>
                              <w:u w:val="single"/>
                            </w:rPr>
                          </w:pPr>
                          <w:r w:rsidRPr="00BF33BC">
                            <w:rPr>
                              <w:i/>
                              <w:sz w:val="24"/>
                              <w:szCs w:val="24"/>
                              <w:u w:val="single"/>
                            </w:rPr>
                            <w:t>Позиционные способности</w:t>
                          </w:r>
                        </w:p>
                      </w:txbxContent>
                    </v:textbox>
                  </v:shape>
                  <v:shape id="Прямая со стрелкой 436" o:spid="_x0000_s1085" type="#_x0000_t32" style="position:absolute;left:5143;top:7905;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4EsQAAADcAAAADwAAAGRycy9kb3ducmV2LnhtbESPS2/CMBCE70j8B2uRegOnpSAIGNQX&#10;CJULz/sSb5Oo8TqyDUn/fV2pEsfRzHyjmS9bU4kbOV9aVvA4SEAQZ1aXnCs4HVf9CQgfkDVWlknB&#10;D3lYLrqdOabaNryn2yHkIkLYp6igCKFOpfRZQQb9wNbE0fuyzmCI0uVSO2wi3FTyKUnG0mDJcaHA&#10;mt4Kyr4PV6PgnLsrjT53+jJ9ff8Yomu2q/VOqYde+zIDEagN9/B/e6MVPA/H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XgSxAAAANwAAAAPAAAAAAAAAAAA&#10;AAAAAKECAABkcnMvZG93bnJldi54bWxQSwUGAAAAAAQABAD5AAAAkgMAAAAA&#10;" strokecolor="black [3213]">
                    <v:stroke startarrow="oval" endarrow="block"/>
                  </v:shape>
                  <v:shape id="Прямая со стрелкой 437" o:spid="_x0000_s1086" type="#_x0000_t32" style="position:absolute;left:7239;top:14097;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dicYAAADcAAAADwAAAGRycy9kb3ducmV2LnhtbESPS2/CMBCE75X4D9ZW4lacFgo0YFAp&#10;D6H2wqO9b+MliYjXkW1I+u9xpUo9jmbmG8103ppKXMn50rKCx14CgjizuuRcwedx/TAG4QOyxsoy&#10;KfghD/NZ526KqbYN7+l6CLmIEPYpKihCqFMpfVaQQd+zNXH0TtYZDFG6XGqHTYSbSj4lyVAaLDku&#10;FFjTW0HZ+XAxCr5yd6Hn953+flksV310zcd6s1Oqe9++TkAEasN/+K+91QoG/RH8no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F3YnGAAAA3AAAAA8AAAAAAAAA&#10;AAAAAAAAoQIAAGRycy9kb3ducmV2LnhtbFBLBQYAAAAABAAEAPkAAACUAwAAAAA=&#10;" strokecolor="black [3213]">
                    <v:stroke startarrow="oval" endarrow="block"/>
                  </v:shape>
                  <v:shape id="Прямая со стрелкой 438" o:spid="_x0000_s1087" type="#_x0000_t32" style="position:absolute;left:19335;top:7810;width:0;height:1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DesIAAADcAAAADwAAAGRycy9kb3ducmV2LnhtbERPS2vCQBC+F/wPywi91Y1WRFJXER9Q&#10;KRRfhx6H7JgEs7Mxu9U0v75zKPT48b1ni9ZV6k5NKD0bGA4SUMSZtyXnBs6n7csUVIjIFivPZOCH&#10;AizmvacZptY/+ED3Y8yVhHBI0UARY51qHbKCHIaBr4mFu/jGYRTY5No2+JBwV+lRkky0w5KlocCa&#10;VgVl1+O3MzA+rDv/tdtPPrpd/Nx0PC5v6I157rfLN1CR2vgv/nO/W/G9ylo5I0d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6DesIAAADcAAAADwAAAAAAAAAAAAAA&#10;AAChAgAAZHJzL2Rvd25yZXYueG1sUEsFBgAAAAAEAAQA+QAAAJADAAAAAA==&#10;" strokecolor="black [3213]">
                    <v:stroke startarrow="oval" endarrow="block"/>
                  </v:shape>
                  <v:shape id="Прямая со стрелкой 439" o:spid="_x0000_s1088" type="#_x0000_t32" style="position:absolute;left:21431;top:14097;width:0;height:1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m4cYAAADcAAAADwAAAGRycy9kb3ducmV2LnhtbESPW2vCQBSE3wv9D8sRfKsbL0gbXaV4&#10;AUUQY/vg4yF7moRmz8bsqjG/3hUKfRxmvhlmOm9MKa5Uu8Kygn4vAkGcWl1wpuD7a/32DsJ5ZI2l&#10;ZVJwJwfz2evLFGNtb5zQ9egzEUrYxagg976KpXRpTgZdz1bEwfuxtUEfZJ1JXeMtlJtSDqJoLA0W&#10;HBZyrGiRU/p7vBgFo2TZ2tP2MN61W79ftTwqzmiV6naazwkIT43/D//RGx244Qc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yJuHGAAAA3AAAAA8AAAAAAAAA&#10;AAAAAAAAoQIAAGRycy9kb3ducmV2LnhtbFBLBQYAAAAABAAEAPkAAACUAwAAAAA=&#10;" strokecolor="black [3213]">
                    <v:stroke startarrow="oval" endarrow="block"/>
                  </v:shape>
                </v:group>
                <v:group id="Группа 205" o:spid="_x0000_s1089" style="position:absolute;width:62579;height:20478" coordsize="62579,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oundrect id="Скругленный прямоугольник 444" o:spid="_x0000_s1090" style="position:absolute;width:62579;height:20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rOcUA&#10;AADcAAAADwAAAGRycy9kb3ducmV2LnhtbESP3WrCQBSE7wt9h+UUvGs2SrQ1dRURhOJPoVG8PmRP&#10;k2D2bMhuTXx7VxC8HGbmG2a26E0tLtS6yrKCYRSDIM6trrhQcDys3z9BOI+ssbZMCq7kYDF/fZlh&#10;qm3Hv3TJfCEChF2KCkrvm1RKl5dk0EW2IQ7en20N+iDbQuoWuwA3tRzF8UQarDgslNjQqqT8nP0b&#10;Bdnmo9O4Pza7/LQf/2x3U69HU6UGb/3yC4Sn3j/Dj/a3VpAkCdzPh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Gs5xQAAANwAAAAPAAAAAAAAAAAAAAAAAJgCAABkcnMv&#10;ZG93bnJldi54bWxQSwUGAAAAAAQABAD1AAAAigMAAAAA&#10;" fillcolor="white [3201]" strokecolor="black [3200]" strokeweight=".25pt"/>
                  <v:rect id="Прямоугольник 445" o:spid="_x0000_s1091" style="position:absolute;left:2381;top:3238;width:18002;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1AsUA&#10;AADcAAAADwAAAGRycy9kb3ducmV2LnhtbESPQWvCQBSE70L/w/IEb7pR0iDRVaREEelF24u3R/aZ&#10;BLNvY3ajaX99tyB4HGbmG2a57k0t7tS6yrKC6SQCQZxbXXGh4PtrO56DcB5ZY22ZFPyQg/XqbbDE&#10;VNsHH+l+8oUIEHYpKii9b1IpXV6SQTexDXHwLrY16INsC6lbfAS4qeUsihJpsOKwUGJDHyXl11Nn&#10;FMy6Q1bvTXdIPufnLvvNknh3vik1GvabBQhPvX+Fn+29VhDH7/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DUCxQAAANwAAAAPAAAAAAAAAAAAAAAAAJgCAABkcnMv&#10;ZG93bnJldi54bWxQSwUGAAAAAAQABAD1AAAAigMAAAAA&#10;" fillcolor="white [3201]" strokecolor="black [3200]" strokeweight=".5pt">
                    <v:textbox>
                      <w:txbxContent>
                        <w:p w:rsidR="00F25A9D" w:rsidRDefault="00F25A9D" w:rsidP="0060153B">
                          <w:pPr>
                            <w:jc w:val="center"/>
                            <w:rPr>
                              <w:sz w:val="24"/>
                              <w:szCs w:val="24"/>
                            </w:rPr>
                          </w:pPr>
                          <w:r w:rsidRPr="005941A6">
                            <w:rPr>
                              <w:sz w:val="24"/>
                              <w:szCs w:val="24"/>
                            </w:rPr>
                            <w:t xml:space="preserve">Физические источники успеха </w:t>
                          </w:r>
                        </w:p>
                        <w:p w:rsidR="00F25A9D" w:rsidRPr="005941A6" w:rsidRDefault="00F25A9D" w:rsidP="0060153B">
                          <w:pPr>
                            <w:jc w:val="center"/>
                            <w:rPr>
                              <w:sz w:val="24"/>
                              <w:szCs w:val="24"/>
                            </w:rPr>
                          </w:pPr>
                          <w:r w:rsidRPr="005941A6">
                            <w:rPr>
                              <w:sz w:val="24"/>
                              <w:szCs w:val="24"/>
                            </w:rPr>
                            <w:t>(материальные активы)</w:t>
                          </w:r>
                        </w:p>
                      </w:txbxContent>
                    </v:textbox>
                  </v:rect>
                  <v:shape id="Двойные круглые скобки 192" o:spid="_x0000_s1092" type="#_x0000_t185" style="position:absolute;left:20859;top:2762;width:40291;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HmcIA&#10;AADcAAAADwAAAGRycy9kb3ducmV2LnhtbERP22oCMRB9L/gPYQRfRLP6IN3VKKIICm3BywcMybhZ&#10;3EyWTdS1X98UCn2bw7nOYtW5WjyoDZVnBZNxBoJYe1NxqeBy3o3eQYSIbLD2TApeFGC17L0tsDD+&#10;yUd6nGIpUgiHAhXYGJtCyqAtOQxj3xAn7upbhzHBtpSmxWcKd7WcZtlMOqw4NVhsaGNJ3053p4A+&#10;bD6c+c9hvu2+8m+9ldVBX5Ua9Lv1HESkLv6L/9x7k+bnU/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AeZwgAAANwAAAAPAAAAAAAAAAAAAAAAAJgCAABkcnMvZG93&#10;bnJldi54bWxQSwUGAAAAAAQABAD1AAAAhwMAAAAA&#10;" strokecolor="black [3213]">
                    <v:textbox>
                      <w:txbxContent>
                        <w:p w:rsidR="00F25A9D" w:rsidRPr="005941A6" w:rsidRDefault="00F25A9D" w:rsidP="005941A6">
                          <w:pPr>
                            <w:jc w:val="center"/>
                            <w:rPr>
                              <w:sz w:val="20"/>
                              <w:szCs w:val="20"/>
                            </w:rPr>
                          </w:pPr>
                          <w:r w:rsidRPr="005941A6">
                            <w:rPr>
                              <w:sz w:val="20"/>
                              <w:szCs w:val="20"/>
                            </w:rPr>
                            <w:t>значительный размер предприятия и масштаб производства; возможность дифференциации продукта; производственные мощности; финансовые ресурсы и перспективы роста прибыли; потенциал роста рынка</w:t>
                          </w:r>
                        </w:p>
                        <w:p w:rsidR="00F25A9D" w:rsidRPr="005941A6" w:rsidRDefault="00F25A9D" w:rsidP="005941A6">
                          <w:pPr>
                            <w:jc w:val="center"/>
                            <w:rPr>
                              <w:sz w:val="20"/>
                              <w:szCs w:val="20"/>
                            </w:rPr>
                          </w:pPr>
                        </w:p>
                      </w:txbxContent>
                    </v:textbox>
                  </v:shape>
                  <v:shape id="Поле 195" o:spid="_x0000_s1093" type="#_x0000_t202" style="position:absolute;left:2381;width:2324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lhsYA&#10;AADcAAAADwAAAGRycy9kb3ducmV2LnhtbERPS2sCMRC+F/ofwhR6q9kKiq5GKa2CYG3xcbC3YTPd&#10;TbuZrEmqa399UxC8zcf3nPG0tbU4kg/GsYLHTgaCuHDacKlgt50/DECEiKyxdkwKzhRgOrm9GWOu&#10;3YnXdNzEUqQQDjkqqGJscilDUZHF0HENceI+nbcYE/Sl1B5PKdzWsptlfWnRcGqosKHniorvzY9V&#10;8HrYv/e+Xva7evD2u1iZwpuP2VKp+7v2aQQiUhuv4ot7odP8YQ/+n0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lhsYAAADcAAAADwAAAAAAAAAAAAAAAACYAgAAZHJz&#10;L2Rvd25yZXYueG1sUEsFBgAAAAAEAAQA9QAAAIsDAAAAAA==&#10;" fillcolor="white [3201]" stroked="f" strokeweight=".5pt">
                    <v:fill opacity="0"/>
                    <v:textbox>
                      <w:txbxContent>
                        <w:p w:rsidR="00F25A9D" w:rsidRPr="00BF33BC" w:rsidRDefault="00F25A9D">
                          <w:pPr>
                            <w:rPr>
                              <w:i/>
                              <w:sz w:val="24"/>
                              <w:szCs w:val="24"/>
                              <w:u w:val="single"/>
                            </w:rPr>
                          </w:pPr>
                          <w:r>
                            <w:rPr>
                              <w:i/>
                              <w:sz w:val="24"/>
                              <w:szCs w:val="24"/>
                              <w:u w:val="single"/>
                            </w:rPr>
                            <w:t>Регулятор</w:t>
                          </w:r>
                          <w:r w:rsidRPr="00BF33BC">
                            <w:rPr>
                              <w:i/>
                              <w:sz w:val="24"/>
                              <w:szCs w:val="24"/>
                              <w:u w:val="single"/>
                            </w:rPr>
                            <w:t>ные способности</w:t>
                          </w:r>
                        </w:p>
                      </w:txbxContent>
                    </v:textbox>
                  </v:shape>
                  <v:rect id="Прямоугольник 200" o:spid="_x0000_s1094" style="position:absolute;left:4286;top:12096;width:18002;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tosIA&#10;AADcAAAADwAAAGRycy9kb3ducmV2LnhtbERPTWvCQBC9F/oflil4q5tKCRJdRUpaRLxoe/E2ZMck&#10;mJ1NsxuN/nrnIHh8vO/5cnCNOlMXas8GPsYJKOLC25pLA3+/3+9TUCEiW2w8k4ErBVguXl/mmFl/&#10;4R2d97FUEsIhQwNVjG2mdSgqchjGviUW7ug7h1FgV2rb4UXCXaMnSZJqhzVLQ4UtfVVUnPa9MzDp&#10;N3mzdv0m3U4PfX7L08+fw78xo7dhNQMVaYhP8cO9tuJLZL6ckS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u2iwgAAANwAAAAPAAAAAAAAAAAAAAAAAJgCAABkcnMvZG93&#10;bnJldi54bWxQSwUGAAAAAAQABAD1AAAAhwMAAAAA&#10;" fillcolor="white [3201]" strokecolor="black [3200]" strokeweight=".5pt">
                    <v:textbox>
                      <w:txbxContent>
                        <w:p w:rsidR="00F25A9D" w:rsidRDefault="00F25A9D" w:rsidP="005941A6">
                          <w:pPr>
                            <w:jc w:val="center"/>
                            <w:rPr>
                              <w:sz w:val="24"/>
                              <w:szCs w:val="24"/>
                            </w:rPr>
                          </w:pPr>
                          <w:r>
                            <w:rPr>
                              <w:sz w:val="24"/>
                              <w:szCs w:val="24"/>
                            </w:rPr>
                            <w:t>Нематериальные</w:t>
                          </w:r>
                          <w:r w:rsidRPr="005941A6">
                            <w:rPr>
                              <w:sz w:val="24"/>
                              <w:szCs w:val="24"/>
                            </w:rPr>
                            <w:t xml:space="preserve"> источники успеха </w:t>
                          </w:r>
                        </w:p>
                      </w:txbxContent>
                    </v:textbox>
                  </v:rect>
                  <v:shape id="Прямая со стрелкой 196" o:spid="_x0000_s1095" type="#_x0000_t32" style="position:absolute;left:5143;top:10477;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ErMIAAADcAAAADwAAAGRycy9kb3ducmV2LnhtbERPyW7CMBC9V+o/WFOJW3EKApWAQS2b&#10;KrhQlvsQD0nUeBzZhoS/x5Uq9TZPb53JrDWVuJHzpWUFb90EBHFmdcm5guNh9foOwgdkjZVlUnAn&#10;D7Pp89MEU20b/qbbPuQihrBPUUERQp1K6bOCDPqurYkjd7HOYIjQ5VI7bGK4qWQvSYbSYMmxocCa&#10;5gVlP/urUXDK3ZUGm50+jz4Xyz66Zrta75TqvLQfYxCB2vAv/nN/6Th/NITfZ+IF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GErMIAAADcAAAADwAAAAAAAAAAAAAA&#10;AAChAgAAZHJzL2Rvd25yZXYueG1sUEsFBgAAAAAEAAQA+QAAAJADAAAAAA==&#10;" strokecolor="black [3213]">
                    <v:stroke startarrow="oval" endarrow="block"/>
                  </v:shape>
                  <v:shape id="Прямая со стрелкой 198" o:spid="_x0000_s1096" type="#_x0000_t32" style="position:absolute;left:19335;top:10477;width:0;height:1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xMYAAADcAAAADwAAAGRycy9kb3ducmV2LnhtbESPT2vCQBDF7wW/wzJCb3VjEanRVURb&#10;qAjFfwePQ3ZMgtnZNLvVNJ/eORR6m+G9ee83s0XrKnWjJpSeDQwHCSjizNuScwOn48fLG6gQkS1W&#10;nsnALwVYzHtPM0ytv/OeboeYKwnhkKKBIsY61TpkBTkMA18Ti3bxjcMoa5Nr2+Bdwl2lX5NkrB2W&#10;LA0F1rQqKLsefpyB0X7d+fNmN952m/j13vGo/EZvzHO/XU5BRWrjv/nv+tMK/kRo5RmZQM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2f8TGAAAA3AAAAA8AAAAAAAAA&#10;AAAAAAAAoQIAAGRycy9kb3ducmV2LnhtbFBLBQYAAAAABAAEAPkAAACUAwAAAAA=&#10;" strokecolor="black [3213]">
                    <v:stroke startarrow="oval" endarrow="block"/>
                  </v:shape>
                  <v:shape id="Двойные круглые скобки 201" o:spid="_x0000_s1097" type="#_x0000_t185" style="position:absolute;left:22764;top:11620;width:38386;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tFcUA&#10;AADcAAAADwAAAGRycy9kb3ducmV2LnhtbESPUWvCMBSF34X9h3AHvshM9UFsZypjIihsA+t+wCW5&#10;bcqam9JErfv1y2Cwx8M55zuczXZ0nbjSEFrPChbzDASx9qblRsHnef+0BhEissHOMym4U4Bt+TDZ&#10;YGH8jU90rWIjEoRDgQpsjH0hZdCWHIa574mTV/vBYUxyaKQZ8JbgrpPLLFtJhy2nBYs9vVrSX9XF&#10;KaA3m89W/n2W78aP/FvvZHvUtVLTx/HlGUSkMf6H/9oHo2CZLeD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W0VxQAAANwAAAAPAAAAAAAAAAAAAAAAAJgCAABkcnMv&#10;ZG93bnJldi54bWxQSwUGAAAAAAQABAD1AAAAigMAAAAA&#10;" strokecolor="black [3213]">
                    <v:textbox>
                      <w:txbxContent>
                        <w:p w:rsidR="00F25A9D" w:rsidRPr="005941A6" w:rsidRDefault="00F25A9D" w:rsidP="005941A6">
                          <w:pPr>
                            <w:jc w:val="center"/>
                            <w:rPr>
                              <w:sz w:val="20"/>
                              <w:szCs w:val="20"/>
                            </w:rPr>
                          </w:pPr>
                          <w:r w:rsidRPr="005941A6">
                            <w:rPr>
                              <w:bCs/>
                              <w:sz w:val="20"/>
                              <w:szCs w:val="20"/>
                            </w:rPr>
                            <w:t>патенты; лицензии, торговые знаки; контракты; уникальные технологии; другие объекты интеллектуальной собственности</w:t>
                          </w:r>
                        </w:p>
                        <w:p w:rsidR="00F25A9D" w:rsidRPr="005941A6" w:rsidRDefault="00F25A9D" w:rsidP="005941A6">
                          <w:pPr>
                            <w:jc w:val="center"/>
                            <w:rPr>
                              <w:sz w:val="20"/>
                              <w:szCs w:val="20"/>
                            </w:rPr>
                          </w:pPr>
                        </w:p>
                      </w:txbxContent>
                    </v:textbox>
                  </v:shape>
                </v:group>
                <v:group id="Группа 207" o:spid="_x0000_s1098" style="position:absolute;top:42862;width:62579;height:19812" coordsize="62579,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oundrect id="Скругленный прямоугольник 208" o:spid="_x0000_s1099" style="position:absolute;width:62579;height:20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aBMAA&#10;AADcAAAADwAAAGRycy9kb3ducmV2LnhtbERPy4rCMBTdD/gP4QqzG1ML49hqFBEE8QVWcX1prm2x&#10;uSlNtPXvJ4uBWR7Oe77sTS1e1LrKsoLxKAJBnFtdcaHgetl8TUE4j6yxtkwK3uRguRh8zDHVtuMz&#10;vTJfiBDCLkUFpfdNKqXLSzLoRrYhDtzdtgZ9gG0hdYtdCDe1jKNoIg1WHBpKbGhdUv7InkZBtvvp&#10;NB6vzSG/Hb9P+0PidZwo9TnsVzMQnnr/L/5zb7WCOAprw5lwBO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QaBMAAAADcAAAADwAAAAAAAAAAAAAAAACYAgAAZHJzL2Rvd25y&#10;ZXYueG1sUEsFBgAAAAAEAAQA9QAAAIUDAAAAAA==&#10;" fillcolor="white [3201]" strokecolor="black [3200]" strokeweight=".25pt"/>
                  <v:rect id="Прямоугольник 209" o:spid="_x0000_s1100" style="position:absolute;left:2381;top:3238;width:18002;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EP8UA&#10;AADcAAAADwAAAGRycy9kb3ducmV2LnhtbESPT4vCMBTE78J+h/AWvGm6shStRpGlLiJe/HPx9mie&#10;bbF5qU2qdT/9RhA8DjO/GWa26EwlbtS40rKCr2EEgjizuuRcwfGwGoxBOI+ssbJMCh7kYDH/6M0w&#10;0fbOO7rtfS5CCbsEFRTe14mULivIoBvamjh4Z9sY9EE2udQN3kO5qeQoimJpsOSwUGBNPwVll31r&#10;FIzaTVqtTbuJt+NTm/6l8ffv6apU/7NbTkF46vw7/KLXOnDRB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EQ/xQAAANwAAAAPAAAAAAAAAAAAAAAAAJgCAABkcnMv&#10;ZG93bnJldi54bWxQSwUGAAAAAAQABAD1AAAAigMAAAAA&#10;" fillcolor="white [3201]" strokecolor="black [3200]" strokeweight=".5pt">
                    <v:textbox>
                      <w:txbxContent>
                        <w:p w:rsidR="00F25A9D" w:rsidRPr="005941A6" w:rsidRDefault="00F25A9D" w:rsidP="0060153B">
                          <w:pPr>
                            <w:jc w:val="center"/>
                            <w:rPr>
                              <w:sz w:val="24"/>
                              <w:szCs w:val="24"/>
                            </w:rPr>
                          </w:pPr>
                          <w:r>
                            <w:rPr>
                              <w:sz w:val="24"/>
                              <w:szCs w:val="24"/>
                            </w:rPr>
                            <w:t>Внутренние способности</w:t>
                          </w:r>
                        </w:p>
                      </w:txbxContent>
                    </v:textbox>
                  </v:rect>
                  <v:shape id="Двойные круглые скобки 210" o:spid="_x0000_s1101" type="#_x0000_t185" style="position:absolute;left:20859;top:2762;width:40291;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eU8EA&#10;AADcAAAADwAAAGRycy9kb3ducmV2LnhtbERPy4rCMBTdD/gP4QqzEU11IdNqFFEEhXHAxwdckmtT&#10;bG5KE7Xj108WwiwP5z1fdq4WD2pD5VnBeJSBINbeVFwquJy3wy8QISIbrD2Tgl8KsFz0PuZYGP/k&#10;Iz1OsRQphEOBCmyMTSFl0JYchpFviBN39a3DmGBbStPiM4W7Wk6ybCodVpwaLDa0tqRvp7tTQN82&#10;H0z9YZBvup/8pTey2uurUp/9bjUDEamL/+K3e2cUTMZpfjq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wXlPBAAAA3AAAAA8AAAAAAAAAAAAAAAAAmAIAAGRycy9kb3du&#10;cmV2LnhtbFBLBQYAAAAABAAEAPUAAACGAwAAAAA=&#10;" strokecolor="black [3213]">
                    <v:textbox>
                      <w:txbxContent>
                        <w:p w:rsidR="00F25A9D" w:rsidRPr="005941A6" w:rsidRDefault="00F25A9D" w:rsidP="005941A6">
                          <w:pPr>
                            <w:jc w:val="center"/>
                            <w:rPr>
                              <w:sz w:val="20"/>
                              <w:szCs w:val="20"/>
                            </w:rPr>
                          </w:pPr>
                          <w:r w:rsidRPr="005941A6">
                            <w:rPr>
                              <w:sz w:val="20"/>
                              <w:szCs w:val="20"/>
                            </w:rPr>
                            <w:t>профессиональный состав персонала; know-how и знания персонала; компетенции персонала; лояльность персонала; социализация управления; групповое  взаимодействие; система обучения персонала; эффективность коммуникаций</w:t>
                          </w:r>
                        </w:p>
                        <w:p w:rsidR="00F25A9D" w:rsidRPr="005941A6" w:rsidRDefault="00F25A9D" w:rsidP="005941A6">
                          <w:pPr>
                            <w:jc w:val="center"/>
                            <w:rPr>
                              <w:sz w:val="20"/>
                              <w:szCs w:val="20"/>
                            </w:rPr>
                          </w:pPr>
                        </w:p>
                      </w:txbxContent>
                    </v:textbox>
                  </v:shape>
                  <v:shape id="Поле 211" o:spid="_x0000_s1102" type="#_x0000_t202" style="position:absolute;left:2381;width:2324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Bo8gA&#10;AADcAAAADwAAAGRycy9kb3ducmV2LnhtbESPT2sCMRTE74LfITyhN82u0CKrUYptQbB/qHrQ22Pz&#10;3E3dvGyTqNt++qZQ6HGYmd8ws0VnG3EhH4xjBfkoA0FcOm24UrDbPg0nIEJE1tg4JgVfFGAx7/dm&#10;WGh35Xe6bGIlEoRDgQrqGNtCylDWZDGMXEucvKPzFmOSvpLa4zXBbSPHWXYnLRpOCzW2tKypPG3O&#10;VsHz5/7t9uNhv2smr9+rF1N6c3hcK3Uz6O6nICJ18T/8115pBeM8h98z6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8GjyAAAANwAAAAPAAAAAAAAAAAAAAAAAJgCAABk&#10;cnMvZG93bnJldi54bWxQSwUGAAAAAAQABAD1AAAAjQMAAAAA&#10;" fillcolor="white [3201]" stroked="f" strokeweight=".5pt">
                    <v:fill opacity="0"/>
                    <v:textbox>
                      <w:txbxContent>
                        <w:p w:rsidR="00F25A9D" w:rsidRPr="00BF33BC" w:rsidRDefault="00F25A9D">
                          <w:pPr>
                            <w:rPr>
                              <w:i/>
                              <w:sz w:val="24"/>
                              <w:szCs w:val="24"/>
                              <w:u w:val="single"/>
                            </w:rPr>
                          </w:pPr>
                          <w:r>
                            <w:rPr>
                              <w:i/>
                              <w:sz w:val="24"/>
                              <w:szCs w:val="24"/>
                              <w:u w:val="single"/>
                            </w:rPr>
                            <w:t>Функциональ</w:t>
                          </w:r>
                          <w:r w:rsidRPr="00BF33BC">
                            <w:rPr>
                              <w:i/>
                              <w:sz w:val="24"/>
                              <w:szCs w:val="24"/>
                              <w:u w:val="single"/>
                            </w:rPr>
                            <w:t>ные способности</w:t>
                          </w:r>
                        </w:p>
                      </w:txbxContent>
                    </v:textbox>
                  </v:shape>
                  <v:rect id="Прямоугольник 212" o:spid="_x0000_s1103" style="position:absolute;left:4286;top:12096;width:18002;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k8UA&#10;AADcAAAADwAAAGRycy9kb3ducmV2LnhtbESPT4vCMBTE78J+h/AW9qapZSlSjSJLFREv/rl4ezTP&#10;tti8dJtUu/vpjSB4HGZ+M8xs0Zta3Kh1lWUF41EEgji3uuJCwem4Gk5AOI+ssbZMCv7IwWL+MZhh&#10;qu2d93Q7+EKEEnYpKii9b1IpXV6SQTeyDXHwLrY16INsC6lbvIdyU8s4ihJpsOKwUGJDPyXl10Nn&#10;FMTdNqs3ptsmu8m5y/6z5Ht9/lXq67NfTkF46v07/KI3OnD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UCTxQAAANwAAAAPAAAAAAAAAAAAAAAAAJgCAABkcnMv&#10;ZG93bnJldi54bWxQSwUGAAAAAAQABAD1AAAAigMAAAAA&#10;" fillcolor="white [3201]" strokecolor="black [3200]" strokeweight=".5pt">
                    <v:textbox>
                      <w:txbxContent>
                        <w:p w:rsidR="00F25A9D" w:rsidRDefault="00F25A9D" w:rsidP="005941A6">
                          <w:pPr>
                            <w:jc w:val="center"/>
                            <w:rPr>
                              <w:sz w:val="24"/>
                              <w:szCs w:val="24"/>
                            </w:rPr>
                          </w:pPr>
                          <w:r>
                            <w:rPr>
                              <w:sz w:val="24"/>
                              <w:szCs w:val="24"/>
                            </w:rPr>
                            <w:t xml:space="preserve">Внешние </w:t>
                          </w:r>
                        </w:p>
                        <w:p w:rsidR="00F25A9D" w:rsidRDefault="00F25A9D" w:rsidP="005941A6">
                          <w:pPr>
                            <w:jc w:val="center"/>
                            <w:rPr>
                              <w:sz w:val="24"/>
                              <w:szCs w:val="24"/>
                            </w:rPr>
                          </w:pPr>
                          <w:r>
                            <w:rPr>
                              <w:sz w:val="24"/>
                              <w:szCs w:val="24"/>
                            </w:rPr>
                            <w:t>способности</w:t>
                          </w:r>
                        </w:p>
                      </w:txbxContent>
                    </v:textbox>
                  </v:rect>
                  <v:shape id="Прямая со стрелкой 213" o:spid="_x0000_s1104" type="#_x0000_t32" style="position:absolute;left:5143;top:10477;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FEsUAAADcAAAADwAAAGRycy9kb3ducmV2LnhtbESPzW7CMBCE70h9B2sr9QYOIFBJMahQ&#10;qCp6CT+9b+NtEjVeR7Yh6dvXSEgcRzPzjWa+7EwtLuR8ZVnBcJCAIM6trrhQcDpu+88gfEDWWFsm&#10;BX/kYbl46M0x1bblPV0OoRARwj5FBWUITSqlz0sy6Ae2IY7ej3UGQ5SukNphG+GmlqMkmUqDFceF&#10;Ehtal5T/Hs5GwVfhzjTZZfp7tnrbjNG1n9v3TKmnx+71BUSgLtzDt/aHVjAajuF6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BFEsUAAADcAAAADwAAAAAAAAAA&#10;AAAAAAChAgAAZHJzL2Rvd25yZXYueG1sUEsFBgAAAAAEAAQA+QAAAJMDAAAAAA==&#10;" strokecolor="black [3213]">
                    <v:stroke startarrow="oval" endarrow="block"/>
                  </v:shape>
                  <v:shape id="Прямая со стрелкой 214" o:spid="_x0000_s1105" type="#_x0000_t32" style="position:absolute;left:19335;top:10477;width:0;height:1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X58YAAADcAAAADwAAAGRycy9kb3ducmV2LnhtbESPzWrDMBCE74W8g9hAb7VsY0Jxo4SQ&#10;H0golMbJocfF2tqm1sqxlMT101eFQo/DzHzDzJeDacWNetdYVpBEMQji0uqGKwXn0+7pGYTzyBpb&#10;y6TgmxwsF5OHOeba3vlIt8JXIkDY5aig9r7LpXRlTQZdZDvi4H3a3qAPsq+k7vEe4KaVaRzPpMGG&#10;w0KNHa1rKr+Kq1GQHTej/Ti8z17Hg3/bjpw1F7RKPU6H1QsIT4P/D/+191pBmmTweyYc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NF+fGAAAA3AAAAA8AAAAAAAAA&#10;AAAAAAAAoQIAAGRycy9kb3ducmV2LnhtbFBLBQYAAAAABAAEAPkAAACUAwAAAAA=&#10;" strokecolor="black [3213]">
                    <v:stroke startarrow="oval" endarrow="block"/>
                  </v:shape>
                  <v:shape id="Двойные круглые скобки 215" o:spid="_x0000_s1106" type="#_x0000_t185" style="position:absolute;left:22764;top:11620;width:38386;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9y8UA&#10;AADcAAAADwAAAGRycy9kb3ducmV2LnhtbESPUWvCMBSF3wf+h3AHe5GZKkxsbRRRBhM2QecPuCS3&#10;TVlzU5qonb9+GQz2eDjnfIdTrgfXiiv1ofGsYDrJQBBrbxquFZw/X58XIEJENth6JgXfFGC9Gj2U&#10;WBh/4yNdT7EWCcKhQAU2xq6QMmhLDsPEd8TJq3zvMCbZ19L0eEtw18pZls2lw4bTgsWOtpb01+ni&#10;FNC7zcdz/zHOd8Mhv+udbPa6UurpcdgsQUQa4n/4r/1mFMymL/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3LxQAAANwAAAAPAAAAAAAAAAAAAAAAAJgCAABkcnMv&#10;ZG93bnJldi54bWxQSwUGAAAAAAQABAD1AAAAigMAAAAA&#10;" strokecolor="black [3213]">
                    <v:textbox>
                      <w:txbxContent>
                        <w:p w:rsidR="00F25A9D" w:rsidRPr="00510441" w:rsidRDefault="00F25A9D" w:rsidP="00510441">
                          <w:pPr>
                            <w:jc w:val="center"/>
                            <w:rPr>
                              <w:sz w:val="20"/>
                              <w:szCs w:val="20"/>
                            </w:rPr>
                          </w:pPr>
                          <w:r w:rsidRPr="00510441">
                            <w:rPr>
                              <w:sz w:val="20"/>
                              <w:szCs w:val="20"/>
                            </w:rPr>
                            <w:t xml:space="preserve">знания рынка; понимание потребностей потребителей; связи  </w:t>
                          </w:r>
                          <w:r>
                            <w:rPr>
                              <w:sz w:val="20"/>
                              <w:szCs w:val="20"/>
                            </w:rPr>
                            <w:t xml:space="preserve">с </w:t>
                          </w:r>
                          <w:r w:rsidRPr="00510441">
                            <w:rPr>
                              <w:sz w:val="20"/>
                              <w:szCs w:val="20"/>
                            </w:rPr>
                            <w:t>поставщиками и потребителями, агентами, дистрибьюторами</w:t>
                          </w:r>
                        </w:p>
                        <w:p w:rsidR="00F25A9D" w:rsidRPr="005941A6" w:rsidRDefault="00F25A9D" w:rsidP="005941A6">
                          <w:pPr>
                            <w:jc w:val="center"/>
                            <w:rPr>
                              <w:sz w:val="20"/>
                              <w:szCs w:val="20"/>
                            </w:rPr>
                          </w:pPr>
                        </w:p>
                      </w:txbxContent>
                    </v:textbox>
                  </v:shape>
                </v:group>
                <v:group id="Группа 653" o:spid="_x0000_s1107" style="position:absolute;top:62674;width:62579;height:19431" coordsize="62579,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roundrect id="Скругленный прямоугольник 218" o:spid="_x0000_s1108" style="position:absolute;width:62579;height:19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M2cEA&#10;AADcAAAADwAAAGRycy9kb3ducmV2LnhtbERPy4rCMBTdD/gP4QruxtSCj3aMIoIgvsCOzPrS3GmL&#10;zU1poq1/P1kMuDyc93Ldm1o8qXWVZQWTcQSCOLe64kLB7Xv3uQDhPLLG2jIpeJGD9WrwscRU246v&#10;9Mx8IUIIuxQVlN43qZQuL8mgG9uGOHC/tjXoA2wLqVvsQripZRxFM2mw4tBQYkPbkvJ79jAKssO8&#10;03i+Naf85zy9HE+J13Gi1GjYb75AeOr9W/zv3msF8SSsDWfC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9jNnBAAAA3AAAAA8AAAAAAAAAAAAAAAAAmAIAAGRycy9kb3du&#10;cmV2LnhtbFBLBQYAAAAABAAEAPUAAACGAwAAAAA=&#10;" fillcolor="white [3201]" strokecolor="black [3200]" strokeweight=".25pt"/>
                  <v:shape id="Поле 641" o:spid="_x0000_s1109" type="#_x0000_t202" style="position:absolute;left:2381;width:2324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Cp8gA&#10;AADcAAAADwAAAGRycy9kb3ducmV2LnhtbESPT2sCMRTE7wW/Q3hCbzWrWJGtUYp/QGhrqfVgb4/N&#10;625087ImqW799E2h0OMwM79hJrPW1uJMPhjHCvq9DARx4bThUsHufXU3BhEissbaMSn4pgCzaedm&#10;grl2F36j8zaWIkE45KigirHJpQxFRRZDzzXEyft03mJM0pdSe7wkuK3lIMtG0qLhtFBhQ/OKiuP2&#10;yyp4Pu1f7w+L/a4eb67rF1N487F8Uuq22z4+gIjUxv/wX3utFYyGffg9k46An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K0KnyAAAANwAAAAPAAAAAAAAAAAAAAAAAJgCAABk&#10;cnMvZG93bnJldi54bWxQSwUGAAAAAAQABAD1AAAAjQMAAAAA&#10;" fillcolor="white [3201]" stroked="f" strokeweight=".5pt">
                    <v:fill opacity="0"/>
                    <v:textbox>
                      <w:txbxContent>
                        <w:p w:rsidR="00F25A9D" w:rsidRPr="00BF33BC" w:rsidRDefault="00F25A9D">
                          <w:pPr>
                            <w:rPr>
                              <w:i/>
                              <w:sz w:val="24"/>
                              <w:szCs w:val="24"/>
                              <w:u w:val="single"/>
                            </w:rPr>
                          </w:pPr>
                          <w:r>
                            <w:rPr>
                              <w:i/>
                              <w:sz w:val="24"/>
                              <w:szCs w:val="24"/>
                              <w:u w:val="single"/>
                            </w:rPr>
                            <w:t>Динамически</w:t>
                          </w:r>
                          <w:r w:rsidRPr="00BF33BC">
                            <w:rPr>
                              <w:i/>
                              <w:sz w:val="24"/>
                              <w:szCs w:val="24"/>
                              <w:u w:val="single"/>
                            </w:rPr>
                            <w:t>е способности</w:t>
                          </w:r>
                        </w:p>
                      </w:txbxContent>
                    </v:textbox>
                  </v:shape>
                  <v:group id="Группа 647" o:spid="_x0000_s1110" style="position:absolute;left:26955;top:2762;width:20860;height:15619" coordorigin="-7905,47" coordsize="20859,15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rect id="Прямоугольник 296" o:spid="_x0000_s1111" style="position:absolute;left:-7905;top:47;width:18001;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FysQA&#10;AADcAAAADwAAAGRycy9kb3ducmV2LnhtbESPQYvCMBSE78L+h/AWvGm6IsXtGkWWKiJe1L14ezRv&#10;22LzUptUq7/eCILHYeabYabzzlTiQo0rLSv4GkYgiDOrS84V/B2WgwkI55E1VpZJwY0czGcfvSkm&#10;2l55R5e9z0UoYZeggsL7OpHSZQUZdENbEwfv3zYGfZBNLnWD11BuKjmKolgaLDksFFjTb0HZad8a&#10;BaN2k1Zr027i7eTYpvc0Hq+OZ6X6n93iB4Snzr/DL3qtA/cd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RcrEAAAA3AAAAA8AAAAAAAAAAAAAAAAAmAIAAGRycy9k&#10;b3ducmV2LnhtbFBLBQYAAAAABAAEAPUAAACJAwAAAAA=&#10;" fillcolor="white [3201]" strokecolor="black [3200]" strokeweight=".5pt">
                      <v:textbox>
                        <w:txbxContent>
                          <w:p w:rsidR="00F25A9D" w:rsidRPr="0060153B" w:rsidRDefault="00F25A9D" w:rsidP="00510441">
                            <w:pPr>
                              <w:jc w:val="center"/>
                              <w:rPr>
                                <w:sz w:val="24"/>
                                <w:szCs w:val="24"/>
                              </w:rPr>
                            </w:pPr>
                            <w:r>
                              <w:rPr>
                                <w:sz w:val="24"/>
                                <w:szCs w:val="24"/>
                              </w:rPr>
                              <w:t>Стимулы инновационной активности</w:t>
                            </w:r>
                          </w:p>
                          <w:p w:rsidR="00F25A9D" w:rsidRPr="0060153B" w:rsidRDefault="00F25A9D" w:rsidP="00510441">
                            <w:pPr>
                              <w:jc w:val="center"/>
                              <w:rPr>
                                <w:sz w:val="24"/>
                                <w:szCs w:val="24"/>
                              </w:rPr>
                            </w:pPr>
                          </w:p>
                          <w:p w:rsidR="00F25A9D" w:rsidRPr="0060153B" w:rsidRDefault="00F25A9D" w:rsidP="0060153B">
                            <w:pPr>
                              <w:jc w:val="center"/>
                              <w:rPr>
                                <w:sz w:val="24"/>
                                <w:szCs w:val="24"/>
                              </w:rPr>
                            </w:pPr>
                          </w:p>
                        </w:txbxContent>
                      </v:textbox>
                    </v:rect>
                    <v:rect id="Прямоугольник 297" o:spid="_x0000_s1112" style="position:absolute;left:-5048;top:8717;width:18002;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gUcYA&#10;AADcAAAADwAAAGRycy9kb3ducmV2LnhtbESPT2vCQBTE74LfYXlCb7qplFTTbEQkFpFe/HPx9si+&#10;JqHZtzG70bSfvlsoeBxmfjNMuhpMI27UudqygudZBIK4sLrmUsH5tJ0uQDiPrLGxTAq+ycEqG49S&#10;TLS984FuR1+KUMIuQQWV920ipSsqMuhmtiUO3qftDPogu1LqDu+h3DRyHkWxNFhzWKiwpU1Fxdex&#10;Nwrm/T5vdqbfxx+LS5//5PHL++Wq1NNkWL+B8DT4R/if3unALV/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gUcYAAADcAAAADwAAAAAAAAAAAAAAAACYAgAAZHJz&#10;L2Rvd25yZXYueG1sUEsFBgAAAAAEAAQA9QAAAIsDAAAAAA==&#10;" fillcolor="white [3201]" strokecolor="black [3200]" strokeweight=".5pt">
                      <v:textbox>
                        <w:txbxContent>
                          <w:p w:rsidR="00F25A9D" w:rsidRPr="0060153B" w:rsidRDefault="00F25A9D" w:rsidP="00510441">
                            <w:pPr>
                              <w:jc w:val="center"/>
                              <w:rPr>
                                <w:sz w:val="24"/>
                                <w:szCs w:val="24"/>
                              </w:rPr>
                            </w:pPr>
                            <w:r>
                              <w:rPr>
                                <w:sz w:val="24"/>
                                <w:szCs w:val="24"/>
                              </w:rPr>
                              <w:t>Гибкость организационной структуры</w:t>
                            </w:r>
                          </w:p>
                          <w:p w:rsidR="00F25A9D" w:rsidRPr="0060153B" w:rsidRDefault="00F25A9D" w:rsidP="00510441">
                            <w:pPr>
                              <w:jc w:val="center"/>
                              <w:rPr>
                                <w:sz w:val="24"/>
                                <w:szCs w:val="24"/>
                              </w:rPr>
                            </w:pPr>
                          </w:p>
                          <w:p w:rsidR="00F25A9D" w:rsidRPr="0060153B" w:rsidRDefault="00F25A9D" w:rsidP="0060153B">
                            <w:pPr>
                              <w:jc w:val="center"/>
                              <w:rPr>
                                <w:sz w:val="24"/>
                                <w:szCs w:val="24"/>
                              </w:rPr>
                            </w:pPr>
                          </w:p>
                        </w:txbxContent>
                      </v:textbox>
                    </v:rect>
                  </v:group>
                  <v:group id="Группа 648" o:spid="_x0000_s1113" style="position:absolute;left:7239;top:2762;width:32334;height:15570" coordorigin="4763" coordsize="32338,15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rect id="Прямоугольник 219" o:spid="_x0000_s1114" style="position:absolute;left:4763;width:18002;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S4sQA&#10;AADcAAAADwAAAGRycy9kb3ducmV2LnhtbESPQYvCMBSE78L+h/AWvGmqLMWtRlmWuoh40fXi7dE8&#10;22LzUptUq7/eCILHYeabYWaLzlTiQo0rLSsYDSMQxJnVJecK9v/LwQSE88gaK8uk4EYOFvOP3gwT&#10;ba+8pcvO5yKUsEtQQeF9nUjpsoIMuqGtiYN3tI1BH2STS93gNZSbSo6jKJYGSw4LBdb0W1B22rVG&#10;wbhdp9XKtOt4Mzm06T2Nv/4OZ6X6n93PFISnzr/DL3qlAzf6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0uLEAAAA3AAAAA8AAAAAAAAAAAAAAAAAmAIAAGRycy9k&#10;b3ducmV2LnhtbFBLBQYAAAAABAAEAPUAAACJAwAAAAA=&#10;" fillcolor="white [3201]" strokecolor="black [3200]" strokeweight=".5pt">
                      <v:textbox>
                        <w:txbxContent>
                          <w:p w:rsidR="00F25A9D" w:rsidRPr="0060153B" w:rsidRDefault="00F25A9D" w:rsidP="0060153B">
                            <w:pPr>
                              <w:jc w:val="center"/>
                              <w:rPr>
                                <w:sz w:val="24"/>
                                <w:szCs w:val="24"/>
                              </w:rPr>
                            </w:pPr>
                            <w:r>
                              <w:rPr>
                                <w:sz w:val="24"/>
                                <w:szCs w:val="24"/>
                              </w:rPr>
                              <w:t>Высокая адаптивность</w:t>
                            </w:r>
                          </w:p>
                        </w:txbxContent>
                      </v:textbox>
                    </v:rect>
                    <v:rect id="Прямоугольник 294" o:spid="_x0000_s1115" style="position:absolute;left:7666;top:8620;width:18002;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JsYA&#10;AADcAAAADwAAAGRycy9kb3ducmV2LnhtbESPQWvCQBSE7wX/w/IEb3VTkaBpNqGUtIj0Uu3F2yP7&#10;moRm36bZjYn+erdQ8DjMfDNMmk+mFWfqXWNZwdMyAkFcWt1wpeDr+Pa4AeE8ssbWMim4kIM8mz2k&#10;mGg78iedD74SoYRdggpq77tESlfWZNAtbUccvG/bG/RB9pXUPY6h3LRyFUWxNNhwWKixo9eayp/D&#10;YBSshn3R7sywjz82p6G4FvH6/fSr1GI+vTyD8DT5e/if3unAbdf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d+JsYAAADcAAAADwAAAAAAAAAAAAAAAACYAgAAZHJz&#10;L2Rvd25yZXYueG1sUEsFBgAAAAAEAAQA9QAAAIsDAAAAAA==&#10;" fillcolor="white [3201]" strokecolor="black [3200]" strokeweight=".5pt">
                      <v:textbox>
                        <w:txbxContent>
                          <w:p w:rsidR="00F25A9D" w:rsidRPr="0060153B" w:rsidRDefault="00F25A9D" w:rsidP="0060153B">
                            <w:pPr>
                              <w:jc w:val="center"/>
                              <w:rPr>
                                <w:sz w:val="24"/>
                                <w:szCs w:val="24"/>
                              </w:rPr>
                            </w:pPr>
                            <w:r>
                              <w:rPr>
                                <w:sz w:val="24"/>
                                <w:szCs w:val="24"/>
                              </w:rPr>
                              <w:t>Эффективные коммуникации</w:t>
                            </w:r>
                          </w:p>
                        </w:txbxContent>
                      </v:textbox>
                    </v:rect>
                    <v:shape id="Прямая со стрелкой 642" o:spid="_x0000_s1116" type="#_x0000_t32" style="position:absolute;left:15717;top:7050;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jjcUAAADcAAAADwAAAGRycy9kb3ducmV2LnhtbESPwW7CMBBE70j9B2srcQMHKKhNMQho&#10;QYheKG3v23hJIuJ1ZBsS/r5GQupxNDNvNNN5aypxIedLywoG/QQEcWZ1ybmC76917xmED8gaK8uk&#10;4Eoe5rOHzhRTbRv+pMsh5CJC2KeooAihTqX0WUEGfd/WxNE7WmcwROlyqR02EW4qOUySiTRYclwo&#10;sKZVQdnpcDYKfnJ3pvFur39flm/vI3TNx3qzV6r72C5eQQRqw3/43t5qBZOnIdzOx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BjjcUAAADcAAAADwAAAAAAAAAA&#10;AAAAAAChAgAAZHJzL2Rvd25yZXYueG1sUEsFBgAAAAAEAAQA+QAAAJMDAAAAAA==&#10;" strokecolor="black [3213]">
                      <v:stroke startarrow="oval" endarrow="block"/>
                    </v:shape>
                    <v:shape id="Прямая со стрелкой 644" o:spid="_x0000_s1117" type="#_x0000_t32" style="position:absolute;left:17526;top:6953;width:0;height:1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U48UAAADcAAAADwAAAGRycy9kb3ducmV2LnhtbESPQWvCQBSE74L/YXmF3nRTCaFEN6FU&#10;BaVQqu3B4yP7TILZtzG7appf3y0IHoeZ+YZZ5L1pxJU6V1tW8DKNQBAXVtdcKvj5Xk9eQTiPrLGx&#10;TAp+yUGejUcLTLW98Y6ue1+KAGGXooLK+zaV0hUVGXRT2xIH72g7gz7IrpS6w1uAm0bOoiiRBmsO&#10;CxW29F5RcdpfjIJ4txzsYfuVfAxb/7kaOK7PaJV6furf5iA89f4Rvrc3WkESx/B/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GU48UAAADcAAAADwAAAAAAAAAA&#10;AAAAAAChAgAAZHJzL2Rvd25yZXYueG1sUEsFBgAAAAAEAAQA+QAAAJMDAAAAAA==&#10;" strokecolor="black [3213]">
                      <v:stroke startarrow="oval" endarrow="block"/>
                    </v:shape>
                    <v:shape id="Прямая со стрелкой 309" o:spid="_x0000_s1118" type="#_x0000_t32" style="position:absolute;left:37101;top:6857;width:0;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qWMUAAADcAAAADwAAAGRycy9kb3ducmV2LnhtbESPwW7CMBBE70j8g7VI3IhNkVCaxiCE&#10;2tIDl0A/YBtvk5R4ncYupHw9rlSJ42hm3mjy9WBbcabeN441zBMFgrh0puFKw/vxZZaC8AHZYOuY&#10;NPySh/VqPMoxM+7CBZ0PoRIRwj5DDXUIXSalL2uy6BPXEUfv0/UWQ5R9JU2Plwi3rXxQaiktNhwX&#10;auxoW1N5OvxYDV/q9cNutt03Pe9kelX7YX5aFFpPJ8PmCUSgIdzD/+03o2GhHuHv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BqWMUAAADcAAAADwAAAAAAAAAA&#10;AAAAAAChAgAAZHJzL2Rvd25yZXYueG1sUEsFBgAAAAAEAAQA+QAAAJMDAAAAAA==&#10;" strokecolor="black [3213]">
                      <v:stroke startarrow="oval" endarrow="block"/>
                    </v:shape>
                    <v:shape id="Прямая со стрелкой 310" o:spid="_x0000_s1119" type="#_x0000_t32" style="position:absolute;left:35293;top:7050;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U+MIAAADcAAAADwAAAGRycy9kb3ducmV2LnhtbERPyW7CMBC9V+IfrEHiVpwUtaIpDqIs&#10;VQUXCvQ+xEMSEY8j25D07+tDpR6f3j6b96YRd3K+tqwgHScgiAuray4VnI6bxykIH5A1NpZJwQ95&#10;mOeDhxlm2nb8RfdDKEUMYZ+hgiqENpPSFxUZ9GPbEkfuYp3BEKErpXbYxXDTyKckeZEGa44NFba0&#10;rKi4Hm5GwXfpbvS83evz6/tqPUHX7TYfe6VGw37xBiJQH/7Ff+5PrWCSxvnxTDw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PU+MIAAADcAAAADwAAAAAAAAAAAAAA&#10;AAChAgAAZHJzL2Rvd25yZXYueG1sUEsFBgAAAAAEAAQA+QAAAJADAAAAAA==&#10;" strokecolor="black [3213]">
                      <v:stroke startarrow="oval" endarrow="block"/>
                    </v:shape>
                    <v:shape id="Прямая со стрелкой 311" o:spid="_x0000_s1120" type="#_x0000_t32" style="position:absolute;left:26529;top:10430;width:0;height:171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1JsMAAADcAAAADwAAAGRycy9kb3ducmV2LnhtbESPQWvCQBSE7wX/w/IK3uomClVTVxFR&#10;9CQY9f7IviZpsm/D7mrSf98tFHocZuYbZrUZTCue5HxtWUE6SUAQF1bXXCq4XQ9vCxA+IGtsLZOC&#10;b/KwWY9eVphp2/OFnnkoRYSwz1BBFUKXSemLigz6ie2Io/dpncEQpSuldthHuGnlNEnepcGa40KF&#10;He0qKpr8YRSc79PcL5ZH2uvezbn5ak7nw02p8euw/QARaAj/4b/2SSuYpSn8no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UdSbDAAAA3AAAAA8AAAAAAAAAAAAA&#10;AAAAoQIAAGRycy9kb3ducmV2LnhtbFBLBQYAAAAABAAEAPkAAACRAwAAAAA=&#10;" strokecolor="black [3213]">
                      <v:stroke startarrow="oval" endarrow="block"/>
                    </v:shape>
                    <v:shape id="Прямая со стрелкой 312" o:spid="_x0000_s1121" type="#_x0000_t32" style="position:absolute;left:26478;top:12003;width:0;height:162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CMMAAADcAAAADwAAAGRycy9kb3ducmV2LnhtbESPUWvCMBSF3wf+h3AF32baCmOrRhHB&#10;MXAPi/MHXJtrU2xuShNr/ffLYLDHwznnO5zVZnStGKgPjWcF+TwDQVx503Ct4PS9f34FESKywdYz&#10;KXhQgM168rTC0vg7axqOsRYJwqFEBTbGrpQyVJYchrnviJN38b3DmGRfS9PjPcFdK4sse5EOG04L&#10;FjvaWaqux5tTcPjkt5Yrrc865vWXvRVaD+9Kzabjdgki0hj/w3/tD6NgkRf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v2QjDAAAA3AAAAA8AAAAAAAAAAAAA&#10;AAAAoQIAAGRycy9kb3ducmV2LnhtbFBLBQYAAAAABAAEAPkAAACRAwAAAAA=&#10;" strokecolor="black [3213]">
                      <v:stroke startarrow="oval" endarrow="block"/>
                    </v:shape>
                    <v:shape id="Прямая со стрелкой 313" o:spid="_x0000_s1122" type="#_x0000_t32" style="position:absolute;left:23625;top:1761;width:0;height:171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OysMAAADcAAAADwAAAGRycy9kb3ducmV2LnhtbESPQWvCQBSE7wX/w/IEb3WjQqvRVUQU&#10;PQlN7f2RfSYx2bdhdzXx37uFQo/DzHzDrDa9acSDnK8sK5iMExDEudUVFwou34f3OQgfkDU2lknB&#10;kzxs1oO3FabadvxFjywUIkLYp6igDKFNpfR5SQb92LbE0btaZzBE6QqpHXYRbho5TZIPabDiuFBi&#10;S7uS8jq7GwXnn2nm54sj7XXnPrm+1afz4aLUaNhvlyAC9eE//Nc+aQWzyQx+z8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TsrDAAAA3AAAAA8AAAAAAAAAAAAA&#10;AAAAoQIAAGRycy9kb3ducmV2LnhtbFBLBQYAAAAABAAEAPkAAACRAwAAAAA=&#10;" strokecolor="black [3213]">
                      <v:stroke startarrow="oval" endarrow="block"/>
                    </v:shape>
                    <v:shape id="Прямая со стрелкой 314" o:spid="_x0000_s1123" type="#_x0000_t32" style="position:absolute;left:23574;top:3334;width:0;height:162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k58MAAADcAAAADwAAAGRycy9kb3ducmV2LnhtbESPUWvCMBSF3wf+h3CFvc20OoZWo8hg&#10;MtgeFvUHXJtrU2xuShNr9++XgeDj4ZzzHc5qM7hG9NSF2rOCfJKBIC69qblScDx8vMxBhIhssPFM&#10;Cn4pwGY9elphYfyNNfX7WIkE4VCgAhtjW0gZSksOw8S3xMk7+85hTLKrpOnwluCukdMse5MOa04L&#10;Flt6t1Re9len4OubFw2XWp90zKsfe51q3e+Ueh4P2yWISEN8hO/tT6Nglr/C/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K5OfDAAAA3AAAAA8AAAAAAAAAAAAA&#10;AAAAoQIAAGRycy9kb3ducmV2LnhtbFBLBQYAAAAABAAEAPkAAACRAwAAAAA=&#10;" strokecolor="black [3213]">
                      <v:stroke startarrow="oval" endarrow="block"/>
                    </v:shape>
                  </v:group>
                </v:group>
              </v:group>
            </w:pict>
          </mc:Fallback>
        </mc:AlternateContent>
      </w:r>
    </w:p>
    <w:p w:rsidR="00BF33BC" w:rsidRPr="003B2AA3" w:rsidRDefault="00BF33BC" w:rsidP="006724D6">
      <w:pPr>
        <w:pStyle w:val="ad"/>
        <w:tabs>
          <w:tab w:val="left" w:pos="7214"/>
        </w:tabs>
        <w:spacing w:before="0" w:after="0" w:line="360" w:lineRule="auto"/>
        <w:ind w:firstLine="567"/>
        <w:rPr>
          <w:rFonts w:ascii="Times New Roman" w:hAnsi="Times New Roman" w:cs="Times New Roman"/>
          <w:color w:val="auto"/>
          <w:sz w:val="28"/>
          <w:szCs w:val="28"/>
        </w:rPr>
      </w:pPr>
    </w:p>
    <w:p w:rsidR="00BF33BC" w:rsidRPr="003B2AA3" w:rsidRDefault="00BF33BC" w:rsidP="006724D6">
      <w:pPr>
        <w:pStyle w:val="ad"/>
        <w:tabs>
          <w:tab w:val="left" w:pos="7214"/>
        </w:tabs>
        <w:spacing w:before="0" w:after="0" w:line="360" w:lineRule="auto"/>
        <w:ind w:firstLine="567"/>
        <w:rPr>
          <w:rFonts w:ascii="Times New Roman" w:hAnsi="Times New Roman" w:cs="Times New Roman"/>
          <w:color w:val="auto"/>
          <w:sz w:val="28"/>
          <w:szCs w:val="28"/>
        </w:rPr>
      </w:pPr>
    </w:p>
    <w:p w:rsidR="00BF33BC" w:rsidRPr="003B2AA3" w:rsidRDefault="00BF33BC" w:rsidP="006724D6">
      <w:pPr>
        <w:pStyle w:val="ad"/>
        <w:tabs>
          <w:tab w:val="left" w:pos="7214"/>
        </w:tabs>
        <w:spacing w:before="0" w:after="0" w:line="360" w:lineRule="auto"/>
        <w:ind w:firstLine="567"/>
        <w:rPr>
          <w:rFonts w:ascii="Times New Roman" w:hAnsi="Times New Roman" w:cs="Times New Roman"/>
          <w:color w:val="auto"/>
          <w:sz w:val="28"/>
          <w:szCs w:val="28"/>
        </w:rPr>
      </w:pPr>
    </w:p>
    <w:p w:rsidR="00BF33BC" w:rsidRPr="003B2AA3" w:rsidRDefault="00BF33BC" w:rsidP="006724D6">
      <w:pPr>
        <w:pStyle w:val="ad"/>
        <w:tabs>
          <w:tab w:val="left" w:pos="7214"/>
        </w:tabs>
        <w:spacing w:before="0" w:after="0" w:line="360" w:lineRule="auto"/>
        <w:ind w:firstLine="567"/>
        <w:rPr>
          <w:rFonts w:ascii="Times New Roman" w:hAnsi="Times New Roman" w:cs="Times New Roman"/>
          <w:color w:val="auto"/>
          <w:sz w:val="28"/>
          <w:szCs w:val="28"/>
        </w:rPr>
      </w:pPr>
    </w:p>
    <w:p w:rsidR="00BF33BC" w:rsidRPr="003B2AA3" w:rsidRDefault="00BF33BC" w:rsidP="006724D6">
      <w:pPr>
        <w:pStyle w:val="ad"/>
        <w:tabs>
          <w:tab w:val="left" w:pos="7214"/>
        </w:tabs>
        <w:spacing w:before="0" w:after="0" w:line="360" w:lineRule="auto"/>
        <w:ind w:firstLine="567"/>
        <w:rPr>
          <w:rFonts w:ascii="Times New Roman" w:hAnsi="Times New Roman" w:cs="Times New Roman"/>
          <w:color w:val="auto"/>
          <w:sz w:val="28"/>
          <w:szCs w:val="28"/>
        </w:rPr>
      </w:pPr>
    </w:p>
    <w:p w:rsidR="00BF33BC" w:rsidRPr="003B2AA3" w:rsidRDefault="00BF33BC" w:rsidP="006724D6">
      <w:pPr>
        <w:pStyle w:val="ad"/>
        <w:tabs>
          <w:tab w:val="left" w:pos="7214"/>
        </w:tabs>
        <w:spacing w:before="0" w:after="0" w:line="360" w:lineRule="auto"/>
        <w:ind w:firstLine="567"/>
        <w:rPr>
          <w:rFonts w:ascii="Times New Roman" w:hAnsi="Times New Roman" w:cs="Times New Roman"/>
          <w:color w:val="auto"/>
          <w:sz w:val="28"/>
          <w:szCs w:val="28"/>
        </w:rPr>
      </w:pPr>
    </w:p>
    <w:p w:rsidR="008C1A02" w:rsidRPr="003B2AA3" w:rsidRDefault="008C1A02" w:rsidP="008C1A02">
      <w:pPr>
        <w:spacing w:line="360" w:lineRule="auto"/>
        <w:jc w:val="both"/>
        <w:rPr>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767EF3" w:rsidRPr="003B2AA3" w:rsidRDefault="00767EF3" w:rsidP="006724D6">
      <w:pPr>
        <w:spacing w:line="360" w:lineRule="auto"/>
        <w:jc w:val="center"/>
        <w:rPr>
          <w:rFonts w:cs="Times New Roman"/>
          <w:szCs w:val="28"/>
        </w:rPr>
      </w:pPr>
    </w:p>
    <w:p w:rsidR="006724D6" w:rsidRPr="00CB6741" w:rsidRDefault="006724D6" w:rsidP="006724D6">
      <w:pPr>
        <w:spacing w:line="360" w:lineRule="auto"/>
        <w:jc w:val="center"/>
        <w:rPr>
          <w:b/>
          <w:i/>
          <w:szCs w:val="28"/>
        </w:rPr>
      </w:pPr>
      <w:proofErr w:type="gramStart"/>
      <w:r w:rsidRPr="00CB6741">
        <w:rPr>
          <w:rFonts w:cs="Times New Roman"/>
          <w:b/>
          <w:i/>
          <w:szCs w:val="28"/>
        </w:rPr>
        <w:t xml:space="preserve">Рисунок 2.6 – Классификация бизнес-атрибутов, формирующих </w:t>
      </w:r>
      <w:r w:rsidRPr="00CB6741">
        <w:rPr>
          <w:rFonts w:cs="Times New Roman"/>
          <w:b/>
          <w:i/>
          <w:szCs w:val="28"/>
        </w:rPr>
        <w:br/>
        <w:t xml:space="preserve">ключевые способностей предприятия </w:t>
      </w:r>
      <w:r w:rsidRPr="00CB6741">
        <w:rPr>
          <w:b/>
          <w:i/>
          <w:szCs w:val="28"/>
        </w:rPr>
        <w:t xml:space="preserve">(составлено автором на основе </w:t>
      </w:r>
      <w:r w:rsidR="00CE495D" w:rsidRPr="00CB6741">
        <w:rPr>
          <w:rFonts w:cs="Times New Roman"/>
          <w:b/>
          <w:i/>
          <w:szCs w:val="28"/>
        </w:rPr>
        <w:t>[30</w:t>
      </w:r>
      <w:r w:rsidRPr="00CB6741">
        <w:rPr>
          <w:rFonts w:cs="Times New Roman"/>
          <w:b/>
          <w:i/>
          <w:szCs w:val="28"/>
        </w:rPr>
        <w:t>]</w:t>
      </w:r>
      <w:r w:rsidRPr="00CB6741">
        <w:rPr>
          <w:b/>
          <w:i/>
          <w:sz w:val="26"/>
          <w:szCs w:val="26"/>
        </w:rPr>
        <w:t>)</w:t>
      </w:r>
      <w:proofErr w:type="gramEnd"/>
    </w:p>
    <w:p w:rsidR="00CC51FD" w:rsidRDefault="00CC51FD" w:rsidP="00CC51FD">
      <w:pPr>
        <w:pStyle w:val="ad"/>
        <w:tabs>
          <w:tab w:val="left" w:pos="7214"/>
        </w:tabs>
        <w:spacing w:before="0" w:after="0" w:line="36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Специальные способности формируют компетенции предприятия в сфере инвестиционной и инновационной деятельности,  которые во взаимосвязи и взаимозависимости с генерическими способностями (способность к мониторингу изменений, способность к анализу изменений, способность к моделированию изменений), создают способности предприятия к стратегическим изменениям. </w:t>
      </w:r>
    </w:p>
    <w:p w:rsidR="00CC51FD" w:rsidRDefault="00CC51FD" w:rsidP="00CC51FD">
      <w:pPr>
        <w:pStyle w:val="ad"/>
        <w:tabs>
          <w:tab w:val="left" w:pos="7214"/>
        </w:tabs>
        <w:spacing w:before="0" w:after="0" w:line="36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Генерические способности (базовый набор элементов) позволяют предприятию эффективно функционировать в различных условиях, обеспечивая его гибкость. В целом генерические способности определяют способность к стратегическим изменениям [</w:t>
      </w:r>
      <w:r w:rsidR="008A1DE5">
        <w:rPr>
          <w:rFonts w:ascii="Times New Roman" w:hAnsi="Times New Roman" w:cs="Times New Roman"/>
          <w:color w:val="auto"/>
          <w:sz w:val="28"/>
          <w:szCs w:val="28"/>
          <w:lang w:val="uk-UA"/>
        </w:rPr>
        <w:t>1</w:t>
      </w:r>
      <w:r>
        <w:rPr>
          <w:rFonts w:ascii="Times New Roman" w:hAnsi="Times New Roman" w:cs="Times New Roman"/>
          <w:color w:val="auto"/>
          <w:sz w:val="28"/>
          <w:szCs w:val="28"/>
          <w:lang w:val="uk-UA"/>
        </w:rPr>
        <w:t>1</w:t>
      </w:r>
      <w:r>
        <w:rPr>
          <w:rFonts w:ascii="Times New Roman" w:hAnsi="Times New Roman" w:cs="Times New Roman"/>
          <w:color w:val="auto"/>
          <w:sz w:val="28"/>
          <w:szCs w:val="28"/>
        </w:rPr>
        <w:t>].</w:t>
      </w:r>
    </w:p>
    <w:p w:rsidR="00957ACD" w:rsidRPr="003B2AA3" w:rsidRDefault="008C1A02" w:rsidP="00957ACD">
      <w:pPr>
        <w:pStyle w:val="ad"/>
        <w:tabs>
          <w:tab w:val="left" w:pos="7214"/>
        </w:tabs>
        <w:spacing w:before="0" w:after="0" w:line="360" w:lineRule="auto"/>
        <w:ind w:firstLine="567"/>
        <w:rPr>
          <w:color w:val="auto"/>
        </w:rPr>
      </w:pPr>
      <w:proofErr w:type="gramStart"/>
      <w:r w:rsidRPr="003B2AA3">
        <w:rPr>
          <w:rFonts w:ascii="Times New Roman" w:hAnsi="Times New Roman" w:cs="Times New Roman"/>
          <w:color w:val="auto"/>
          <w:sz w:val="28"/>
          <w:szCs w:val="28"/>
        </w:rPr>
        <w:t>Согласно</w:t>
      </w:r>
      <w:proofErr w:type="gramEnd"/>
      <w:r w:rsidRPr="003B2AA3">
        <w:rPr>
          <w:rFonts w:ascii="Times New Roman" w:hAnsi="Times New Roman" w:cs="Times New Roman"/>
          <w:color w:val="auto"/>
          <w:sz w:val="28"/>
          <w:szCs w:val="28"/>
        </w:rPr>
        <w:t xml:space="preserve"> основной </w:t>
      </w:r>
      <w:r w:rsidR="00957ACD" w:rsidRPr="003B2AA3">
        <w:rPr>
          <w:rFonts w:ascii="Times New Roman" w:hAnsi="Times New Roman" w:cs="Times New Roman"/>
          <w:bCs/>
          <w:color w:val="auto"/>
          <w:sz w:val="28"/>
          <w:szCs w:val="28"/>
          <w:lang w:eastAsia="uk-UA"/>
        </w:rPr>
        <w:t>идеи исследования</w:t>
      </w:r>
      <w:r w:rsidR="00174E8F">
        <w:rPr>
          <w:rFonts w:ascii="Times New Roman" w:hAnsi="Times New Roman" w:cs="Times New Roman"/>
          <w:bCs/>
          <w:color w:val="auto"/>
          <w:sz w:val="28"/>
          <w:szCs w:val="28"/>
          <w:lang w:eastAsia="uk-UA"/>
        </w:rPr>
        <w:t>,</w:t>
      </w:r>
      <w:r w:rsidR="00957ACD" w:rsidRPr="003B2AA3">
        <w:rPr>
          <w:rFonts w:ascii="Times New Roman" w:hAnsi="Times New Roman" w:cs="Times New Roman"/>
          <w:bCs/>
          <w:color w:val="auto"/>
          <w:sz w:val="28"/>
          <w:szCs w:val="28"/>
          <w:lang w:eastAsia="uk-UA"/>
        </w:rPr>
        <w:t xml:space="preserve"> </w:t>
      </w:r>
      <w:r w:rsidR="00957ACD" w:rsidRPr="003B2AA3">
        <w:rPr>
          <w:rFonts w:ascii="Times New Roman" w:hAnsi="Times New Roman" w:cs="Times New Roman"/>
          <w:color w:val="auto"/>
          <w:sz w:val="28"/>
          <w:szCs w:val="28"/>
        </w:rPr>
        <w:t>идентификация и диагностика инновационно-технологической, организационной и личностной сфер ключевых способностей предприятия позволит сформировать его конкурентные преимущества. Учитывая это, по на</w:t>
      </w:r>
      <w:r w:rsidR="00C70009" w:rsidRPr="003B2AA3">
        <w:rPr>
          <w:rFonts w:ascii="Times New Roman" w:hAnsi="Times New Roman" w:cs="Times New Roman"/>
          <w:color w:val="auto"/>
          <w:sz w:val="28"/>
          <w:szCs w:val="28"/>
        </w:rPr>
        <w:t>шему мнению, в таблице 2.3 выделены</w:t>
      </w:r>
      <w:r w:rsidR="00957ACD" w:rsidRPr="003B2AA3">
        <w:rPr>
          <w:rFonts w:ascii="Times New Roman" w:hAnsi="Times New Roman" w:cs="Times New Roman"/>
          <w:color w:val="auto"/>
          <w:sz w:val="28"/>
          <w:szCs w:val="28"/>
        </w:rPr>
        <w:t xml:space="preserve"> следующие группы способностей предприятий, </w:t>
      </w:r>
      <w:r w:rsidR="00957ACD" w:rsidRPr="003B2AA3">
        <w:rPr>
          <w:rFonts w:ascii="Times New Roman" w:hAnsi="Times New Roman" w:cs="Times New Roman"/>
          <w:bCs/>
          <w:color w:val="auto"/>
          <w:sz w:val="28"/>
          <w:szCs w:val="28"/>
          <w:lang w:eastAsia="uk-UA"/>
        </w:rPr>
        <w:t>которые формируют его конкурентные преимущества</w:t>
      </w:r>
      <w:r w:rsidR="00957ACD" w:rsidRPr="003B2AA3">
        <w:rPr>
          <w:rFonts w:ascii="Times New Roman" w:hAnsi="Times New Roman" w:cs="Times New Roman"/>
          <w:color w:val="auto"/>
          <w:sz w:val="28"/>
          <w:szCs w:val="28"/>
        </w:rPr>
        <w:t>: маркетинговые, инновационные, ресурсные, творческие способности персонала.</w:t>
      </w:r>
    </w:p>
    <w:p w:rsidR="008C1A02" w:rsidRPr="003B2AA3" w:rsidRDefault="008C1A02" w:rsidP="00C70009">
      <w:pPr>
        <w:spacing w:line="360" w:lineRule="auto"/>
        <w:jc w:val="right"/>
        <w:rPr>
          <w:rFonts w:cs="Times New Roman"/>
          <w:szCs w:val="28"/>
        </w:rPr>
      </w:pPr>
      <w:r w:rsidRPr="003B2AA3">
        <w:rPr>
          <w:rFonts w:cs="Times New Roman"/>
          <w:szCs w:val="28"/>
        </w:rPr>
        <w:t>Таблица 2.</w:t>
      </w:r>
      <w:r w:rsidR="00C70009" w:rsidRPr="003B2AA3">
        <w:rPr>
          <w:rFonts w:cs="Times New Roman"/>
          <w:szCs w:val="28"/>
        </w:rPr>
        <w:t>3</w:t>
      </w:r>
    </w:p>
    <w:p w:rsidR="00C70009" w:rsidRPr="00CB6741" w:rsidRDefault="008C1A02" w:rsidP="00C70009">
      <w:pPr>
        <w:spacing w:line="360" w:lineRule="auto"/>
        <w:jc w:val="center"/>
        <w:rPr>
          <w:rFonts w:eastAsia="Times New Roman" w:cs="Times New Roman"/>
          <w:b/>
          <w:bCs/>
          <w:i/>
          <w:szCs w:val="28"/>
          <w:lang w:eastAsia="uk-UA"/>
        </w:rPr>
      </w:pPr>
      <w:r w:rsidRPr="00CB6741">
        <w:rPr>
          <w:rFonts w:eastAsia="Times New Roman" w:cs="Times New Roman"/>
          <w:b/>
          <w:bCs/>
          <w:i/>
          <w:szCs w:val="28"/>
          <w:lang w:eastAsia="uk-UA"/>
        </w:rPr>
        <w:t xml:space="preserve">Классификация </w:t>
      </w:r>
      <w:r w:rsidR="00C70009" w:rsidRPr="00CB6741">
        <w:rPr>
          <w:rFonts w:eastAsia="Times New Roman" w:cs="Times New Roman"/>
          <w:b/>
          <w:bCs/>
          <w:i/>
          <w:szCs w:val="28"/>
          <w:lang w:eastAsia="uk-UA"/>
        </w:rPr>
        <w:t xml:space="preserve">групп </w:t>
      </w:r>
      <w:r w:rsidRPr="00CB6741">
        <w:rPr>
          <w:rFonts w:eastAsia="Times New Roman" w:cs="Times New Roman"/>
          <w:b/>
          <w:bCs/>
          <w:i/>
          <w:szCs w:val="28"/>
          <w:lang w:eastAsia="uk-UA"/>
        </w:rPr>
        <w:t xml:space="preserve">способностей предприятия, </w:t>
      </w:r>
    </w:p>
    <w:p w:rsidR="008C1A02" w:rsidRPr="00CB6741" w:rsidRDefault="008C1A02" w:rsidP="00C70009">
      <w:pPr>
        <w:spacing w:line="360" w:lineRule="auto"/>
        <w:jc w:val="center"/>
        <w:rPr>
          <w:rFonts w:eastAsia="Times New Roman" w:cs="Times New Roman"/>
          <w:b/>
          <w:bCs/>
          <w:i/>
          <w:szCs w:val="28"/>
          <w:lang w:eastAsia="uk-UA"/>
        </w:rPr>
      </w:pPr>
      <w:proofErr w:type="gramStart"/>
      <w:r w:rsidRPr="00CB6741">
        <w:rPr>
          <w:rFonts w:eastAsia="Times New Roman" w:cs="Times New Roman"/>
          <w:b/>
          <w:bCs/>
          <w:i/>
          <w:szCs w:val="28"/>
          <w:lang w:eastAsia="uk-UA"/>
        </w:rPr>
        <w:t>формирующих</w:t>
      </w:r>
      <w:proofErr w:type="gramEnd"/>
      <w:r w:rsidR="00C70009" w:rsidRPr="00CB6741">
        <w:rPr>
          <w:rFonts w:eastAsia="Times New Roman" w:cs="Times New Roman"/>
          <w:b/>
          <w:bCs/>
          <w:i/>
          <w:szCs w:val="28"/>
          <w:lang w:eastAsia="uk-UA"/>
        </w:rPr>
        <w:t xml:space="preserve"> его </w:t>
      </w:r>
      <w:r w:rsidRPr="00CB6741">
        <w:rPr>
          <w:rFonts w:eastAsia="Times New Roman" w:cs="Times New Roman"/>
          <w:b/>
          <w:bCs/>
          <w:i/>
          <w:szCs w:val="28"/>
          <w:lang w:eastAsia="uk-UA"/>
        </w:rPr>
        <w:t>конкурентные преимущества</w:t>
      </w:r>
      <w:r w:rsidR="00C70009" w:rsidRPr="00CB6741">
        <w:rPr>
          <w:rFonts w:eastAsia="Times New Roman" w:cs="Times New Roman"/>
          <w:b/>
          <w:bCs/>
          <w:i/>
          <w:szCs w:val="28"/>
          <w:lang w:eastAsia="uk-UA"/>
        </w:rPr>
        <w:t xml:space="preserve"> (составлено автором)</w:t>
      </w:r>
    </w:p>
    <w:tbl>
      <w:tblPr>
        <w:tblW w:w="0" w:type="auto"/>
        <w:tblLook w:val="04A0" w:firstRow="1" w:lastRow="0" w:firstColumn="1" w:lastColumn="0" w:noHBand="0" w:noVBand="1"/>
      </w:tblPr>
      <w:tblGrid>
        <w:gridCol w:w="2167"/>
        <w:gridCol w:w="7687"/>
      </w:tblGrid>
      <w:tr w:rsidR="008C1A02" w:rsidRPr="003B2AA3" w:rsidTr="00C70009">
        <w:trPr>
          <w:tblHeader/>
        </w:trPr>
        <w:tc>
          <w:tcPr>
            <w:tcW w:w="2093" w:type="dxa"/>
            <w:vAlign w:val="center"/>
          </w:tcPr>
          <w:p w:rsidR="008C1A02" w:rsidRPr="003B2AA3" w:rsidRDefault="008C1A02" w:rsidP="004E5D27">
            <w:pPr>
              <w:jc w:val="center"/>
              <w:rPr>
                <w:rFonts w:eastAsia="Times New Roman" w:cs="Times New Roman"/>
                <w:b/>
                <w:bCs/>
                <w:szCs w:val="28"/>
                <w:lang w:eastAsia="uk-UA"/>
              </w:rPr>
            </w:pPr>
            <w:r w:rsidRPr="003B2AA3">
              <w:rPr>
                <w:rFonts w:eastAsia="Times New Roman" w:cs="Times New Roman"/>
                <w:b/>
                <w:bCs/>
                <w:szCs w:val="28"/>
                <w:lang w:eastAsia="uk-UA"/>
              </w:rPr>
              <w:t xml:space="preserve">Группа способностей предприятия </w:t>
            </w:r>
          </w:p>
        </w:tc>
        <w:tc>
          <w:tcPr>
            <w:tcW w:w="7762" w:type="dxa"/>
            <w:vAlign w:val="center"/>
          </w:tcPr>
          <w:p w:rsidR="008C1A02" w:rsidRPr="003B2AA3" w:rsidRDefault="008C1A02" w:rsidP="004E5D27">
            <w:pPr>
              <w:jc w:val="center"/>
              <w:rPr>
                <w:rFonts w:eastAsia="Times New Roman" w:cs="Times New Roman"/>
                <w:b/>
                <w:bCs/>
                <w:szCs w:val="28"/>
                <w:lang w:eastAsia="uk-UA"/>
              </w:rPr>
            </w:pPr>
            <w:r w:rsidRPr="003B2AA3">
              <w:rPr>
                <w:rFonts w:eastAsia="Times New Roman" w:cs="Times New Roman"/>
                <w:b/>
                <w:bCs/>
                <w:szCs w:val="28"/>
                <w:lang w:eastAsia="uk-UA"/>
              </w:rPr>
              <w:t xml:space="preserve">Внутренние способности предприятия </w:t>
            </w:r>
          </w:p>
        </w:tc>
      </w:tr>
      <w:tr w:rsidR="008C1A02" w:rsidRPr="003B2AA3" w:rsidTr="004E5D27">
        <w:tc>
          <w:tcPr>
            <w:tcW w:w="2093" w:type="dxa"/>
            <w:vAlign w:val="center"/>
          </w:tcPr>
          <w:p w:rsidR="008C1A02" w:rsidRPr="003B2AA3" w:rsidRDefault="008C1A02" w:rsidP="004E5D27">
            <w:pPr>
              <w:jc w:val="center"/>
              <w:rPr>
                <w:rFonts w:eastAsia="Times New Roman" w:cs="Times New Roman"/>
                <w:szCs w:val="28"/>
                <w:lang w:eastAsia="uk-UA"/>
              </w:rPr>
            </w:pPr>
            <w:r w:rsidRPr="003B2AA3">
              <w:rPr>
                <w:rFonts w:eastAsia="Times New Roman" w:cs="Times New Roman"/>
                <w:szCs w:val="28"/>
                <w:lang w:eastAsia="uk-UA"/>
              </w:rPr>
              <w:t xml:space="preserve">Маркетинговые </w:t>
            </w:r>
          </w:p>
          <w:p w:rsidR="008C1A02" w:rsidRPr="003B2AA3" w:rsidRDefault="008C1A02" w:rsidP="004E5D27">
            <w:pPr>
              <w:jc w:val="center"/>
              <w:rPr>
                <w:rFonts w:eastAsia="Times New Roman" w:cs="Times New Roman"/>
                <w:szCs w:val="28"/>
                <w:lang w:eastAsia="uk-UA"/>
              </w:rPr>
            </w:pPr>
            <w:r w:rsidRPr="003B2AA3">
              <w:rPr>
                <w:rFonts w:eastAsia="Times New Roman" w:cs="Times New Roman"/>
                <w:szCs w:val="28"/>
                <w:lang w:eastAsia="uk-UA"/>
              </w:rPr>
              <w:t xml:space="preserve">способности </w:t>
            </w:r>
          </w:p>
        </w:tc>
        <w:tc>
          <w:tcPr>
            <w:tcW w:w="7762" w:type="dxa"/>
            <w:vAlign w:val="center"/>
          </w:tcPr>
          <w:p w:rsidR="008C1A02" w:rsidRPr="003B2AA3" w:rsidRDefault="008C1A02" w:rsidP="00C70009">
            <w:pPr>
              <w:pStyle w:val="a3"/>
              <w:numPr>
                <w:ilvl w:val="0"/>
                <w:numId w:val="16"/>
              </w:numPr>
              <w:rPr>
                <w:szCs w:val="28"/>
                <w:lang w:eastAsia="uk-UA"/>
              </w:rPr>
            </w:pPr>
            <w:r w:rsidRPr="003B2AA3">
              <w:rPr>
                <w:szCs w:val="28"/>
                <w:lang w:eastAsia="uk-UA"/>
              </w:rPr>
              <w:t>Организация и проведение маркетинговых исследований на базе собственного отдела маркетинга</w:t>
            </w:r>
            <w:r w:rsidR="00C70009" w:rsidRPr="003B2AA3">
              <w:rPr>
                <w:szCs w:val="28"/>
                <w:lang w:eastAsia="uk-UA"/>
              </w:rPr>
              <w:t>;</w:t>
            </w:r>
          </w:p>
          <w:p w:rsidR="008C1A02" w:rsidRPr="003B2AA3" w:rsidRDefault="00C70009" w:rsidP="00C70009">
            <w:pPr>
              <w:pStyle w:val="a3"/>
              <w:numPr>
                <w:ilvl w:val="0"/>
                <w:numId w:val="16"/>
              </w:numPr>
              <w:rPr>
                <w:szCs w:val="28"/>
                <w:lang w:eastAsia="uk-UA"/>
              </w:rPr>
            </w:pPr>
            <w:r w:rsidRPr="003B2AA3">
              <w:rPr>
                <w:szCs w:val="28"/>
                <w:lang w:eastAsia="uk-UA"/>
              </w:rPr>
              <w:t>и</w:t>
            </w:r>
            <w:r w:rsidR="008C1A02" w:rsidRPr="003B2AA3">
              <w:rPr>
                <w:szCs w:val="28"/>
                <w:lang w:eastAsia="uk-UA"/>
              </w:rPr>
              <w:t>сследование когнитивных процессов потребителя и влияния на формирование потребительского сознания</w:t>
            </w:r>
            <w:r w:rsidRPr="003B2AA3">
              <w:rPr>
                <w:szCs w:val="28"/>
                <w:lang w:eastAsia="uk-UA"/>
              </w:rPr>
              <w:t>;</w:t>
            </w:r>
          </w:p>
          <w:p w:rsidR="008C1A02" w:rsidRPr="003B2AA3" w:rsidRDefault="00C70009" w:rsidP="00C70009">
            <w:pPr>
              <w:pStyle w:val="a3"/>
              <w:numPr>
                <w:ilvl w:val="0"/>
                <w:numId w:val="16"/>
              </w:numPr>
              <w:rPr>
                <w:szCs w:val="28"/>
                <w:lang w:eastAsia="uk-UA"/>
              </w:rPr>
            </w:pPr>
            <w:r w:rsidRPr="003B2AA3">
              <w:rPr>
                <w:szCs w:val="28"/>
                <w:lang w:eastAsia="uk-UA"/>
              </w:rPr>
              <w:t>с</w:t>
            </w:r>
            <w:r w:rsidR="008C1A02" w:rsidRPr="003B2AA3">
              <w:rPr>
                <w:szCs w:val="28"/>
                <w:lang w:eastAsia="uk-UA"/>
              </w:rPr>
              <w:t>овершенствование информационной системы маркетинга</w:t>
            </w:r>
            <w:r w:rsidRPr="003B2AA3">
              <w:rPr>
                <w:szCs w:val="28"/>
                <w:lang w:eastAsia="uk-UA"/>
              </w:rPr>
              <w:t>;</w:t>
            </w:r>
          </w:p>
          <w:p w:rsidR="008C1A02" w:rsidRPr="003B2AA3" w:rsidRDefault="00C70009" w:rsidP="00C70009">
            <w:pPr>
              <w:pStyle w:val="a3"/>
              <w:numPr>
                <w:ilvl w:val="0"/>
                <w:numId w:val="16"/>
              </w:numPr>
              <w:rPr>
                <w:szCs w:val="28"/>
                <w:lang w:eastAsia="uk-UA"/>
              </w:rPr>
            </w:pPr>
            <w:r w:rsidRPr="003B2AA3">
              <w:rPr>
                <w:szCs w:val="28"/>
                <w:lang w:eastAsia="uk-UA"/>
              </w:rPr>
              <w:t>в</w:t>
            </w:r>
            <w:r w:rsidR="008C1A02" w:rsidRPr="003B2AA3">
              <w:rPr>
                <w:szCs w:val="28"/>
                <w:lang w:eastAsia="uk-UA"/>
              </w:rPr>
              <w:t>недрение CRM технологий</w:t>
            </w:r>
            <w:r w:rsidRPr="003B2AA3">
              <w:rPr>
                <w:szCs w:val="28"/>
                <w:lang w:eastAsia="uk-UA"/>
              </w:rPr>
              <w:t>;</w:t>
            </w:r>
          </w:p>
          <w:p w:rsidR="008C1A02" w:rsidRPr="003B2AA3" w:rsidRDefault="00C70009" w:rsidP="00C70009">
            <w:pPr>
              <w:pStyle w:val="a3"/>
              <w:numPr>
                <w:ilvl w:val="0"/>
                <w:numId w:val="16"/>
              </w:numPr>
              <w:rPr>
                <w:szCs w:val="28"/>
                <w:lang w:eastAsia="uk-UA"/>
              </w:rPr>
            </w:pPr>
            <w:r w:rsidRPr="003B2AA3">
              <w:rPr>
                <w:szCs w:val="28"/>
                <w:lang w:eastAsia="uk-UA"/>
              </w:rPr>
              <w:t>р</w:t>
            </w:r>
            <w:r w:rsidR="008C1A02" w:rsidRPr="003B2AA3">
              <w:rPr>
                <w:szCs w:val="28"/>
                <w:lang w:eastAsia="uk-UA"/>
              </w:rPr>
              <w:t>азвитие маркетингового мышления</w:t>
            </w:r>
            <w:r w:rsidRPr="003B2AA3">
              <w:rPr>
                <w:szCs w:val="28"/>
                <w:lang w:eastAsia="uk-UA"/>
              </w:rPr>
              <w:t>.</w:t>
            </w:r>
          </w:p>
        </w:tc>
      </w:tr>
      <w:tr w:rsidR="008C1A02" w:rsidRPr="003B2AA3" w:rsidTr="004E5D27">
        <w:tc>
          <w:tcPr>
            <w:tcW w:w="2093" w:type="dxa"/>
            <w:vAlign w:val="center"/>
          </w:tcPr>
          <w:p w:rsidR="008C1A02" w:rsidRPr="003B2AA3" w:rsidRDefault="008C1A02" w:rsidP="004E5D27">
            <w:pPr>
              <w:jc w:val="center"/>
              <w:rPr>
                <w:rFonts w:eastAsia="Times New Roman" w:cs="Times New Roman"/>
                <w:szCs w:val="28"/>
                <w:lang w:eastAsia="uk-UA"/>
              </w:rPr>
            </w:pPr>
            <w:r w:rsidRPr="003B2AA3">
              <w:rPr>
                <w:rFonts w:eastAsia="Times New Roman" w:cs="Times New Roman"/>
                <w:szCs w:val="28"/>
                <w:lang w:eastAsia="uk-UA"/>
              </w:rPr>
              <w:t xml:space="preserve">Инновационные </w:t>
            </w:r>
          </w:p>
          <w:p w:rsidR="008C1A02" w:rsidRPr="003B2AA3" w:rsidRDefault="008C1A02" w:rsidP="004E5D27">
            <w:pPr>
              <w:jc w:val="center"/>
              <w:rPr>
                <w:rFonts w:eastAsia="Times New Roman" w:cs="Times New Roman"/>
                <w:szCs w:val="28"/>
                <w:lang w:eastAsia="uk-UA"/>
              </w:rPr>
            </w:pPr>
            <w:r w:rsidRPr="003B2AA3">
              <w:rPr>
                <w:rFonts w:eastAsia="Times New Roman" w:cs="Times New Roman"/>
                <w:szCs w:val="28"/>
                <w:lang w:eastAsia="uk-UA"/>
              </w:rPr>
              <w:t>способности</w:t>
            </w:r>
          </w:p>
        </w:tc>
        <w:tc>
          <w:tcPr>
            <w:tcW w:w="7762" w:type="dxa"/>
            <w:vAlign w:val="center"/>
          </w:tcPr>
          <w:p w:rsidR="008C1A02" w:rsidRPr="003B2AA3" w:rsidRDefault="008C1A02" w:rsidP="00C70009">
            <w:pPr>
              <w:pStyle w:val="a3"/>
              <w:numPr>
                <w:ilvl w:val="0"/>
                <w:numId w:val="17"/>
              </w:numPr>
              <w:rPr>
                <w:szCs w:val="28"/>
                <w:lang w:eastAsia="uk-UA"/>
              </w:rPr>
            </w:pPr>
            <w:r w:rsidRPr="003B2AA3">
              <w:rPr>
                <w:szCs w:val="28"/>
                <w:lang w:eastAsia="uk-UA"/>
              </w:rPr>
              <w:t>Ускорение цикла НИОКР и производства</w:t>
            </w:r>
            <w:r w:rsidR="00C70009" w:rsidRPr="003B2AA3">
              <w:rPr>
                <w:szCs w:val="28"/>
                <w:lang w:eastAsia="uk-UA"/>
              </w:rPr>
              <w:t>;</w:t>
            </w:r>
          </w:p>
          <w:p w:rsidR="008C1A02" w:rsidRPr="003B2AA3" w:rsidRDefault="00C70009" w:rsidP="00C70009">
            <w:pPr>
              <w:pStyle w:val="a3"/>
              <w:numPr>
                <w:ilvl w:val="0"/>
                <w:numId w:val="17"/>
              </w:numPr>
              <w:rPr>
                <w:szCs w:val="28"/>
                <w:lang w:eastAsia="uk-UA"/>
              </w:rPr>
            </w:pPr>
            <w:r w:rsidRPr="003B2AA3">
              <w:rPr>
                <w:szCs w:val="28"/>
                <w:lang w:eastAsia="uk-UA"/>
              </w:rPr>
              <w:t>организация научно-исследовательских лабораторий;</w:t>
            </w:r>
          </w:p>
          <w:p w:rsidR="008C1A02" w:rsidRPr="003B2AA3" w:rsidRDefault="00C70009" w:rsidP="00C70009">
            <w:pPr>
              <w:pStyle w:val="a3"/>
              <w:numPr>
                <w:ilvl w:val="0"/>
                <w:numId w:val="17"/>
              </w:numPr>
              <w:rPr>
                <w:szCs w:val="28"/>
                <w:lang w:eastAsia="uk-UA"/>
              </w:rPr>
            </w:pPr>
            <w:r w:rsidRPr="003B2AA3">
              <w:rPr>
                <w:szCs w:val="28"/>
                <w:lang w:eastAsia="uk-UA"/>
              </w:rPr>
              <w:t>формирование творческого коллектива сотрудников;</w:t>
            </w:r>
          </w:p>
          <w:p w:rsidR="008C1A02" w:rsidRPr="003B2AA3" w:rsidRDefault="00C70009" w:rsidP="00C70009">
            <w:pPr>
              <w:pStyle w:val="a3"/>
              <w:numPr>
                <w:ilvl w:val="0"/>
                <w:numId w:val="17"/>
              </w:numPr>
              <w:rPr>
                <w:szCs w:val="28"/>
                <w:lang w:eastAsia="uk-UA"/>
              </w:rPr>
            </w:pPr>
            <w:r w:rsidRPr="003B2AA3">
              <w:rPr>
                <w:szCs w:val="28"/>
                <w:lang w:eastAsia="uk-UA"/>
              </w:rPr>
              <w:t xml:space="preserve">повышение творческих способностей персонала для </w:t>
            </w:r>
            <w:r w:rsidRPr="003B2AA3">
              <w:rPr>
                <w:szCs w:val="28"/>
                <w:lang w:eastAsia="uk-UA"/>
              </w:rPr>
              <w:lastRenderedPageBreak/>
              <w:t>активизации процесса разработки инноваций;</w:t>
            </w:r>
          </w:p>
          <w:p w:rsidR="008C1A02" w:rsidRPr="003B2AA3" w:rsidRDefault="00C70009" w:rsidP="00C70009">
            <w:pPr>
              <w:pStyle w:val="a3"/>
              <w:numPr>
                <w:ilvl w:val="0"/>
                <w:numId w:val="17"/>
              </w:numPr>
              <w:rPr>
                <w:szCs w:val="28"/>
                <w:lang w:eastAsia="uk-UA"/>
              </w:rPr>
            </w:pPr>
            <w:r w:rsidRPr="003B2AA3">
              <w:rPr>
                <w:szCs w:val="28"/>
                <w:lang w:eastAsia="uk-UA"/>
              </w:rPr>
              <w:t>инверсия организационной структуры предприятия, направленная на восприятие, генерирования и внедрения инноваций.</w:t>
            </w:r>
          </w:p>
        </w:tc>
      </w:tr>
      <w:tr w:rsidR="008C1A02" w:rsidRPr="003B2AA3" w:rsidTr="004E5D27">
        <w:tc>
          <w:tcPr>
            <w:tcW w:w="2093" w:type="dxa"/>
            <w:vAlign w:val="center"/>
          </w:tcPr>
          <w:p w:rsidR="008C1A02" w:rsidRPr="003B2AA3" w:rsidRDefault="008C1A02" w:rsidP="004E5D27">
            <w:pPr>
              <w:jc w:val="center"/>
              <w:rPr>
                <w:rFonts w:eastAsia="Times New Roman" w:cs="Times New Roman"/>
                <w:szCs w:val="28"/>
                <w:lang w:eastAsia="uk-UA"/>
              </w:rPr>
            </w:pPr>
            <w:r w:rsidRPr="003B2AA3">
              <w:rPr>
                <w:rFonts w:eastAsia="Times New Roman" w:cs="Times New Roman"/>
                <w:szCs w:val="28"/>
                <w:lang w:eastAsia="uk-UA"/>
              </w:rPr>
              <w:lastRenderedPageBreak/>
              <w:t xml:space="preserve">Ресурсные </w:t>
            </w:r>
          </w:p>
          <w:p w:rsidR="008C1A02" w:rsidRPr="003B2AA3" w:rsidRDefault="008C1A02" w:rsidP="004E5D27">
            <w:pPr>
              <w:jc w:val="center"/>
              <w:rPr>
                <w:rFonts w:eastAsia="Times New Roman" w:cs="Times New Roman"/>
                <w:szCs w:val="28"/>
                <w:lang w:eastAsia="uk-UA"/>
              </w:rPr>
            </w:pPr>
            <w:r w:rsidRPr="003B2AA3">
              <w:rPr>
                <w:rFonts w:eastAsia="Times New Roman" w:cs="Times New Roman"/>
                <w:szCs w:val="28"/>
                <w:lang w:eastAsia="uk-UA"/>
              </w:rPr>
              <w:t>способности</w:t>
            </w:r>
          </w:p>
        </w:tc>
        <w:tc>
          <w:tcPr>
            <w:tcW w:w="7762" w:type="dxa"/>
            <w:vAlign w:val="center"/>
          </w:tcPr>
          <w:p w:rsidR="008C1A02" w:rsidRPr="003B2AA3" w:rsidRDefault="008C1A02" w:rsidP="00C70009">
            <w:pPr>
              <w:pStyle w:val="a3"/>
              <w:numPr>
                <w:ilvl w:val="0"/>
                <w:numId w:val="18"/>
              </w:numPr>
              <w:rPr>
                <w:szCs w:val="28"/>
                <w:lang w:eastAsia="uk-UA"/>
              </w:rPr>
            </w:pPr>
            <w:r w:rsidRPr="003B2AA3">
              <w:rPr>
                <w:szCs w:val="28"/>
                <w:lang w:eastAsia="uk-UA"/>
              </w:rPr>
              <w:t>Ускорение оборачиваемости оборотных активов</w:t>
            </w:r>
            <w:r w:rsidR="00C70009" w:rsidRPr="003B2AA3">
              <w:rPr>
                <w:szCs w:val="28"/>
                <w:lang w:eastAsia="uk-UA"/>
              </w:rPr>
              <w:t>;</w:t>
            </w:r>
          </w:p>
          <w:p w:rsidR="008C1A02" w:rsidRPr="003B2AA3" w:rsidRDefault="00C70009" w:rsidP="00C70009">
            <w:pPr>
              <w:pStyle w:val="a3"/>
              <w:numPr>
                <w:ilvl w:val="0"/>
                <w:numId w:val="18"/>
              </w:numPr>
              <w:rPr>
                <w:szCs w:val="28"/>
                <w:lang w:eastAsia="uk-UA"/>
              </w:rPr>
            </w:pPr>
            <w:r w:rsidRPr="003B2AA3">
              <w:rPr>
                <w:szCs w:val="28"/>
                <w:lang w:eastAsia="uk-UA"/>
              </w:rPr>
              <w:t>оптимизация расходов;</w:t>
            </w:r>
          </w:p>
          <w:p w:rsidR="008C1A02" w:rsidRPr="003B2AA3" w:rsidRDefault="00C70009" w:rsidP="00C70009">
            <w:pPr>
              <w:pStyle w:val="a3"/>
              <w:numPr>
                <w:ilvl w:val="0"/>
                <w:numId w:val="18"/>
              </w:numPr>
              <w:rPr>
                <w:szCs w:val="28"/>
                <w:lang w:eastAsia="uk-UA"/>
              </w:rPr>
            </w:pPr>
            <w:r w:rsidRPr="003B2AA3">
              <w:rPr>
                <w:szCs w:val="28"/>
                <w:lang w:eastAsia="uk-UA"/>
              </w:rPr>
              <w:t>реинвестирование чистой прибыли в обновление основных производственных фондов;</w:t>
            </w:r>
          </w:p>
          <w:p w:rsidR="008C1A02" w:rsidRPr="003B2AA3" w:rsidRDefault="00C70009" w:rsidP="00C70009">
            <w:pPr>
              <w:pStyle w:val="a3"/>
              <w:numPr>
                <w:ilvl w:val="0"/>
                <w:numId w:val="18"/>
              </w:numPr>
              <w:rPr>
                <w:szCs w:val="28"/>
                <w:lang w:eastAsia="uk-UA"/>
              </w:rPr>
            </w:pPr>
            <w:r w:rsidRPr="003B2AA3">
              <w:rPr>
                <w:szCs w:val="28"/>
                <w:lang w:eastAsia="uk-UA"/>
              </w:rPr>
              <w:t>внедрение системы контроля качества;</w:t>
            </w:r>
          </w:p>
          <w:p w:rsidR="008C1A02" w:rsidRPr="003B2AA3" w:rsidRDefault="00C70009" w:rsidP="00C70009">
            <w:pPr>
              <w:pStyle w:val="a3"/>
              <w:numPr>
                <w:ilvl w:val="0"/>
                <w:numId w:val="18"/>
              </w:numPr>
              <w:rPr>
                <w:szCs w:val="28"/>
                <w:lang w:eastAsia="uk-UA"/>
              </w:rPr>
            </w:pPr>
            <w:r w:rsidRPr="003B2AA3">
              <w:rPr>
                <w:szCs w:val="28"/>
                <w:lang w:eastAsia="uk-UA"/>
              </w:rPr>
              <w:t>развитие организационной культуры предприятия;</w:t>
            </w:r>
          </w:p>
          <w:p w:rsidR="008C1A02" w:rsidRPr="003B2AA3" w:rsidRDefault="00C70009" w:rsidP="00C70009">
            <w:pPr>
              <w:pStyle w:val="a3"/>
              <w:numPr>
                <w:ilvl w:val="0"/>
                <w:numId w:val="18"/>
              </w:numPr>
              <w:rPr>
                <w:szCs w:val="28"/>
                <w:lang w:eastAsia="uk-UA"/>
              </w:rPr>
            </w:pPr>
            <w:r w:rsidRPr="003B2AA3">
              <w:rPr>
                <w:szCs w:val="28"/>
                <w:lang w:eastAsia="uk-UA"/>
              </w:rPr>
              <w:t>снижение текучести кадров;</w:t>
            </w:r>
          </w:p>
          <w:p w:rsidR="008C1A02" w:rsidRPr="003B2AA3" w:rsidRDefault="00C70009" w:rsidP="00C70009">
            <w:pPr>
              <w:pStyle w:val="a3"/>
              <w:numPr>
                <w:ilvl w:val="0"/>
                <w:numId w:val="18"/>
              </w:numPr>
              <w:rPr>
                <w:szCs w:val="28"/>
                <w:lang w:eastAsia="uk-UA"/>
              </w:rPr>
            </w:pPr>
            <w:r w:rsidRPr="003B2AA3">
              <w:rPr>
                <w:szCs w:val="28"/>
                <w:lang w:eastAsia="uk-UA"/>
              </w:rPr>
              <w:t>повышение квалификации сотрудников;</w:t>
            </w:r>
          </w:p>
          <w:p w:rsidR="008C1A02" w:rsidRPr="003B2AA3" w:rsidRDefault="00C70009" w:rsidP="00C70009">
            <w:pPr>
              <w:pStyle w:val="a3"/>
              <w:numPr>
                <w:ilvl w:val="0"/>
                <w:numId w:val="18"/>
              </w:numPr>
              <w:rPr>
                <w:szCs w:val="28"/>
                <w:lang w:eastAsia="uk-UA"/>
              </w:rPr>
            </w:pPr>
            <w:r w:rsidRPr="003B2AA3">
              <w:rPr>
                <w:szCs w:val="28"/>
                <w:lang w:eastAsia="uk-UA"/>
              </w:rPr>
              <w:t>развитие программ по социальной поддержке персонала;</w:t>
            </w:r>
          </w:p>
          <w:p w:rsidR="008C1A02" w:rsidRPr="003B2AA3" w:rsidRDefault="00C70009" w:rsidP="00C70009">
            <w:pPr>
              <w:pStyle w:val="a3"/>
              <w:numPr>
                <w:ilvl w:val="0"/>
                <w:numId w:val="18"/>
              </w:numPr>
              <w:rPr>
                <w:szCs w:val="28"/>
                <w:lang w:eastAsia="uk-UA"/>
              </w:rPr>
            </w:pPr>
            <w:r w:rsidRPr="003B2AA3">
              <w:rPr>
                <w:szCs w:val="28"/>
                <w:lang w:eastAsia="uk-UA"/>
              </w:rPr>
              <w:t>вертикальная и горизонтальная интеграция.</w:t>
            </w:r>
          </w:p>
        </w:tc>
      </w:tr>
      <w:tr w:rsidR="008C1A02" w:rsidRPr="003B2AA3" w:rsidTr="004E5D27">
        <w:tc>
          <w:tcPr>
            <w:tcW w:w="2093" w:type="dxa"/>
            <w:vAlign w:val="center"/>
          </w:tcPr>
          <w:p w:rsidR="008C1A02" w:rsidRPr="003B2AA3" w:rsidRDefault="008C1A02" w:rsidP="004E5D27">
            <w:pPr>
              <w:jc w:val="center"/>
              <w:rPr>
                <w:rFonts w:eastAsia="Times New Roman" w:cs="Times New Roman"/>
                <w:szCs w:val="28"/>
                <w:lang w:eastAsia="uk-UA"/>
              </w:rPr>
            </w:pPr>
            <w:r w:rsidRPr="003B2AA3">
              <w:rPr>
                <w:rFonts w:eastAsia="Times New Roman" w:cs="Times New Roman"/>
                <w:szCs w:val="28"/>
                <w:lang w:eastAsia="uk-UA"/>
              </w:rPr>
              <w:t xml:space="preserve">Творческий </w:t>
            </w:r>
          </w:p>
          <w:p w:rsidR="008C1A02" w:rsidRPr="003B2AA3" w:rsidRDefault="008C1A02" w:rsidP="004E5D27">
            <w:pPr>
              <w:jc w:val="center"/>
              <w:rPr>
                <w:rFonts w:eastAsia="Times New Roman" w:cs="Times New Roman"/>
                <w:szCs w:val="28"/>
                <w:lang w:eastAsia="uk-UA"/>
              </w:rPr>
            </w:pPr>
            <w:r w:rsidRPr="003B2AA3">
              <w:rPr>
                <w:rFonts w:eastAsia="Times New Roman" w:cs="Times New Roman"/>
                <w:szCs w:val="28"/>
                <w:lang w:eastAsia="uk-UA"/>
              </w:rPr>
              <w:t>потенциал персонала</w:t>
            </w:r>
          </w:p>
          <w:p w:rsidR="008C1A02" w:rsidRPr="003B2AA3" w:rsidRDefault="008C1A02" w:rsidP="004E5D27">
            <w:pPr>
              <w:jc w:val="center"/>
              <w:rPr>
                <w:rFonts w:eastAsia="Times New Roman" w:cs="Times New Roman"/>
                <w:szCs w:val="28"/>
                <w:lang w:eastAsia="uk-UA"/>
              </w:rPr>
            </w:pPr>
          </w:p>
        </w:tc>
        <w:tc>
          <w:tcPr>
            <w:tcW w:w="7762" w:type="dxa"/>
            <w:vAlign w:val="center"/>
          </w:tcPr>
          <w:p w:rsidR="008C1A02" w:rsidRPr="003B2AA3" w:rsidRDefault="008C1A02" w:rsidP="00C70009">
            <w:pPr>
              <w:pStyle w:val="a3"/>
              <w:numPr>
                <w:ilvl w:val="0"/>
                <w:numId w:val="19"/>
              </w:numPr>
              <w:rPr>
                <w:szCs w:val="28"/>
                <w:lang w:eastAsia="uk-UA"/>
              </w:rPr>
            </w:pPr>
            <w:r w:rsidRPr="003B2AA3">
              <w:rPr>
                <w:szCs w:val="28"/>
                <w:lang w:eastAsia="uk-UA"/>
              </w:rPr>
              <w:t>Формирование эффективной системы мотивации персонала, которая соответствует ожиданиям сотрудников</w:t>
            </w:r>
            <w:r w:rsidR="00C70009" w:rsidRPr="003B2AA3">
              <w:rPr>
                <w:szCs w:val="28"/>
                <w:lang w:eastAsia="uk-UA"/>
              </w:rPr>
              <w:t>;</w:t>
            </w:r>
          </w:p>
          <w:p w:rsidR="008C1A02" w:rsidRPr="003B2AA3" w:rsidRDefault="00C70009" w:rsidP="00C70009">
            <w:pPr>
              <w:pStyle w:val="a3"/>
              <w:numPr>
                <w:ilvl w:val="0"/>
                <w:numId w:val="19"/>
              </w:numPr>
              <w:rPr>
                <w:szCs w:val="28"/>
                <w:lang w:eastAsia="uk-UA"/>
              </w:rPr>
            </w:pPr>
            <w:r w:rsidRPr="003B2AA3">
              <w:rPr>
                <w:szCs w:val="28"/>
                <w:lang w:eastAsia="uk-UA"/>
              </w:rPr>
              <w:t xml:space="preserve">создание </w:t>
            </w:r>
            <w:proofErr w:type="gramStart"/>
            <w:r w:rsidRPr="003B2AA3">
              <w:rPr>
                <w:szCs w:val="28"/>
                <w:lang w:eastAsia="uk-UA"/>
              </w:rPr>
              <w:t>комфортной</w:t>
            </w:r>
            <w:proofErr w:type="gramEnd"/>
            <w:r w:rsidRPr="003B2AA3">
              <w:rPr>
                <w:szCs w:val="28"/>
                <w:lang w:eastAsia="uk-UA"/>
              </w:rPr>
              <w:t xml:space="preserve"> и творческой бизнес-среды внутри предприятия;</w:t>
            </w:r>
          </w:p>
          <w:p w:rsidR="008C1A02" w:rsidRPr="003B2AA3" w:rsidRDefault="00C70009" w:rsidP="00C70009">
            <w:pPr>
              <w:pStyle w:val="a3"/>
              <w:numPr>
                <w:ilvl w:val="0"/>
                <w:numId w:val="19"/>
              </w:numPr>
              <w:rPr>
                <w:szCs w:val="28"/>
                <w:lang w:eastAsia="uk-UA"/>
              </w:rPr>
            </w:pPr>
            <w:r w:rsidRPr="003B2AA3">
              <w:rPr>
                <w:szCs w:val="28"/>
                <w:lang w:eastAsia="uk-UA"/>
              </w:rPr>
              <w:t>формирование креативных групп;</w:t>
            </w:r>
          </w:p>
          <w:p w:rsidR="008C1A02" w:rsidRPr="003B2AA3" w:rsidRDefault="00C70009" w:rsidP="00C70009">
            <w:pPr>
              <w:pStyle w:val="a3"/>
              <w:numPr>
                <w:ilvl w:val="0"/>
                <w:numId w:val="19"/>
              </w:numPr>
              <w:rPr>
                <w:szCs w:val="28"/>
                <w:lang w:eastAsia="uk-UA"/>
              </w:rPr>
            </w:pPr>
            <w:r w:rsidRPr="003B2AA3">
              <w:rPr>
                <w:szCs w:val="28"/>
                <w:lang w:eastAsia="uk-UA"/>
              </w:rPr>
              <w:t xml:space="preserve">создание профессиональных сообществ. </w:t>
            </w:r>
          </w:p>
        </w:tc>
      </w:tr>
    </w:tbl>
    <w:p w:rsidR="008C1A02" w:rsidRPr="003B2AA3" w:rsidRDefault="008C1A02" w:rsidP="008C1A02">
      <w:pPr>
        <w:jc w:val="center"/>
        <w:rPr>
          <w:rFonts w:eastAsia="Times New Roman" w:cs="Times New Roman"/>
          <w:szCs w:val="28"/>
          <w:lang w:eastAsia="uk-UA"/>
        </w:rPr>
      </w:pPr>
    </w:p>
    <w:p w:rsidR="00C70009" w:rsidRPr="003B2AA3" w:rsidRDefault="00C70009" w:rsidP="00C70009">
      <w:pPr>
        <w:spacing w:line="360" w:lineRule="auto"/>
        <w:jc w:val="both"/>
        <w:rPr>
          <w:rFonts w:cs="Times New Roman"/>
          <w:szCs w:val="28"/>
          <w:lang w:eastAsia="uk-UA"/>
        </w:rPr>
      </w:pPr>
      <w:r w:rsidRPr="003B2AA3">
        <w:rPr>
          <w:rFonts w:eastAsia="Times New Roman" w:cs="Times New Roman"/>
          <w:szCs w:val="28"/>
          <w:lang w:eastAsia="uk-UA"/>
        </w:rPr>
        <w:tab/>
        <w:t>Следует отдельно акцентировать внимание, на том, что с</w:t>
      </w:r>
      <w:r w:rsidRPr="003B2AA3">
        <w:rPr>
          <w:rFonts w:cs="Times New Roman"/>
          <w:bCs/>
          <w:szCs w:val="28"/>
          <w:lang w:eastAsia="uk-UA"/>
        </w:rPr>
        <w:t xml:space="preserve">реди рассмотренных в таблице 2.3 групп  способностей, особое внимание предприятию следует уделять творческому потенциалу персонала, так как именно он  является носителем инновационных знаний на предприятии, дает возможность аккумулировать и преобразовывать, использовать имеющиеся знания и опыт, и, создавать, таким образом, источники конкурентного преимущества. Эти процессы обеспечивают циркуляцию знаний на предприятии (поиск, извлечение, аккумулирование, преобразование, распространение, контекстуальное использование), что является принципиально важным для конфигурации и реконфигурации ключевых способностей предприятия с целью обеспечения конкурентных преимуществ. </w:t>
      </w:r>
    </w:p>
    <w:p w:rsidR="0038537E" w:rsidRPr="003B2AA3" w:rsidRDefault="00B4368D" w:rsidP="00CB6741">
      <w:pPr>
        <w:spacing w:line="360" w:lineRule="auto"/>
        <w:ind w:firstLine="708"/>
        <w:jc w:val="both"/>
        <w:rPr>
          <w:rFonts w:cs="Times New Roman"/>
          <w:szCs w:val="28"/>
        </w:rPr>
      </w:pPr>
      <w:r w:rsidRPr="003B2AA3">
        <w:rPr>
          <w:rFonts w:cs="Times New Roman"/>
          <w:szCs w:val="28"/>
        </w:rPr>
        <w:lastRenderedPageBreak/>
        <w:t>Подчеркнем</w:t>
      </w:r>
      <w:r w:rsidR="00C70009" w:rsidRPr="003B2AA3">
        <w:rPr>
          <w:rFonts w:cs="Times New Roman"/>
          <w:szCs w:val="28"/>
        </w:rPr>
        <w:t>, что в условиях гиперконкуренции основным конкурентным преимуществом является возможность предоставлять товары и услуги, максимально соответствующие запросам потребителей в минимально короткие сроки.</w:t>
      </w:r>
      <w:r w:rsidR="00CB6741">
        <w:rPr>
          <w:rFonts w:cs="Times New Roman"/>
          <w:szCs w:val="28"/>
        </w:rPr>
        <w:t xml:space="preserve"> </w:t>
      </w:r>
      <w:r w:rsidRPr="003B2AA3">
        <w:rPr>
          <w:rFonts w:cs="Times New Roman"/>
          <w:szCs w:val="28"/>
        </w:rPr>
        <w:t>В данном контексте с</w:t>
      </w:r>
      <w:r w:rsidR="00C70009" w:rsidRPr="003B2AA3">
        <w:rPr>
          <w:rFonts w:cs="Times New Roman"/>
          <w:szCs w:val="28"/>
        </w:rPr>
        <w:t xml:space="preserve">оединить все необходимые ресурсы и осуществить все необходимые бизнес-процессы на конкурентоспособном уровне отдельное предприятие не в силах, </w:t>
      </w:r>
      <w:r w:rsidRPr="003B2AA3">
        <w:rPr>
          <w:rFonts w:cs="Times New Roman"/>
          <w:szCs w:val="28"/>
        </w:rPr>
        <w:t>так как</w:t>
      </w:r>
      <w:r w:rsidR="00C70009" w:rsidRPr="003B2AA3">
        <w:rPr>
          <w:rFonts w:cs="Times New Roman"/>
          <w:szCs w:val="28"/>
        </w:rPr>
        <w:t xml:space="preserve"> новые запросы на рынке возникают гораздо быстрее, чем процессы, </w:t>
      </w:r>
      <w:r w:rsidRPr="003B2AA3">
        <w:rPr>
          <w:rFonts w:cs="Times New Roman"/>
          <w:szCs w:val="28"/>
        </w:rPr>
        <w:t>проходящие</w:t>
      </w:r>
      <w:r w:rsidR="00C70009" w:rsidRPr="003B2AA3">
        <w:rPr>
          <w:rFonts w:cs="Times New Roman"/>
          <w:szCs w:val="28"/>
        </w:rPr>
        <w:t xml:space="preserve"> на предприятии. Все это обусловило возникновение аутсорсинговых компаний</w:t>
      </w:r>
      <w:r w:rsidRPr="003B2AA3">
        <w:rPr>
          <w:rFonts w:cs="Times New Roman"/>
          <w:szCs w:val="28"/>
        </w:rPr>
        <w:t xml:space="preserve">. </w:t>
      </w:r>
      <w:r w:rsidR="008C1A02" w:rsidRPr="003B2AA3">
        <w:rPr>
          <w:rFonts w:cs="Times New Roman"/>
          <w:szCs w:val="28"/>
        </w:rPr>
        <w:t xml:space="preserve">Для предприятия, ориентированного на использование </w:t>
      </w:r>
      <w:r w:rsidR="001434C8" w:rsidRPr="003B2AA3">
        <w:rPr>
          <w:rFonts w:cs="Times New Roman"/>
          <w:szCs w:val="28"/>
        </w:rPr>
        <w:t xml:space="preserve">ключевых </w:t>
      </w:r>
      <w:r w:rsidR="008C1A02" w:rsidRPr="003B2AA3">
        <w:rPr>
          <w:rFonts w:cs="Times New Roman"/>
          <w:szCs w:val="28"/>
        </w:rPr>
        <w:t xml:space="preserve"> способностей и ресурсов, функциональные стратегии реализуют подрядные организации, следовательно, их стратегическая деятельность должна быть подчинена цели эффективной реализации конкурентной стратегии предприятия-координатора. Для предприятия, ориентированного на внутренние способности, координация функциональных стратегий осуществляется на уровне отдельных </w:t>
      </w:r>
      <w:proofErr w:type="gramStart"/>
      <w:r w:rsidR="008C1A02" w:rsidRPr="003B2AA3">
        <w:rPr>
          <w:rFonts w:cs="Times New Roman"/>
          <w:szCs w:val="28"/>
        </w:rPr>
        <w:t>бизнес-единиц</w:t>
      </w:r>
      <w:proofErr w:type="gramEnd"/>
      <w:r w:rsidR="008C1A02" w:rsidRPr="003B2AA3">
        <w:rPr>
          <w:rFonts w:cs="Times New Roman"/>
          <w:szCs w:val="28"/>
        </w:rPr>
        <w:t>.</w:t>
      </w:r>
      <w:r w:rsidR="00CC51FD">
        <w:rPr>
          <w:rFonts w:cs="Times New Roman"/>
          <w:szCs w:val="28"/>
        </w:rPr>
        <w:t xml:space="preserve"> </w:t>
      </w:r>
      <w:r w:rsidR="001434C8" w:rsidRPr="003B2AA3">
        <w:rPr>
          <w:rFonts w:cs="Times New Roman"/>
          <w:szCs w:val="28"/>
        </w:rPr>
        <w:t>Учитывая вышесказанное</w:t>
      </w:r>
      <w:r w:rsidR="006E573F" w:rsidRPr="003B2AA3">
        <w:rPr>
          <w:rFonts w:cs="Times New Roman"/>
          <w:szCs w:val="28"/>
        </w:rPr>
        <w:t>,</w:t>
      </w:r>
      <w:r w:rsidR="001434C8" w:rsidRPr="003B2AA3">
        <w:rPr>
          <w:rFonts w:cs="Times New Roman"/>
          <w:szCs w:val="28"/>
        </w:rPr>
        <w:t xml:space="preserve"> на рисунке</w:t>
      </w:r>
      <w:r w:rsidR="0038537E" w:rsidRPr="003B2AA3">
        <w:rPr>
          <w:rFonts w:cs="Times New Roman"/>
          <w:szCs w:val="28"/>
        </w:rPr>
        <w:t xml:space="preserve"> 2.7 схематично представлена типология способностей предприятия. </w:t>
      </w:r>
    </w:p>
    <w:p w:rsidR="009D4C03" w:rsidRPr="003B2AA3" w:rsidRDefault="00FD22C7" w:rsidP="0038537E">
      <w:pPr>
        <w:jc w:val="both"/>
        <w:rPr>
          <w:szCs w:val="28"/>
        </w:rPr>
      </w:pPr>
      <w:r>
        <w:rPr>
          <w:noProof/>
          <w:szCs w:val="28"/>
          <w:lang w:eastAsia="ru-RU"/>
        </w:rPr>
        <mc:AlternateContent>
          <mc:Choice Requires="wpg">
            <w:drawing>
              <wp:anchor distT="0" distB="0" distL="114300" distR="114300" simplePos="0" relativeHeight="251893760" behindDoc="0" locked="0" layoutInCell="1" allowOverlap="1">
                <wp:simplePos x="0" y="0"/>
                <wp:positionH relativeFrom="column">
                  <wp:posOffset>16180</wp:posOffset>
                </wp:positionH>
                <wp:positionV relativeFrom="paragraph">
                  <wp:posOffset>132797</wp:posOffset>
                </wp:positionV>
                <wp:extent cx="6250675" cy="3075710"/>
                <wp:effectExtent l="0" t="0" r="17145" b="10795"/>
                <wp:wrapNone/>
                <wp:docPr id="315" name="Группа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0675" cy="3075710"/>
                          <a:chOff x="0" y="0"/>
                          <a:chExt cx="6296025" cy="3609975"/>
                        </a:xfrm>
                      </wpg:grpSpPr>
                      <wps:wsp>
                        <wps:cNvPr id="308" name="Овал 308"/>
                        <wps:cNvSpPr/>
                        <wps:spPr>
                          <a:xfrm>
                            <a:off x="457200" y="47625"/>
                            <a:ext cx="5372100" cy="2352675"/>
                          </a:xfrm>
                          <a:prstGeom prst="ellipse">
                            <a:avLst/>
                          </a:prstGeom>
                          <a:ln w="6350">
                            <a:prstDash val="sysDash"/>
                            <a:beve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Группа 288"/>
                        <wpg:cNvGrpSpPr/>
                        <wpg:grpSpPr>
                          <a:xfrm>
                            <a:off x="2152650" y="247650"/>
                            <a:ext cx="2133600" cy="1581150"/>
                            <a:chOff x="0" y="0"/>
                            <a:chExt cx="1952625" cy="1581150"/>
                          </a:xfrm>
                        </wpg:grpSpPr>
                        <wps:wsp>
                          <wps:cNvPr id="289" name="Скругленный прямоугольник 289"/>
                          <wps:cNvSpPr/>
                          <wps:spPr>
                            <a:xfrm>
                              <a:off x="0" y="666750"/>
                              <a:ext cx="1952625" cy="914400"/>
                            </a:xfrm>
                            <a:prstGeom prst="roundRect">
                              <a:avLst/>
                            </a:prstGeom>
                            <a:solidFill>
                              <a:sysClr val="window" lastClr="FFFFFF"/>
                            </a:solidFill>
                            <a:ln w="3175" cap="flat" cmpd="sng" algn="ctr">
                              <a:solidFill>
                                <a:sysClr val="windowText" lastClr="000000"/>
                              </a:solidFill>
                              <a:prstDash val="solid"/>
                            </a:ln>
                            <a:effectLst/>
                          </wps:spPr>
                          <wps:txbx>
                            <w:txbxContent>
                              <w:p w:rsidR="00F25A9D" w:rsidRPr="00CC51FD" w:rsidRDefault="00F25A9D" w:rsidP="0087773A">
                                <w:pPr>
                                  <w:jc w:val="center"/>
                                  <w:rPr>
                                    <w:sz w:val="22"/>
                                  </w:rPr>
                                </w:pPr>
                                <w:r w:rsidRPr="00CC51FD">
                                  <w:rPr>
                                    <w:sz w:val="22"/>
                                  </w:rPr>
                                  <w:t>ключевые способности;</w:t>
                                </w:r>
                              </w:p>
                              <w:p w:rsidR="00F25A9D" w:rsidRPr="00CC51FD" w:rsidRDefault="00F25A9D" w:rsidP="0087773A">
                                <w:pPr>
                                  <w:jc w:val="center"/>
                                  <w:rPr>
                                    <w:sz w:val="22"/>
                                  </w:rPr>
                                </w:pPr>
                                <w:r w:rsidRPr="00CC51FD">
                                  <w:rPr>
                                    <w:sz w:val="22"/>
                                  </w:rPr>
                                  <w:t>копируемые способности.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0" name="Прямоугольник 290"/>
                          <wps:cNvSpPr/>
                          <wps:spPr>
                            <a:xfrm>
                              <a:off x="0" y="0"/>
                              <a:ext cx="1952625" cy="666750"/>
                            </a:xfrm>
                            <a:prstGeom prst="rect">
                              <a:avLst/>
                            </a:prstGeom>
                            <a:solidFill>
                              <a:sysClr val="window" lastClr="FFFFFF"/>
                            </a:solidFill>
                            <a:ln w="3175" cap="flat" cmpd="sng" algn="ctr">
                              <a:solidFill>
                                <a:sysClr val="windowText" lastClr="000000"/>
                              </a:solidFill>
                              <a:prstDash val="sysDot"/>
                            </a:ln>
                            <a:effectLst/>
                          </wps:spPr>
                          <wps:txbx>
                            <w:txbxContent>
                              <w:p w:rsidR="00F25A9D" w:rsidRPr="00CC51FD" w:rsidRDefault="00F25A9D" w:rsidP="0087773A">
                                <w:pPr>
                                  <w:jc w:val="center"/>
                                  <w:rPr>
                                    <w:i/>
                                    <w:sz w:val="22"/>
                                    <w:u w:val="single"/>
                                  </w:rPr>
                                </w:pPr>
                                <w:r w:rsidRPr="00CC51FD">
                                  <w:rPr>
                                    <w:i/>
                                    <w:sz w:val="22"/>
                                    <w:u w:val="single"/>
                                  </w:rPr>
                                  <w:t>Способности, в зависимости от сложности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1" name="Группа 291"/>
                        <wpg:cNvGrpSpPr/>
                        <wpg:grpSpPr>
                          <a:xfrm>
                            <a:off x="0" y="0"/>
                            <a:ext cx="2105025" cy="1581150"/>
                            <a:chOff x="0" y="0"/>
                            <a:chExt cx="1952625" cy="1581150"/>
                          </a:xfrm>
                        </wpg:grpSpPr>
                        <wps:wsp>
                          <wps:cNvPr id="292" name="Скругленный прямоугольник 292"/>
                          <wps:cNvSpPr/>
                          <wps:spPr>
                            <a:xfrm>
                              <a:off x="0" y="666750"/>
                              <a:ext cx="1952625" cy="914400"/>
                            </a:xfrm>
                            <a:prstGeom prst="roundRect">
                              <a:avLst/>
                            </a:prstGeom>
                            <a:solidFill>
                              <a:sysClr val="window" lastClr="FFFFFF"/>
                            </a:solidFill>
                            <a:ln w="3175" cap="flat" cmpd="sng" algn="ctr">
                              <a:solidFill>
                                <a:sysClr val="windowText" lastClr="000000"/>
                              </a:solidFill>
                              <a:prstDash val="solid"/>
                            </a:ln>
                            <a:effectLst/>
                          </wps:spPr>
                          <wps:txbx>
                            <w:txbxContent>
                              <w:p w:rsidR="00F25A9D" w:rsidRPr="00CC51FD" w:rsidRDefault="00F25A9D" w:rsidP="0087773A">
                                <w:pPr>
                                  <w:jc w:val="center"/>
                                  <w:rPr>
                                    <w:sz w:val="22"/>
                                  </w:rPr>
                                </w:pPr>
                                <w:r w:rsidRPr="00CC51FD">
                                  <w:rPr>
                                    <w:sz w:val="22"/>
                                  </w:rPr>
                                  <w:t>специальные способности;</w:t>
                                </w:r>
                              </w:p>
                              <w:p w:rsidR="00F25A9D" w:rsidRPr="00CC51FD" w:rsidRDefault="00F25A9D" w:rsidP="0087773A">
                                <w:pPr>
                                  <w:jc w:val="center"/>
                                  <w:rPr>
                                    <w:sz w:val="22"/>
                                  </w:rPr>
                                </w:pPr>
                                <w:r w:rsidRPr="00CC51FD">
                                  <w:rPr>
                                    <w:sz w:val="22"/>
                                  </w:rPr>
                                  <w:t>генерические способности.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Прямоугольник 293"/>
                          <wps:cNvSpPr/>
                          <wps:spPr>
                            <a:xfrm>
                              <a:off x="0" y="0"/>
                              <a:ext cx="1952625" cy="666750"/>
                            </a:xfrm>
                            <a:prstGeom prst="rect">
                              <a:avLst/>
                            </a:prstGeom>
                            <a:solidFill>
                              <a:sysClr val="window" lastClr="FFFFFF"/>
                            </a:solidFill>
                            <a:ln w="3175" cap="flat" cmpd="sng" algn="ctr">
                              <a:solidFill>
                                <a:sysClr val="windowText" lastClr="000000"/>
                              </a:solidFill>
                              <a:prstDash val="sysDot"/>
                            </a:ln>
                            <a:effectLst/>
                          </wps:spPr>
                          <wps:txbx>
                            <w:txbxContent>
                              <w:p w:rsidR="00F25A9D" w:rsidRPr="00CC51FD" w:rsidRDefault="00F25A9D" w:rsidP="0087773A">
                                <w:pPr>
                                  <w:jc w:val="center"/>
                                  <w:rPr>
                                    <w:i/>
                                    <w:sz w:val="22"/>
                                    <w:u w:val="single"/>
                                  </w:rPr>
                                </w:pPr>
                                <w:r w:rsidRPr="00CC51FD">
                                  <w:rPr>
                                    <w:i/>
                                    <w:sz w:val="22"/>
                                    <w:u w:val="single"/>
                                  </w:rPr>
                                  <w:t>Способности, определяющие изменения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Группа 295"/>
                        <wpg:cNvGrpSpPr/>
                        <wpg:grpSpPr>
                          <a:xfrm>
                            <a:off x="885825" y="2028825"/>
                            <a:ext cx="2133600" cy="1581150"/>
                            <a:chOff x="0" y="0"/>
                            <a:chExt cx="1952625" cy="1581150"/>
                          </a:xfrm>
                        </wpg:grpSpPr>
                        <wps:wsp>
                          <wps:cNvPr id="298" name="Скругленный прямоугольник 298"/>
                          <wps:cNvSpPr/>
                          <wps:spPr>
                            <a:xfrm>
                              <a:off x="0" y="666750"/>
                              <a:ext cx="1952625" cy="91440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CC51FD" w:rsidRDefault="00F25A9D" w:rsidP="009D4C03">
                                <w:pPr>
                                  <w:jc w:val="center"/>
                                  <w:rPr>
                                    <w:sz w:val="22"/>
                                  </w:rPr>
                                </w:pPr>
                                <w:r w:rsidRPr="00CC51FD">
                                  <w:rPr>
                                    <w:sz w:val="22"/>
                                  </w:rPr>
                                  <w:t>внутренниекомпетенции;</w:t>
                                </w:r>
                              </w:p>
                              <w:p w:rsidR="00F25A9D" w:rsidRPr="00CC51FD" w:rsidRDefault="00F25A9D" w:rsidP="009D4C03">
                                <w:pPr>
                                  <w:jc w:val="center"/>
                                  <w:rPr>
                                    <w:sz w:val="22"/>
                                  </w:rPr>
                                </w:pPr>
                                <w:r w:rsidRPr="00CC51FD">
                                  <w:rPr>
                                    <w:sz w:val="22"/>
                                  </w:rPr>
                                  <w:t>внешниекомпетенции;</w:t>
                                </w:r>
                              </w:p>
                              <w:p w:rsidR="00F25A9D" w:rsidRPr="00CC51FD" w:rsidRDefault="00F25A9D" w:rsidP="009D4C03">
                                <w:pPr>
                                  <w:jc w:val="center"/>
                                  <w:rPr>
                                    <w:sz w:val="22"/>
                                  </w:rPr>
                                </w:pPr>
                                <w:r w:rsidRPr="00CC51FD">
                                  <w:rPr>
                                    <w:sz w:val="22"/>
                                  </w:rPr>
                                  <w:t>динамические способности.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Прямоугольник 299"/>
                          <wps:cNvSpPr/>
                          <wps:spPr>
                            <a:xfrm>
                              <a:off x="0" y="0"/>
                              <a:ext cx="1952625" cy="6667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CC51FD" w:rsidRDefault="00F25A9D" w:rsidP="009D4C03">
                                <w:pPr>
                                  <w:jc w:val="center"/>
                                  <w:rPr>
                                    <w:i/>
                                    <w:sz w:val="22"/>
                                    <w:u w:val="single"/>
                                  </w:rPr>
                                </w:pPr>
                                <w:r w:rsidRPr="00CC51FD">
                                  <w:rPr>
                                    <w:i/>
                                    <w:sz w:val="22"/>
                                    <w:u w:val="single"/>
                                  </w:rPr>
                                  <w:t>Способности, связанные с компетенциями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Группа 300"/>
                        <wpg:cNvGrpSpPr/>
                        <wpg:grpSpPr>
                          <a:xfrm>
                            <a:off x="4343400" y="0"/>
                            <a:ext cx="1952625" cy="1581150"/>
                            <a:chOff x="0" y="0"/>
                            <a:chExt cx="1952625" cy="1581150"/>
                          </a:xfrm>
                        </wpg:grpSpPr>
                        <wps:wsp>
                          <wps:cNvPr id="301" name="Скругленный прямоугольник 301"/>
                          <wps:cNvSpPr/>
                          <wps:spPr>
                            <a:xfrm>
                              <a:off x="0" y="666750"/>
                              <a:ext cx="1952625" cy="91440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CC51FD" w:rsidRDefault="00F25A9D" w:rsidP="009D4C03">
                                <w:pPr>
                                  <w:jc w:val="center"/>
                                  <w:rPr>
                                    <w:sz w:val="22"/>
                                  </w:rPr>
                                </w:pPr>
                                <w:r w:rsidRPr="00CC51FD">
                                  <w:rPr>
                                    <w:sz w:val="22"/>
                                  </w:rPr>
                                  <w:t>маркетинговые способности;</w:t>
                                </w:r>
                              </w:p>
                              <w:p w:rsidR="00F25A9D" w:rsidRPr="00CC51FD" w:rsidRDefault="00F25A9D" w:rsidP="0087773A">
                                <w:pPr>
                                  <w:jc w:val="center"/>
                                  <w:rPr>
                                    <w:sz w:val="22"/>
                                  </w:rPr>
                                </w:pPr>
                                <w:r w:rsidRPr="00CC51FD">
                                  <w:rPr>
                                    <w:sz w:val="22"/>
                                  </w:rPr>
                                  <w:t>инновационные способности;</w:t>
                                </w:r>
                              </w:p>
                              <w:p w:rsidR="00F25A9D" w:rsidRPr="00CC51FD" w:rsidRDefault="00F25A9D" w:rsidP="0087773A">
                                <w:pPr>
                                  <w:jc w:val="center"/>
                                  <w:rPr>
                                    <w:sz w:val="22"/>
                                  </w:rPr>
                                </w:pPr>
                                <w:r w:rsidRPr="00CC51FD">
                                  <w:rPr>
                                    <w:sz w:val="22"/>
                                  </w:rPr>
                                  <w:t>ресурсные способности;</w:t>
                                </w:r>
                              </w:p>
                              <w:p w:rsidR="00F25A9D" w:rsidRPr="00CC51FD" w:rsidRDefault="00F25A9D" w:rsidP="0087773A">
                                <w:pPr>
                                  <w:jc w:val="center"/>
                                  <w:rPr>
                                    <w:sz w:val="22"/>
                                  </w:rPr>
                                </w:pPr>
                                <w:r w:rsidRPr="00CC51FD">
                                  <w:rPr>
                                    <w:sz w:val="22"/>
                                  </w:rPr>
                                  <w:t>творческий потенциал персонала.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Прямоугольник 302"/>
                          <wps:cNvSpPr/>
                          <wps:spPr>
                            <a:xfrm>
                              <a:off x="0" y="0"/>
                              <a:ext cx="1952625" cy="6667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CC51FD" w:rsidRDefault="00F25A9D" w:rsidP="009D4C03">
                                <w:pPr>
                                  <w:jc w:val="center"/>
                                  <w:rPr>
                                    <w:i/>
                                    <w:sz w:val="22"/>
                                    <w:u w:val="single"/>
                                  </w:rPr>
                                </w:pPr>
                                <w:r w:rsidRPr="00CC51FD">
                                  <w:rPr>
                                    <w:i/>
                                    <w:sz w:val="22"/>
                                    <w:u w:val="single"/>
                                  </w:rPr>
                                  <w:t>Способности, связанные с конкурентными преимуществами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Группа 303"/>
                        <wpg:cNvGrpSpPr/>
                        <wpg:grpSpPr>
                          <a:xfrm>
                            <a:off x="3390900" y="2028825"/>
                            <a:ext cx="2133600" cy="1581150"/>
                            <a:chOff x="0" y="0"/>
                            <a:chExt cx="1952625" cy="1581150"/>
                          </a:xfrm>
                        </wpg:grpSpPr>
                        <wps:wsp>
                          <wps:cNvPr id="304" name="Скругленный прямоугольник 304"/>
                          <wps:cNvSpPr/>
                          <wps:spPr>
                            <a:xfrm>
                              <a:off x="0" y="666750"/>
                              <a:ext cx="1952625" cy="91440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CC51FD" w:rsidRDefault="00F25A9D" w:rsidP="009D4C03">
                                <w:pPr>
                                  <w:jc w:val="center"/>
                                  <w:rPr>
                                    <w:sz w:val="22"/>
                                  </w:rPr>
                                </w:pPr>
                                <w:r w:rsidRPr="00CC51FD">
                                  <w:rPr>
                                    <w:sz w:val="22"/>
                                  </w:rPr>
                                  <w:t>регуляторные способности;</w:t>
                                </w:r>
                              </w:p>
                              <w:p w:rsidR="00F25A9D" w:rsidRPr="00CC51FD" w:rsidRDefault="00F25A9D" w:rsidP="009D4C03">
                                <w:pPr>
                                  <w:jc w:val="center"/>
                                  <w:rPr>
                                    <w:sz w:val="22"/>
                                  </w:rPr>
                                </w:pPr>
                                <w:r w:rsidRPr="00CC51FD">
                                  <w:rPr>
                                    <w:sz w:val="22"/>
                                  </w:rPr>
                                  <w:t>позиционные способности;</w:t>
                                </w:r>
                              </w:p>
                              <w:p w:rsidR="00F25A9D" w:rsidRPr="00CC51FD" w:rsidRDefault="00F25A9D" w:rsidP="009D4C03">
                                <w:pPr>
                                  <w:jc w:val="center"/>
                                  <w:rPr>
                                    <w:sz w:val="22"/>
                                  </w:rPr>
                                </w:pPr>
                                <w:r w:rsidRPr="00CC51FD">
                                  <w:rPr>
                                    <w:sz w:val="22"/>
                                  </w:rPr>
                                  <w:t>функциональные способности;</w:t>
                                </w:r>
                              </w:p>
                              <w:p w:rsidR="00F25A9D" w:rsidRPr="00CC51FD" w:rsidRDefault="00F25A9D" w:rsidP="009D4C03">
                                <w:pPr>
                                  <w:jc w:val="center"/>
                                  <w:rPr>
                                    <w:sz w:val="22"/>
                                  </w:rPr>
                                </w:pPr>
                                <w:r w:rsidRPr="00CC51FD">
                                  <w:rPr>
                                    <w:sz w:val="22"/>
                                  </w:rPr>
                                  <w:t>динамические способности.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Прямоугольник 305"/>
                          <wps:cNvSpPr/>
                          <wps:spPr>
                            <a:xfrm>
                              <a:off x="0" y="0"/>
                              <a:ext cx="1952625" cy="6667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25A9D" w:rsidRPr="00CC51FD" w:rsidRDefault="00F25A9D" w:rsidP="009D4C03">
                                <w:pPr>
                                  <w:jc w:val="center"/>
                                  <w:rPr>
                                    <w:i/>
                                    <w:sz w:val="22"/>
                                    <w:u w:val="single"/>
                                  </w:rPr>
                                </w:pPr>
                                <w:r w:rsidRPr="00CC51FD">
                                  <w:rPr>
                                    <w:i/>
                                    <w:sz w:val="22"/>
                                    <w:u w:val="single"/>
                                  </w:rPr>
                                  <w:t xml:space="preserve">Способности, основанные на </w:t>
                                </w:r>
                                <w:proofErr w:type="gramStart"/>
                                <w:r w:rsidRPr="00CC51FD">
                                  <w:rPr>
                                    <w:i/>
                                    <w:sz w:val="22"/>
                                    <w:u w:val="single"/>
                                  </w:rPr>
                                  <w:t>бизнес-атрибутах</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Группа 315" o:spid="_x0000_s1124" style="position:absolute;left:0;text-align:left;margin-left:1.25pt;margin-top:10.45pt;width:492.2pt;height:242.2pt;z-index:251893760" coordsize="62960,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">
                <v:oval id="Овал 308" o:spid="_x0000_s1125" style="position:absolute;left:4572;top:476;width:53721;height:2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mKMIA&#10;AADcAAAADwAAAGRycy9kb3ducmV2LnhtbERPW2vCMBR+H/gfwhF8m8k6kFGNMgobmyLMy4tvZ81Z&#10;W9qclCar8d+bh8EeP777ahNtJ0YafONYw9NcgSAunWm40nA+vT2+gPAB2WDnmDTcyMNmPXlYYW7c&#10;lQ80HkMlUgj7HDXUIfS5lL6syaKfu544cT9usBgSHCppBrymcNvJTKmFtNhwaqixp6Kmsj3+Wg3x&#10;m2T1dfGFumXb/Se1Np5371rPpvF1CSJQDP/iP/eH0fCs0tp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yYowgAAANwAAAAPAAAAAAAAAAAAAAAAAJgCAABkcnMvZG93&#10;bnJldi54bWxQSwUGAAAAAAQABAD1AAAAhwMAAAAA&#10;" fillcolor="white [3201]" strokecolor="black [3200]" strokeweight=".5pt">
                  <v:stroke dashstyle="3 1" joinstyle="bevel"/>
                </v:oval>
                <v:group id="Группа 288" o:spid="_x0000_s1126" style="position:absolute;left:21526;top:2476;width:21336;height:15812" coordsize="19526,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oundrect id="Скругленный прямоугольник 289" o:spid="_x0000_s1127" style="position:absolute;top:6667;width:19526;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87MMA&#10;AADcAAAADwAAAGRycy9kb3ducmV2LnhtbESPT4vCMBTE7wt+h/CEvSya6sGt1SgiuoiX9e/90Tyb&#10;YvNSmqj125uFBY/DzPyGmc5bW4k7Nb50rGDQT0AQ506XXCg4Hde9FIQPyBorx6TgSR7ms87HFDPt&#10;Hryn+yEUIkLYZ6jAhFBnUvrckEXfdzVx9C6usRiibAqpG3xEuK3kMElG0mLJccFgTUtD+fVwswpS&#10;k3+V8vq9PUu72pjzvvj5Pe6U+uy2iwmIQG14h//bG61gmI7h7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87MMAAADcAAAADwAAAAAAAAAAAAAAAACYAgAAZHJzL2Rv&#10;d25yZXYueG1sUEsFBgAAAAAEAAQA9QAAAIgDAAAAAA==&#10;" fillcolor="window" strokecolor="windowText" strokeweight=".25pt">
                    <v:textbox inset="0,0,0,0">
                      <w:txbxContent>
                        <w:p w:rsidR="00F25A9D" w:rsidRPr="00CC51FD" w:rsidRDefault="00F25A9D" w:rsidP="0087773A">
                          <w:pPr>
                            <w:jc w:val="center"/>
                            <w:rPr>
                              <w:sz w:val="22"/>
                            </w:rPr>
                          </w:pPr>
                          <w:r w:rsidRPr="00CC51FD">
                            <w:rPr>
                              <w:sz w:val="22"/>
                            </w:rPr>
                            <w:t>ключевые способности;</w:t>
                          </w:r>
                        </w:p>
                        <w:p w:rsidR="00F25A9D" w:rsidRPr="00CC51FD" w:rsidRDefault="00F25A9D" w:rsidP="0087773A">
                          <w:pPr>
                            <w:jc w:val="center"/>
                            <w:rPr>
                              <w:sz w:val="22"/>
                            </w:rPr>
                          </w:pPr>
                          <w:r w:rsidRPr="00CC51FD">
                            <w:rPr>
                              <w:sz w:val="22"/>
                            </w:rPr>
                            <w:t>копируемые способности.</w:t>
                          </w:r>
                        </w:p>
                      </w:txbxContent>
                    </v:textbox>
                  </v:roundrect>
                  <v:rect id="Прямоугольник 290" o:spid="_x0000_s1128" style="position:absolute;width:1952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zjsMA&#10;AADcAAAADwAAAGRycy9kb3ducmV2LnhtbERPTWvCQBC9F/wPywi9FN0kh6Cpq4ggeJLWKOJtzE6T&#10;tNnZkF2T9N93DwWPj/e92oymET11rrasIJ5HIIgLq2suFZzz/WwBwnlkjY1lUvBLDjbrycsKM20H&#10;/qT+5EsRQthlqKDyvs2kdEVFBt3ctsSB+7KdQR9gV0rd4RDCTSOTKEqlwZpDQ4Ut7Soqfk4Po+B2&#10;/bjl6Wh2+8sx/zYx3ZM3e1fqdTpu30F4Gv1T/O8+aAXJMswP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zjsMAAADcAAAADwAAAAAAAAAAAAAAAACYAgAAZHJzL2Rv&#10;d25yZXYueG1sUEsFBgAAAAAEAAQA9QAAAIgDAAAAAA==&#10;" fillcolor="window" strokecolor="windowText" strokeweight=".25pt">
                    <v:stroke dashstyle="1 1"/>
                    <v:textbox>
                      <w:txbxContent>
                        <w:p w:rsidR="00F25A9D" w:rsidRPr="00CC51FD" w:rsidRDefault="00F25A9D" w:rsidP="0087773A">
                          <w:pPr>
                            <w:jc w:val="center"/>
                            <w:rPr>
                              <w:i/>
                              <w:sz w:val="22"/>
                              <w:u w:val="single"/>
                            </w:rPr>
                          </w:pPr>
                          <w:r w:rsidRPr="00CC51FD">
                            <w:rPr>
                              <w:i/>
                              <w:sz w:val="22"/>
                              <w:u w:val="single"/>
                            </w:rPr>
                            <w:t>Способности, в зависимости от сложности</w:t>
                          </w:r>
                        </w:p>
                      </w:txbxContent>
                    </v:textbox>
                  </v:rect>
                </v:group>
                <v:group id="Группа 291" o:spid="_x0000_s1129" style="position:absolute;width:21050;height:15811" coordsize="19526,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oundrect id="Скругленный прямоугольник 292" o:spid="_x0000_s1130" style="position:absolute;top:6667;width:19526;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4QMMA&#10;AADcAAAADwAAAGRycy9kb3ducmV2LnhtbESPT4vCMBTE7wt+h/AEL4um24Or1Sgiq8he1r/3R/Ns&#10;is1LaaLWb78RBI/DzPyGmc5bW4kbNb50rOBrkIAgzp0uuVBwPKz6IxA+IGusHJOCB3mYzzofU8y0&#10;u/OObvtQiAhhn6ECE0KdSelzQxb9wNXE0Tu7xmKIsimkbvAe4baSaZIMpcWS44LBmpaG8sv+ahWM&#10;TP5Zysv370nan4057Yr132GrVK/bLiYgArXhHX61N1pBOk7heSY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n4QMMAAADcAAAADwAAAAAAAAAAAAAAAACYAgAAZHJzL2Rv&#10;d25yZXYueG1sUEsFBgAAAAAEAAQA9QAAAIgDAAAAAA==&#10;" fillcolor="window" strokecolor="windowText" strokeweight=".25pt">
                    <v:textbox inset="0,0,0,0">
                      <w:txbxContent>
                        <w:p w:rsidR="00F25A9D" w:rsidRPr="00CC51FD" w:rsidRDefault="00F25A9D" w:rsidP="0087773A">
                          <w:pPr>
                            <w:jc w:val="center"/>
                            <w:rPr>
                              <w:sz w:val="22"/>
                            </w:rPr>
                          </w:pPr>
                          <w:r w:rsidRPr="00CC51FD">
                            <w:rPr>
                              <w:sz w:val="22"/>
                            </w:rPr>
                            <w:t>специальные способности;</w:t>
                          </w:r>
                        </w:p>
                        <w:p w:rsidR="00F25A9D" w:rsidRPr="00CC51FD" w:rsidRDefault="00F25A9D" w:rsidP="0087773A">
                          <w:pPr>
                            <w:jc w:val="center"/>
                            <w:rPr>
                              <w:sz w:val="22"/>
                            </w:rPr>
                          </w:pPr>
                          <w:r w:rsidRPr="00CC51FD">
                            <w:rPr>
                              <w:sz w:val="22"/>
                            </w:rPr>
                            <w:t>генерические способности.</w:t>
                          </w:r>
                        </w:p>
                      </w:txbxContent>
                    </v:textbox>
                  </v:roundrect>
                  <v:rect id="Прямоугольник 293" o:spid="_x0000_s1131" style="position:absolute;width:1952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t+cQA&#10;AADcAAAADwAAAGRycy9kb3ducmV2LnhtbESPQYvCMBSE78L+h/AWvIimVhDtGmURhD2JWpfF27N5&#10;21abl9JErf/eCILHYWa+YWaL1lTiSo0rLSsYDiIQxJnVJecK9umqPwHhPLLGyjIpuJODxfyjM8NE&#10;2xtv6brzuQgQdgkqKLyvEyldVpBBN7A1cfD+bWPQB9nkUjd4C3BTyTiKxtJgyWGhwJqWBWXn3cUo&#10;OPxtDum4NcvV7zo9mSEd4549KtX9bL+/QHhq/Tv8av9oBfF0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LfnEAAAA3AAAAA8AAAAAAAAAAAAAAAAAmAIAAGRycy9k&#10;b3ducmV2LnhtbFBLBQYAAAAABAAEAPUAAACJAwAAAAA=&#10;" fillcolor="window" strokecolor="windowText" strokeweight=".25pt">
                    <v:stroke dashstyle="1 1"/>
                    <v:textbox>
                      <w:txbxContent>
                        <w:p w:rsidR="00F25A9D" w:rsidRPr="00CC51FD" w:rsidRDefault="00F25A9D" w:rsidP="0087773A">
                          <w:pPr>
                            <w:jc w:val="center"/>
                            <w:rPr>
                              <w:i/>
                              <w:sz w:val="22"/>
                              <w:u w:val="single"/>
                            </w:rPr>
                          </w:pPr>
                          <w:r w:rsidRPr="00CC51FD">
                            <w:rPr>
                              <w:i/>
                              <w:sz w:val="22"/>
                              <w:u w:val="single"/>
                            </w:rPr>
                            <w:t>Способности, определяющие изменения</w:t>
                          </w:r>
                        </w:p>
                      </w:txbxContent>
                    </v:textbox>
                  </v:rect>
                </v:group>
                <v:group id="Группа 295" o:spid="_x0000_s1132" style="position:absolute;left:8858;top:20288;width:21336;height:15811" coordsize="19526,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oundrect id="Скругленный прямоугольник 298" o:spid="_x0000_s1133" style="position:absolute;top:6667;width:19526;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db8IA&#10;AADcAAAADwAAAGRycy9kb3ducmV2LnhtbERPy2qDQBTdF/IPww1kV0cDKa1xEkJIoLtSLSTZXZzr&#10;A5074kzV/n1nUejycN7ZcTG9mGh0rWUFSRSDIC6tbrlW8FVcn19BOI+ssbdMCn7IwfGwesow1Xbm&#10;T5pyX4sQwi5FBY33QyqlKxsy6CI7EAeusqNBH+BYSz3iHMJNL7dx/CINthwaGhzo3FDZ5d9GQXdv&#10;u/gxf9xclUyzLi7Jrrpdldqsl9MehKfF/4v/3O9awfYtrA1nw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x1vwgAAANwAAAAPAAAAAAAAAAAAAAAAAJgCAABkcnMvZG93&#10;bnJldi54bWxQSwUGAAAAAAQABAD1AAAAhwMAAAAA&#10;" fillcolor="white [3201]" strokecolor="black [3200]" strokeweight=".25pt">
                    <v:textbox inset="0,0,0,0">
                      <w:txbxContent>
                        <w:p w:rsidR="00F25A9D" w:rsidRPr="00CC51FD" w:rsidRDefault="00F25A9D" w:rsidP="009D4C03">
                          <w:pPr>
                            <w:jc w:val="center"/>
                            <w:rPr>
                              <w:sz w:val="22"/>
                            </w:rPr>
                          </w:pPr>
                          <w:r w:rsidRPr="00CC51FD">
                            <w:rPr>
                              <w:sz w:val="22"/>
                            </w:rPr>
                            <w:t>внутренниекомпетенции;</w:t>
                          </w:r>
                        </w:p>
                        <w:p w:rsidR="00F25A9D" w:rsidRPr="00CC51FD" w:rsidRDefault="00F25A9D" w:rsidP="009D4C03">
                          <w:pPr>
                            <w:jc w:val="center"/>
                            <w:rPr>
                              <w:sz w:val="22"/>
                            </w:rPr>
                          </w:pPr>
                          <w:r w:rsidRPr="00CC51FD">
                            <w:rPr>
                              <w:sz w:val="22"/>
                            </w:rPr>
                            <w:t>внешниекомпетенции;</w:t>
                          </w:r>
                        </w:p>
                        <w:p w:rsidR="00F25A9D" w:rsidRPr="00CC51FD" w:rsidRDefault="00F25A9D" w:rsidP="009D4C03">
                          <w:pPr>
                            <w:jc w:val="center"/>
                            <w:rPr>
                              <w:sz w:val="22"/>
                            </w:rPr>
                          </w:pPr>
                          <w:r w:rsidRPr="00CC51FD">
                            <w:rPr>
                              <w:sz w:val="22"/>
                            </w:rPr>
                            <w:t>динамические способности.</w:t>
                          </w:r>
                        </w:p>
                      </w:txbxContent>
                    </v:textbox>
                  </v:roundrect>
                  <v:rect id="Прямоугольник 299" o:spid="_x0000_s1134" style="position:absolute;width:1952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A9MMA&#10;AADcAAAADwAAAGRycy9kb3ducmV2LnhtbESPW4vCMBSE34X9D+Es+KapIqLVKLJ3X8Qb+3xozrbF&#10;5KQ00VZ//UYQfBxm5htmvmytEReqfelYwaCfgCDOnC45V3A8fPYmIHxA1mgck4IreVguXjpzTLVr&#10;eEeXfchFhLBPUUERQpVK6bOCLPq+q4ij9+dqiyHKOpe6xibCrZHDJBlLiyXHhQIreisoO+3PVoF/&#10;X33rdnO+bpsPY0o7+qL17Vep7mu7moEI1IZn+NH+0QqG0ync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TA9MMAAADcAAAADwAAAAAAAAAAAAAAAACYAgAAZHJzL2Rv&#10;d25yZXYueG1sUEsFBgAAAAAEAAQA9QAAAIgDAAAAAA==&#10;" fillcolor="white [3201]" strokecolor="black [3200]" strokeweight=".25pt">
                    <v:stroke dashstyle="1 1"/>
                    <v:textbox>
                      <w:txbxContent>
                        <w:p w:rsidR="00F25A9D" w:rsidRPr="00CC51FD" w:rsidRDefault="00F25A9D" w:rsidP="009D4C03">
                          <w:pPr>
                            <w:jc w:val="center"/>
                            <w:rPr>
                              <w:i/>
                              <w:sz w:val="22"/>
                              <w:u w:val="single"/>
                            </w:rPr>
                          </w:pPr>
                          <w:r w:rsidRPr="00CC51FD">
                            <w:rPr>
                              <w:i/>
                              <w:sz w:val="22"/>
                              <w:u w:val="single"/>
                            </w:rPr>
                            <w:t>Способности, связанные с компетенциями</w:t>
                          </w:r>
                        </w:p>
                      </w:txbxContent>
                    </v:textbox>
                  </v:rect>
                </v:group>
                <v:group id="Группа 300" o:spid="_x0000_s1135" style="position:absolute;left:43434;width:19526;height:15811" coordsize="19526,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oundrect id="Скругленный прямоугольник 301" o:spid="_x0000_s1136" style="position:absolute;top:6667;width:19526;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u6MQA&#10;AADcAAAADwAAAGRycy9kb3ducmV2LnhtbESPS2vDMBCE74H+B7GF3hLJDQnBiRJCSCC3kgekvS3W&#10;+oGtlbFU2/33VaGQ4zAz3zCb3Wgb0VPnK8cakpkCQZw5U3Gh4X47TVcgfEA22DgmDT/kYbd9mWww&#10;NW7gC/XXUIgIYZ+ihjKENpXSZyVZ9DPXEkcvd53FEGVXSNPhEOG2ke9KLaXFiuNCiS0dSsrq67fV&#10;UH9WtfoaPh4+T/rB3I7JIn+ctH57HfdrEIHG8Az/t89Gw1wl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LujEAAAA3AAAAA8AAAAAAAAAAAAAAAAAmAIAAGRycy9k&#10;b3ducmV2LnhtbFBLBQYAAAAABAAEAPUAAACJAwAAAAA=&#10;" fillcolor="white [3201]" strokecolor="black [3200]" strokeweight=".25pt">
                    <v:textbox inset="0,0,0,0">
                      <w:txbxContent>
                        <w:p w:rsidR="00F25A9D" w:rsidRPr="00CC51FD" w:rsidRDefault="00F25A9D" w:rsidP="009D4C03">
                          <w:pPr>
                            <w:jc w:val="center"/>
                            <w:rPr>
                              <w:sz w:val="22"/>
                            </w:rPr>
                          </w:pPr>
                          <w:r w:rsidRPr="00CC51FD">
                            <w:rPr>
                              <w:sz w:val="22"/>
                            </w:rPr>
                            <w:t>маркетинговые способности;</w:t>
                          </w:r>
                        </w:p>
                        <w:p w:rsidR="00F25A9D" w:rsidRPr="00CC51FD" w:rsidRDefault="00F25A9D" w:rsidP="0087773A">
                          <w:pPr>
                            <w:jc w:val="center"/>
                            <w:rPr>
                              <w:sz w:val="22"/>
                            </w:rPr>
                          </w:pPr>
                          <w:r w:rsidRPr="00CC51FD">
                            <w:rPr>
                              <w:sz w:val="22"/>
                            </w:rPr>
                            <w:t>инновационные способности;</w:t>
                          </w:r>
                        </w:p>
                        <w:p w:rsidR="00F25A9D" w:rsidRPr="00CC51FD" w:rsidRDefault="00F25A9D" w:rsidP="0087773A">
                          <w:pPr>
                            <w:jc w:val="center"/>
                            <w:rPr>
                              <w:sz w:val="22"/>
                            </w:rPr>
                          </w:pPr>
                          <w:r w:rsidRPr="00CC51FD">
                            <w:rPr>
                              <w:sz w:val="22"/>
                            </w:rPr>
                            <w:t>ресурсные способности;</w:t>
                          </w:r>
                        </w:p>
                        <w:p w:rsidR="00F25A9D" w:rsidRPr="00CC51FD" w:rsidRDefault="00F25A9D" w:rsidP="0087773A">
                          <w:pPr>
                            <w:jc w:val="center"/>
                            <w:rPr>
                              <w:sz w:val="22"/>
                            </w:rPr>
                          </w:pPr>
                          <w:r w:rsidRPr="00CC51FD">
                            <w:rPr>
                              <w:sz w:val="22"/>
                            </w:rPr>
                            <w:t>творческий потенциал персонала.</w:t>
                          </w:r>
                        </w:p>
                      </w:txbxContent>
                    </v:textbox>
                  </v:roundrect>
                  <v:rect id="Прямоугольник 302" o:spid="_x0000_s1137" style="position:absolute;width:1952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In8UA&#10;AADcAAAADwAAAGRycy9kb3ducmV2LnhtbESPQWvCQBSE74L/YXlCb7pRS5HUNQRbW3sp1ZaeH9ln&#10;Etx9G7Krif76bkHwOMzMN8wy660RZ2p97VjBdJKAIC6crrlU8PO9GS9A+ICs0TgmBRfykK2GgyWm&#10;2nW8o/M+lCJC2KeooAqhSaX0RUUW/cQ1xNE7uNZiiLItpW6xi3Br5CxJnqTFmuNChQ2tKyqO+5NV&#10;4F/yd91/ni5f3asxtX18o4/rr1IPoz5/BhGoD/fwrb3VCubJD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8ifxQAAANwAAAAPAAAAAAAAAAAAAAAAAJgCAABkcnMv&#10;ZG93bnJldi54bWxQSwUGAAAAAAQABAD1AAAAigMAAAAA&#10;" fillcolor="white [3201]" strokecolor="black [3200]" strokeweight=".25pt">
                    <v:stroke dashstyle="1 1"/>
                    <v:textbox>
                      <w:txbxContent>
                        <w:p w:rsidR="00F25A9D" w:rsidRPr="00CC51FD" w:rsidRDefault="00F25A9D" w:rsidP="009D4C03">
                          <w:pPr>
                            <w:jc w:val="center"/>
                            <w:rPr>
                              <w:i/>
                              <w:sz w:val="22"/>
                              <w:u w:val="single"/>
                            </w:rPr>
                          </w:pPr>
                          <w:r w:rsidRPr="00CC51FD">
                            <w:rPr>
                              <w:i/>
                              <w:sz w:val="22"/>
                              <w:u w:val="single"/>
                            </w:rPr>
                            <w:t>Способности, связанные с конкурентными преимуществами</w:t>
                          </w:r>
                        </w:p>
                      </w:txbxContent>
                    </v:textbox>
                  </v:rect>
                </v:group>
                <v:group id="Группа 303" o:spid="_x0000_s1138" style="position:absolute;left:33909;top:20288;width:21336;height:15811" coordsize="19526,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oundrect id="Скругленный прямоугольник 304" o:spid="_x0000_s1139" style="position:absolute;top:6667;width:19526;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NcMQA&#10;AADcAAAADwAAAGRycy9kb3ducmV2LnhtbESPT2vCQBTE74V+h+UJ3upuqi0SXaUUBW+lKlhvj+zL&#10;H5J9G7JrEr99Vyj0OMzMb5j1drSN6KnzlWMNyUyBIM6cqbjQcD7tX5YgfEA22DgmDXfysN08P60x&#10;NW7gb+qPoRARwj5FDWUIbSqlz0qy6GeuJY5e7jqLIcqukKbDIcJtI1+VepcWK44LJbb0WVJWH29W&#10;Q/1T1eo6fF18nvSDOe2St/yy13o6GT9WIAKN4T/81z4YDXO1gMe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jXDEAAAA3AAAAA8AAAAAAAAAAAAAAAAAmAIAAGRycy9k&#10;b3ducmV2LnhtbFBLBQYAAAAABAAEAPUAAACJAwAAAAA=&#10;" fillcolor="white [3201]" strokecolor="black [3200]" strokeweight=".25pt">
                    <v:textbox inset="0,0,0,0">
                      <w:txbxContent>
                        <w:p w:rsidR="00F25A9D" w:rsidRPr="00CC51FD" w:rsidRDefault="00F25A9D" w:rsidP="009D4C03">
                          <w:pPr>
                            <w:jc w:val="center"/>
                            <w:rPr>
                              <w:sz w:val="22"/>
                            </w:rPr>
                          </w:pPr>
                          <w:r w:rsidRPr="00CC51FD">
                            <w:rPr>
                              <w:sz w:val="22"/>
                            </w:rPr>
                            <w:t>регуляторные способности;</w:t>
                          </w:r>
                        </w:p>
                        <w:p w:rsidR="00F25A9D" w:rsidRPr="00CC51FD" w:rsidRDefault="00F25A9D" w:rsidP="009D4C03">
                          <w:pPr>
                            <w:jc w:val="center"/>
                            <w:rPr>
                              <w:sz w:val="22"/>
                            </w:rPr>
                          </w:pPr>
                          <w:r w:rsidRPr="00CC51FD">
                            <w:rPr>
                              <w:sz w:val="22"/>
                            </w:rPr>
                            <w:t>позиционные способности;</w:t>
                          </w:r>
                        </w:p>
                        <w:p w:rsidR="00F25A9D" w:rsidRPr="00CC51FD" w:rsidRDefault="00F25A9D" w:rsidP="009D4C03">
                          <w:pPr>
                            <w:jc w:val="center"/>
                            <w:rPr>
                              <w:sz w:val="22"/>
                            </w:rPr>
                          </w:pPr>
                          <w:r w:rsidRPr="00CC51FD">
                            <w:rPr>
                              <w:sz w:val="22"/>
                            </w:rPr>
                            <w:t>функциональные способности;</w:t>
                          </w:r>
                        </w:p>
                        <w:p w:rsidR="00F25A9D" w:rsidRPr="00CC51FD" w:rsidRDefault="00F25A9D" w:rsidP="009D4C03">
                          <w:pPr>
                            <w:jc w:val="center"/>
                            <w:rPr>
                              <w:sz w:val="22"/>
                            </w:rPr>
                          </w:pPr>
                          <w:r w:rsidRPr="00CC51FD">
                            <w:rPr>
                              <w:sz w:val="22"/>
                            </w:rPr>
                            <w:t>динамические способности.</w:t>
                          </w:r>
                        </w:p>
                      </w:txbxContent>
                    </v:textbox>
                  </v:roundrect>
                  <v:rect id="Прямоугольник 305" o:spid="_x0000_s1140" style="position:absolute;width:1952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Q68UA&#10;AADcAAAADwAAAGRycy9kb3ducmV2LnhtbESPQWsCMRSE7wX/Q3hCb5q1VimrUcTaWi9ibfH82Dx3&#10;F5OXZRPd1V/fCEKPw8x8w0znrTXiQrUvHSsY9BMQxJnTJecKfn8+em8gfEDWaByTgit5mM86T1NM&#10;tWv4my77kIsIYZ+igiKEKpXSZwVZ9H1XEUfv6GqLIco6l7rGJsKtkS9JMpYWS44LBVa0LCg77c9W&#10;gX9frHW7PV93zcqY0r5+0uZ2UOq52y4mIAK14T/8aH9pBcNkBPc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lDrxQAAANwAAAAPAAAAAAAAAAAAAAAAAJgCAABkcnMv&#10;ZG93bnJldi54bWxQSwUGAAAAAAQABAD1AAAAigMAAAAA&#10;" fillcolor="white [3201]" strokecolor="black [3200]" strokeweight=".25pt">
                    <v:stroke dashstyle="1 1"/>
                    <v:textbox>
                      <w:txbxContent>
                        <w:p w:rsidR="00F25A9D" w:rsidRPr="00CC51FD" w:rsidRDefault="00F25A9D" w:rsidP="009D4C03">
                          <w:pPr>
                            <w:jc w:val="center"/>
                            <w:rPr>
                              <w:i/>
                              <w:sz w:val="22"/>
                              <w:u w:val="single"/>
                            </w:rPr>
                          </w:pPr>
                          <w:r w:rsidRPr="00CC51FD">
                            <w:rPr>
                              <w:i/>
                              <w:sz w:val="22"/>
                              <w:u w:val="single"/>
                            </w:rPr>
                            <w:t xml:space="preserve">Способности, основанные на </w:t>
                          </w:r>
                          <w:proofErr w:type="gramStart"/>
                          <w:r w:rsidRPr="00CC51FD">
                            <w:rPr>
                              <w:i/>
                              <w:sz w:val="22"/>
                              <w:u w:val="single"/>
                            </w:rPr>
                            <w:t>бизнес-атрибутах</w:t>
                          </w:r>
                          <w:proofErr w:type="gramEnd"/>
                        </w:p>
                      </w:txbxContent>
                    </v:textbox>
                  </v:rect>
                </v:group>
              </v:group>
            </w:pict>
          </mc:Fallback>
        </mc:AlternateContent>
      </w: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9D4C03" w:rsidRPr="003B2AA3" w:rsidRDefault="009D4C03" w:rsidP="0038537E">
      <w:pPr>
        <w:jc w:val="both"/>
        <w:rPr>
          <w:szCs w:val="28"/>
        </w:rPr>
      </w:pPr>
    </w:p>
    <w:p w:rsidR="00F4115F" w:rsidRDefault="00F4115F" w:rsidP="00CB6741">
      <w:pPr>
        <w:spacing w:line="360" w:lineRule="auto"/>
        <w:jc w:val="center"/>
        <w:rPr>
          <w:rFonts w:cs="Times New Roman"/>
          <w:b/>
          <w:i/>
          <w:szCs w:val="28"/>
          <w:lang w:val="en-US"/>
        </w:rPr>
      </w:pPr>
    </w:p>
    <w:p w:rsidR="00CC51FD" w:rsidRDefault="00346FEC" w:rsidP="00CB6741">
      <w:pPr>
        <w:spacing w:line="360" w:lineRule="auto"/>
        <w:jc w:val="center"/>
        <w:rPr>
          <w:sz w:val="26"/>
          <w:szCs w:val="26"/>
        </w:rPr>
      </w:pPr>
      <w:r w:rsidRPr="00CB6741">
        <w:rPr>
          <w:rFonts w:cs="Times New Roman"/>
          <w:b/>
          <w:i/>
          <w:szCs w:val="28"/>
        </w:rPr>
        <w:t xml:space="preserve">Рисунок 2.7 – </w:t>
      </w:r>
      <w:r w:rsidR="0087773A" w:rsidRPr="00CB6741">
        <w:rPr>
          <w:rFonts w:cs="Times New Roman"/>
          <w:b/>
          <w:i/>
          <w:szCs w:val="28"/>
        </w:rPr>
        <w:t>Т</w:t>
      </w:r>
      <w:r w:rsidRPr="00CB6741">
        <w:rPr>
          <w:rFonts w:cs="Times New Roman"/>
          <w:b/>
          <w:i/>
          <w:szCs w:val="28"/>
        </w:rPr>
        <w:t>ипология способностей предприяти</w:t>
      </w:r>
      <w:proofErr w:type="gramStart"/>
      <w:r w:rsidRPr="00CB6741">
        <w:rPr>
          <w:rFonts w:cs="Times New Roman"/>
          <w:b/>
          <w:i/>
          <w:szCs w:val="28"/>
        </w:rPr>
        <w:t>я</w:t>
      </w:r>
      <w:r w:rsidRPr="00CB6741">
        <w:rPr>
          <w:b/>
          <w:i/>
          <w:szCs w:val="28"/>
        </w:rPr>
        <w:t>(</w:t>
      </w:r>
      <w:proofErr w:type="gramEnd"/>
      <w:r w:rsidRPr="00CB6741">
        <w:rPr>
          <w:b/>
          <w:i/>
          <w:szCs w:val="28"/>
        </w:rPr>
        <w:t xml:space="preserve">составлено автором на основе </w:t>
      </w:r>
      <w:r w:rsidR="008A1DE5" w:rsidRPr="00CB6741">
        <w:rPr>
          <w:rFonts w:cs="Times New Roman"/>
          <w:b/>
          <w:i/>
          <w:szCs w:val="28"/>
        </w:rPr>
        <w:t>[4; 1</w:t>
      </w:r>
      <w:r w:rsidRPr="00CB6741">
        <w:rPr>
          <w:rFonts w:cs="Times New Roman"/>
          <w:b/>
          <w:i/>
          <w:szCs w:val="28"/>
        </w:rPr>
        <w:t>1]</w:t>
      </w:r>
      <w:r w:rsidRPr="00CB6741">
        <w:rPr>
          <w:b/>
          <w:i/>
          <w:sz w:val="26"/>
          <w:szCs w:val="26"/>
        </w:rPr>
        <w:t>)</w:t>
      </w:r>
      <w:r w:rsidR="00CC51FD">
        <w:rPr>
          <w:sz w:val="26"/>
          <w:szCs w:val="26"/>
        </w:rPr>
        <w:br w:type="page"/>
      </w:r>
    </w:p>
    <w:p w:rsidR="00F557D9" w:rsidRPr="003B2AA3" w:rsidRDefault="00CC51FD" w:rsidP="00F557D9">
      <w:pPr>
        <w:pStyle w:val="ad"/>
        <w:tabs>
          <w:tab w:val="left" w:pos="7214"/>
        </w:tabs>
        <w:spacing w:before="0" w:after="0" w:line="396" w:lineRule="auto"/>
        <w:ind w:firstLine="567"/>
        <w:rPr>
          <w:rFonts w:ascii="Times New Roman" w:hAnsi="Times New Roman" w:cs="Times New Roman"/>
          <w:color w:val="auto"/>
          <w:sz w:val="28"/>
          <w:szCs w:val="28"/>
        </w:rPr>
      </w:pPr>
      <w:r w:rsidRPr="00CC51FD">
        <w:rPr>
          <w:rFonts w:ascii="Times New Roman" w:hAnsi="Times New Roman" w:cs="Times New Roman"/>
          <w:color w:val="auto"/>
          <w:sz w:val="28"/>
          <w:szCs w:val="28"/>
        </w:rPr>
        <w:lastRenderedPageBreak/>
        <w:t>Разработанная типология ключевых способностей создает основу для их идентификации и диагностики.</w:t>
      </w:r>
    </w:p>
    <w:p w:rsidR="00F557D9" w:rsidRPr="003B2AA3" w:rsidRDefault="008C1A02" w:rsidP="00F557D9">
      <w:pPr>
        <w:pStyle w:val="ad"/>
        <w:tabs>
          <w:tab w:val="left" w:pos="7214"/>
        </w:tabs>
        <w:spacing w:before="0" w:after="0" w:line="396" w:lineRule="auto"/>
        <w:ind w:firstLine="567"/>
        <w:rPr>
          <w:rFonts w:ascii="Times New Roman" w:hAnsi="Times New Roman" w:cs="Times New Roman"/>
          <w:color w:val="auto"/>
          <w:sz w:val="28"/>
          <w:szCs w:val="28"/>
        </w:rPr>
      </w:pPr>
      <w:r w:rsidRPr="003B2AA3">
        <w:rPr>
          <w:rFonts w:ascii="Times New Roman" w:hAnsi="Times New Roman" w:cs="Times New Roman"/>
          <w:color w:val="auto"/>
          <w:sz w:val="28"/>
          <w:szCs w:val="28"/>
        </w:rPr>
        <w:t xml:space="preserve">Таким образом, </w:t>
      </w:r>
      <w:r w:rsidR="00F557D9" w:rsidRPr="003B2AA3">
        <w:rPr>
          <w:rFonts w:ascii="Times New Roman" w:hAnsi="Times New Roman" w:cs="Times New Roman"/>
          <w:color w:val="auto"/>
          <w:sz w:val="28"/>
          <w:szCs w:val="28"/>
        </w:rPr>
        <w:t xml:space="preserve">идентификация способностей предприятия на основе предложенной типологии может осуществляться по различным направлениям, которые в настоящий момент являются приоритетными для предприятия (например, творческий потенциал персонала или способность к стратегическим изменениям).  </w:t>
      </w:r>
      <w:proofErr w:type="gramStart"/>
      <w:r w:rsidR="00F557D9" w:rsidRPr="003B2AA3">
        <w:rPr>
          <w:rFonts w:ascii="Times New Roman" w:hAnsi="Times New Roman" w:cs="Times New Roman"/>
          <w:color w:val="auto"/>
          <w:sz w:val="28"/>
          <w:szCs w:val="28"/>
        </w:rPr>
        <w:t>В свою очередь</w:t>
      </w:r>
      <w:r w:rsidR="00190C00" w:rsidRPr="003B2AA3">
        <w:rPr>
          <w:rFonts w:ascii="Times New Roman" w:hAnsi="Times New Roman" w:cs="Times New Roman"/>
          <w:color w:val="auto"/>
          <w:sz w:val="28"/>
          <w:szCs w:val="28"/>
        </w:rPr>
        <w:t>,</w:t>
      </w:r>
      <w:r w:rsidR="00F557D9" w:rsidRPr="003B2AA3">
        <w:rPr>
          <w:rFonts w:ascii="Times New Roman" w:hAnsi="Times New Roman" w:cs="Times New Roman"/>
          <w:color w:val="auto"/>
          <w:sz w:val="28"/>
          <w:szCs w:val="28"/>
        </w:rPr>
        <w:t xml:space="preserve"> диагностика ключевых способностей требует формирования соответствующего инструментария, в основу которого должен быть положен соответствующий концептуальный подход,  учитывающий модели формирования ключевых способностей предприятия в контексте обеспечения его конкурентных преимуществ и включа</w:t>
      </w:r>
      <w:r w:rsidR="00190C00" w:rsidRPr="003B2AA3">
        <w:rPr>
          <w:rFonts w:ascii="Times New Roman" w:hAnsi="Times New Roman" w:cs="Times New Roman"/>
          <w:color w:val="auto"/>
          <w:sz w:val="28"/>
          <w:szCs w:val="28"/>
        </w:rPr>
        <w:t>ющий</w:t>
      </w:r>
      <w:r w:rsidR="00F557D9" w:rsidRPr="003B2AA3">
        <w:rPr>
          <w:rFonts w:ascii="Times New Roman" w:hAnsi="Times New Roman" w:cs="Times New Roman"/>
          <w:color w:val="auto"/>
          <w:sz w:val="28"/>
          <w:szCs w:val="28"/>
        </w:rPr>
        <w:t xml:space="preserve"> мониторинг ключевых способностей  предприятий региона; интегральную оценку  способностей предприятий и анализ их эффективной конфигурации; оценку уровня конкурентоспособности предприятий на основе ключевых способностей;</w:t>
      </w:r>
      <w:proofErr w:type="gramEnd"/>
      <w:r w:rsidR="00F557D9" w:rsidRPr="003B2AA3">
        <w:rPr>
          <w:rFonts w:ascii="Times New Roman" w:hAnsi="Times New Roman" w:cs="Times New Roman"/>
          <w:color w:val="auto"/>
          <w:sz w:val="28"/>
          <w:szCs w:val="28"/>
        </w:rPr>
        <w:t xml:space="preserve"> диагностику ключевых способностей предприятий региона как основы их конкурентных преимуществ.  </w:t>
      </w:r>
    </w:p>
    <w:p w:rsidR="008C1A02" w:rsidRPr="003B2AA3" w:rsidRDefault="008C1A02" w:rsidP="00CC51FD">
      <w:pPr>
        <w:spacing w:line="396" w:lineRule="auto"/>
        <w:ind w:firstLine="567"/>
        <w:jc w:val="both"/>
        <w:rPr>
          <w:rFonts w:cs="Times New Roman"/>
          <w:szCs w:val="28"/>
        </w:rPr>
      </w:pPr>
    </w:p>
    <w:p w:rsidR="003E024A" w:rsidRPr="003B2AA3" w:rsidRDefault="00E8661B" w:rsidP="00CC51FD">
      <w:pPr>
        <w:spacing w:line="360" w:lineRule="auto"/>
        <w:ind w:firstLine="567"/>
        <w:jc w:val="center"/>
        <w:rPr>
          <w:b/>
        </w:rPr>
      </w:pPr>
      <w:r w:rsidRPr="003B2AA3">
        <w:rPr>
          <w:b/>
        </w:rPr>
        <w:t>3</w:t>
      </w:r>
      <w:r w:rsidR="003E024A" w:rsidRPr="003B2AA3">
        <w:rPr>
          <w:b/>
        </w:rPr>
        <w:t xml:space="preserve">. </w:t>
      </w:r>
      <w:r w:rsidRPr="003B2AA3">
        <w:rPr>
          <w:b/>
          <w:szCs w:val="28"/>
        </w:rPr>
        <w:t>Модели формирования ключевых способностей предприятия в контексте обеспечения его конкурентных преимуществ</w:t>
      </w:r>
    </w:p>
    <w:p w:rsidR="00711757" w:rsidRPr="003B2AA3" w:rsidRDefault="00711757" w:rsidP="00CC51FD">
      <w:pPr>
        <w:spacing w:line="360" w:lineRule="auto"/>
        <w:ind w:firstLine="567"/>
        <w:jc w:val="both"/>
        <w:rPr>
          <w:rFonts w:cs="Times New Roman"/>
          <w:szCs w:val="28"/>
        </w:rPr>
      </w:pPr>
    </w:p>
    <w:p w:rsidR="00314ECF" w:rsidRPr="003B2AA3" w:rsidRDefault="00711757" w:rsidP="00314ECF">
      <w:pPr>
        <w:spacing w:line="396" w:lineRule="auto"/>
        <w:ind w:firstLine="709"/>
        <w:jc w:val="both"/>
        <w:rPr>
          <w:rFonts w:cs="Times New Roman"/>
          <w:szCs w:val="28"/>
        </w:rPr>
      </w:pPr>
      <w:r w:rsidRPr="003B2AA3">
        <w:rPr>
          <w:rFonts w:cs="Times New Roman"/>
          <w:szCs w:val="28"/>
        </w:rPr>
        <w:t xml:space="preserve">Согласно </w:t>
      </w:r>
      <w:r w:rsidR="00314ECF" w:rsidRPr="003B2AA3">
        <w:rPr>
          <w:rFonts w:cs="Times New Roman"/>
          <w:szCs w:val="28"/>
        </w:rPr>
        <w:t xml:space="preserve">основой категории теоретического блока, сформированного концептуального подхода </w:t>
      </w:r>
      <w:r w:rsidR="00314ECF" w:rsidRPr="003B2AA3">
        <w:rPr>
          <w:rFonts w:cs="Times New Roman"/>
          <w:szCs w:val="28"/>
          <w:lang w:eastAsia="ar-SA"/>
        </w:rPr>
        <w:t>к обеспечению конкурентных преимуществ</w:t>
      </w:r>
      <w:r w:rsidRPr="003B2AA3">
        <w:rPr>
          <w:rFonts w:cs="Times New Roman"/>
          <w:szCs w:val="28"/>
        </w:rPr>
        <w:t xml:space="preserve">, ключевые способности предприятия представляют собой уникальную совокупность бизнес-процессов и </w:t>
      </w:r>
      <w:proofErr w:type="gramStart"/>
      <w:r w:rsidRPr="003B2AA3">
        <w:rPr>
          <w:rFonts w:cs="Times New Roman"/>
          <w:szCs w:val="28"/>
        </w:rPr>
        <w:t>бизнес-атрибутов</w:t>
      </w:r>
      <w:proofErr w:type="gramEnd"/>
      <w:r w:rsidRPr="003B2AA3">
        <w:rPr>
          <w:rFonts w:cs="Times New Roman"/>
          <w:szCs w:val="28"/>
        </w:rPr>
        <w:t xml:space="preserve"> (знаний, опыта и организационных связей), которые в сочетании с ресурсами и технологиями определяют способность предприятия производить высококонкурентные </w:t>
      </w:r>
      <w:r w:rsidRPr="003B2AA3">
        <w:rPr>
          <w:rFonts w:cs="Times New Roman"/>
          <w:szCs w:val="28"/>
        </w:rPr>
        <w:lastRenderedPageBreak/>
        <w:t xml:space="preserve">продукты, процессы или услуги и обеспечивают ему конкурентные преимущества. </w:t>
      </w:r>
    </w:p>
    <w:p w:rsidR="00711757" w:rsidRPr="003B2AA3" w:rsidRDefault="00711757" w:rsidP="00314ECF">
      <w:pPr>
        <w:spacing w:line="396" w:lineRule="auto"/>
        <w:ind w:firstLine="709"/>
        <w:jc w:val="both"/>
        <w:rPr>
          <w:rFonts w:cs="Times New Roman"/>
          <w:szCs w:val="28"/>
        </w:rPr>
      </w:pPr>
      <w:proofErr w:type="gramStart"/>
      <w:r w:rsidRPr="003B2AA3">
        <w:rPr>
          <w:rFonts w:cs="Times New Roman"/>
          <w:szCs w:val="28"/>
        </w:rPr>
        <w:t>Ключевыми составляющими данн</w:t>
      </w:r>
      <w:r w:rsidR="00314ECF" w:rsidRPr="003B2AA3">
        <w:rPr>
          <w:rFonts w:cs="Times New Roman"/>
          <w:szCs w:val="28"/>
        </w:rPr>
        <w:t>ой категории</w:t>
      </w:r>
      <w:r w:rsidRPr="003B2AA3">
        <w:rPr>
          <w:rFonts w:cs="Times New Roman"/>
          <w:szCs w:val="28"/>
        </w:rPr>
        <w:t>, являются: бизнес-процессы;</w:t>
      </w:r>
      <w:r w:rsidR="00174E8F">
        <w:rPr>
          <w:rFonts w:cs="Times New Roman"/>
          <w:szCs w:val="28"/>
        </w:rPr>
        <w:t xml:space="preserve"> </w:t>
      </w:r>
      <w:r w:rsidRPr="003B2AA3">
        <w:rPr>
          <w:rFonts w:cs="Times New Roman"/>
          <w:szCs w:val="28"/>
        </w:rPr>
        <w:t>бизнес-атрибуты (знания, опыт, совокупность организационных связей);</w:t>
      </w:r>
      <w:r w:rsidR="001E65D9">
        <w:rPr>
          <w:rFonts w:cs="Times New Roman"/>
          <w:szCs w:val="28"/>
          <w:lang w:val="uk-UA"/>
        </w:rPr>
        <w:t xml:space="preserve"> </w:t>
      </w:r>
      <w:r w:rsidRPr="003B2AA3">
        <w:rPr>
          <w:rFonts w:cs="Times New Roman"/>
          <w:szCs w:val="28"/>
        </w:rPr>
        <w:t>ресурсы (в т.ч. персонал);</w:t>
      </w:r>
      <w:r w:rsidR="001E65D9">
        <w:rPr>
          <w:rFonts w:cs="Times New Roman"/>
          <w:szCs w:val="28"/>
          <w:lang w:val="uk-UA"/>
        </w:rPr>
        <w:t xml:space="preserve"> </w:t>
      </w:r>
      <w:r w:rsidRPr="003B2AA3">
        <w:rPr>
          <w:rFonts w:cs="Times New Roman"/>
          <w:szCs w:val="28"/>
        </w:rPr>
        <w:t xml:space="preserve">технологии.  </w:t>
      </w:r>
      <w:proofErr w:type="gramEnd"/>
    </w:p>
    <w:p w:rsidR="00711757" w:rsidRPr="003B2AA3" w:rsidRDefault="00314ECF" w:rsidP="00711757">
      <w:pPr>
        <w:spacing w:line="360" w:lineRule="auto"/>
        <w:ind w:firstLine="709"/>
        <w:jc w:val="both"/>
        <w:rPr>
          <w:rFonts w:cs="Times New Roman"/>
          <w:i/>
          <w:szCs w:val="28"/>
        </w:rPr>
      </w:pPr>
      <w:r w:rsidRPr="003B2AA3">
        <w:rPr>
          <w:rFonts w:cs="Times New Roman"/>
          <w:szCs w:val="28"/>
        </w:rPr>
        <w:t xml:space="preserve">Очевидно, что указанные составляющие </w:t>
      </w:r>
      <w:r w:rsidR="00711757" w:rsidRPr="003B2AA3">
        <w:rPr>
          <w:rFonts w:cs="Times New Roman"/>
          <w:szCs w:val="28"/>
        </w:rPr>
        <w:t>определяют реперные точки моделирования способностей предпри</w:t>
      </w:r>
      <w:r w:rsidRPr="003B2AA3">
        <w:rPr>
          <w:rFonts w:cs="Times New Roman"/>
          <w:szCs w:val="28"/>
        </w:rPr>
        <w:t>ятия,</w:t>
      </w:r>
      <w:r w:rsidR="00C65098" w:rsidRPr="003B2AA3">
        <w:rPr>
          <w:rFonts w:cs="Times New Roman"/>
          <w:szCs w:val="28"/>
        </w:rPr>
        <w:t xml:space="preserve"> которые</w:t>
      </w:r>
      <w:r w:rsidRPr="003B2AA3">
        <w:rPr>
          <w:rFonts w:cs="Times New Roman"/>
          <w:szCs w:val="28"/>
        </w:rPr>
        <w:t xml:space="preserve"> должны быть положены в основу соответствующих моделей.</w:t>
      </w:r>
    </w:p>
    <w:p w:rsidR="00C65098" w:rsidRPr="003B2AA3" w:rsidRDefault="00C65098" w:rsidP="00711757">
      <w:pPr>
        <w:spacing w:line="360" w:lineRule="auto"/>
        <w:ind w:firstLine="720"/>
        <w:jc w:val="both"/>
        <w:rPr>
          <w:rFonts w:cs="Times New Roman"/>
          <w:szCs w:val="28"/>
        </w:rPr>
      </w:pPr>
      <w:r w:rsidRPr="003B2AA3">
        <w:rPr>
          <w:rFonts w:cs="Times New Roman"/>
          <w:szCs w:val="28"/>
        </w:rPr>
        <w:t>Прежде всего, отметим, что о</w:t>
      </w:r>
      <w:r w:rsidR="00711757" w:rsidRPr="003B2AA3">
        <w:rPr>
          <w:rFonts w:cs="Times New Roman"/>
          <w:szCs w:val="28"/>
        </w:rPr>
        <w:t>сновой формирования модел</w:t>
      </w:r>
      <w:r w:rsidRPr="003B2AA3">
        <w:rPr>
          <w:rFonts w:cs="Times New Roman"/>
          <w:szCs w:val="28"/>
        </w:rPr>
        <w:t>ей</w:t>
      </w:r>
      <w:r w:rsidR="00711757" w:rsidRPr="003B2AA3">
        <w:rPr>
          <w:rFonts w:cs="Times New Roman"/>
          <w:szCs w:val="28"/>
        </w:rPr>
        <w:t xml:space="preserve"> ключевых способностей предприятия послужили</w:t>
      </w:r>
      <w:r w:rsidRPr="003B2AA3">
        <w:rPr>
          <w:rFonts w:cs="Times New Roman"/>
          <w:szCs w:val="28"/>
        </w:rPr>
        <w:t>:</w:t>
      </w:r>
    </w:p>
    <w:p w:rsidR="00C65098" w:rsidRPr="003B2AA3" w:rsidRDefault="00711757" w:rsidP="00525D7F">
      <w:pPr>
        <w:pStyle w:val="a3"/>
        <w:numPr>
          <w:ilvl w:val="0"/>
          <w:numId w:val="1"/>
        </w:numPr>
        <w:spacing w:line="360" w:lineRule="auto"/>
        <w:rPr>
          <w:szCs w:val="28"/>
        </w:rPr>
      </w:pPr>
      <w:r w:rsidRPr="003B2AA3">
        <w:rPr>
          <w:szCs w:val="28"/>
        </w:rPr>
        <w:t xml:space="preserve">систематизация научных подходов к определению роли и места способностей предприятия в обеспечении конкурентных преимуществ; </w:t>
      </w:r>
    </w:p>
    <w:p w:rsidR="00C65098" w:rsidRPr="003B2AA3" w:rsidRDefault="00711757" w:rsidP="00525D7F">
      <w:pPr>
        <w:pStyle w:val="a3"/>
        <w:numPr>
          <w:ilvl w:val="0"/>
          <w:numId w:val="1"/>
        </w:numPr>
        <w:spacing w:line="360" w:lineRule="auto"/>
        <w:rPr>
          <w:szCs w:val="28"/>
        </w:rPr>
      </w:pPr>
      <w:r w:rsidRPr="003B2AA3">
        <w:rPr>
          <w:szCs w:val="28"/>
        </w:rPr>
        <w:t>исследование подходов к моделированию способностей и компетенций, формирую</w:t>
      </w:r>
      <w:r w:rsidR="00C65098" w:rsidRPr="003B2AA3">
        <w:rPr>
          <w:szCs w:val="28"/>
        </w:rPr>
        <w:t>щих</w:t>
      </w:r>
      <w:r w:rsidRPr="003B2AA3">
        <w:rPr>
          <w:szCs w:val="28"/>
        </w:rPr>
        <w:t xml:space="preserve"> потенциал конкурентоспособности предприятия и создаю</w:t>
      </w:r>
      <w:r w:rsidR="00C65098" w:rsidRPr="003B2AA3">
        <w:rPr>
          <w:szCs w:val="28"/>
        </w:rPr>
        <w:t>щих</w:t>
      </w:r>
      <w:r w:rsidRPr="003B2AA3">
        <w:rPr>
          <w:szCs w:val="28"/>
        </w:rPr>
        <w:t xml:space="preserve"> его конкурентные преимущества; </w:t>
      </w:r>
    </w:p>
    <w:p w:rsidR="00C65098" w:rsidRPr="003B2AA3" w:rsidRDefault="00711757" w:rsidP="00525D7F">
      <w:pPr>
        <w:pStyle w:val="a3"/>
        <w:numPr>
          <w:ilvl w:val="0"/>
          <w:numId w:val="1"/>
        </w:numPr>
        <w:spacing w:line="360" w:lineRule="auto"/>
        <w:rPr>
          <w:szCs w:val="28"/>
        </w:rPr>
      </w:pPr>
      <w:r w:rsidRPr="003B2AA3">
        <w:rPr>
          <w:szCs w:val="28"/>
        </w:rPr>
        <w:t xml:space="preserve">анализ моделей ключевых способностей предприятия и их взаимосвязь с конкурентными преимуществами </w:t>
      </w:r>
      <w:r w:rsidR="00C65098" w:rsidRPr="003B2AA3">
        <w:rPr>
          <w:szCs w:val="28"/>
        </w:rPr>
        <w:t xml:space="preserve"> (здесь отметим работы </w:t>
      </w:r>
      <w:r w:rsidRPr="003B2AA3">
        <w:rPr>
          <w:szCs w:val="28"/>
        </w:rPr>
        <w:t>К. Прахальда и Г. Х</w:t>
      </w:r>
      <w:r w:rsidR="008A1DE5">
        <w:rPr>
          <w:szCs w:val="28"/>
        </w:rPr>
        <w:t>а</w:t>
      </w:r>
      <w:r w:rsidRPr="003B2AA3">
        <w:rPr>
          <w:szCs w:val="28"/>
        </w:rPr>
        <w:t>меля [</w:t>
      </w:r>
      <w:r w:rsidR="008A1DE5">
        <w:rPr>
          <w:szCs w:val="28"/>
        </w:rPr>
        <w:t>21], П. Нотта [36</w:t>
      </w:r>
      <w:r w:rsidRPr="003B2AA3">
        <w:rPr>
          <w:szCs w:val="28"/>
        </w:rPr>
        <w:t>], Д. Андриессона и Р. Тиссена [</w:t>
      </w:r>
      <w:r w:rsidR="008A1DE5">
        <w:rPr>
          <w:szCs w:val="28"/>
        </w:rPr>
        <w:t>28</w:t>
      </w:r>
      <w:r w:rsidRPr="003B2AA3">
        <w:rPr>
          <w:szCs w:val="28"/>
        </w:rPr>
        <w:t>]</w:t>
      </w:r>
      <w:r w:rsidR="00C65098" w:rsidRPr="003B2AA3">
        <w:rPr>
          <w:szCs w:val="28"/>
        </w:rPr>
        <w:t>)</w:t>
      </w:r>
      <w:r w:rsidRPr="003B2AA3">
        <w:rPr>
          <w:szCs w:val="28"/>
        </w:rPr>
        <w:t xml:space="preserve">;  </w:t>
      </w:r>
    </w:p>
    <w:p w:rsidR="00C65098" w:rsidRPr="003B2AA3" w:rsidRDefault="00711757" w:rsidP="00525D7F">
      <w:pPr>
        <w:pStyle w:val="a3"/>
        <w:numPr>
          <w:ilvl w:val="0"/>
          <w:numId w:val="1"/>
        </w:numPr>
        <w:spacing w:line="360" w:lineRule="auto"/>
        <w:rPr>
          <w:szCs w:val="28"/>
        </w:rPr>
      </w:pPr>
      <w:r w:rsidRPr="003B2AA3">
        <w:rPr>
          <w:szCs w:val="28"/>
        </w:rPr>
        <w:t>собственные исследования ключевых способностей как основы формирования конку</w:t>
      </w:r>
      <w:r w:rsidR="00C65098" w:rsidRPr="003B2AA3">
        <w:rPr>
          <w:szCs w:val="28"/>
        </w:rPr>
        <w:t>рентных преимуще</w:t>
      </w:r>
      <w:proofErr w:type="gramStart"/>
      <w:r w:rsidR="00C65098" w:rsidRPr="003B2AA3">
        <w:rPr>
          <w:szCs w:val="28"/>
        </w:rPr>
        <w:t>ств пр</w:t>
      </w:r>
      <w:proofErr w:type="gramEnd"/>
      <w:r w:rsidR="00C65098" w:rsidRPr="003B2AA3">
        <w:rPr>
          <w:szCs w:val="28"/>
        </w:rPr>
        <w:t>едприятия.</w:t>
      </w:r>
    </w:p>
    <w:p w:rsidR="00C65098" w:rsidRPr="003B2AA3" w:rsidRDefault="00C65098" w:rsidP="00C65098">
      <w:pPr>
        <w:spacing w:line="360" w:lineRule="auto"/>
        <w:jc w:val="both"/>
        <w:rPr>
          <w:szCs w:val="28"/>
        </w:rPr>
      </w:pPr>
      <w:r w:rsidRPr="003B2AA3">
        <w:rPr>
          <w:szCs w:val="28"/>
        </w:rPr>
        <w:tab/>
        <w:t xml:space="preserve">Вышесказанное позволило  прийти к </w:t>
      </w:r>
      <w:r w:rsidR="00711757" w:rsidRPr="003B2AA3">
        <w:rPr>
          <w:szCs w:val="28"/>
        </w:rPr>
        <w:t>вывод</w:t>
      </w:r>
      <w:r w:rsidRPr="003B2AA3">
        <w:rPr>
          <w:szCs w:val="28"/>
        </w:rPr>
        <w:t>у</w:t>
      </w:r>
      <w:r w:rsidR="00711757" w:rsidRPr="003B2AA3">
        <w:rPr>
          <w:szCs w:val="28"/>
        </w:rPr>
        <w:t xml:space="preserve">, что в настоящее время не выработано единого подхода к моделированию ключевых способностей предприятия, в частности, в контексте обеспечения его конкурентных преимуществ. Это </w:t>
      </w:r>
      <w:r w:rsidRPr="003B2AA3">
        <w:rPr>
          <w:szCs w:val="28"/>
        </w:rPr>
        <w:t>подчеркивает</w:t>
      </w:r>
      <w:r w:rsidR="00711757" w:rsidRPr="003B2AA3">
        <w:rPr>
          <w:szCs w:val="28"/>
        </w:rPr>
        <w:t xml:space="preserve"> необходимость формирования такой модели на основе декомпозиции составляющих ключевых способностей предприятия, а также их синтеза с целью определения последовательности формирования ключевых способностей предприятия, составляющих модели формирования ключевых способностей предприятия, моделирования взаимосвязей между </w:t>
      </w:r>
      <w:r w:rsidR="00711757" w:rsidRPr="003B2AA3">
        <w:rPr>
          <w:szCs w:val="28"/>
        </w:rPr>
        <w:lastRenderedPageBreak/>
        <w:t xml:space="preserve">ключевыми способностями предприятия и его конкурентными преимуществами. </w:t>
      </w:r>
    </w:p>
    <w:p w:rsidR="00711757" w:rsidRPr="003B2AA3" w:rsidRDefault="00C65098" w:rsidP="00C65098">
      <w:pPr>
        <w:spacing w:line="360" w:lineRule="auto"/>
        <w:ind w:firstLine="708"/>
        <w:jc w:val="both"/>
        <w:rPr>
          <w:szCs w:val="28"/>
        </w:rPr>
      </w:pPr>
      <w:r w:rsidRPr="003B2AA3">
        <w:rPr>
          <w:szCs w:val="28"/>
        </w:rPr>
        <w:t xml:space="preserve">В данном контексте </w:t>
      </w:r>
      <w:r w:rsidR="00711757" w:rsidRPr="003B2AA3">
        <w:rPr>
          <w:szCs w:val="28"/>
        </w:rPr>
        <w:t>модел</w:t>
      </w:r>
      <w:r w:rsidRPr="003B2AA3">
        <w:rPr>
          <w:szCs w:val="28"/>
        </w:rPr>
        <w:t>ь</w:t>
      </w:r>
      <w:r w:rsidR="00711757" w:rsidRPr="003B2AA3">
        <w:rPr>
          <w:szCs w:val="28"/>
        </w:rPr>
        <w:t xml:space="preserve"> формирования ключевых способностей предприятия </w:t>
      </w:r>
      <w:r w:rsidRPr="003B2AA3">
        <w:rPr>
          <w:szCs w:val="28"/>
        </w:rPr>
        <w:t>предоставит</w:t>
      </w:r>
      <w:r w:rsidR="00711757" w:rsidRPr="003B2AA3">
        <w:rPr>
          <w:szCs w:val="28"/>
        </w:rPr>
        <w:t xml:space="preserve"> возможность воссоздать процесс формирования ключевых способностей предприятия и определить направления их идентификации и использования с целью обеспечения конкурентных преимуще</w:t>
      </w:r>
      <w:proofErr w:type="gramStart"/>
      <w:r w:rsidR="00711757" w:rsidRPr="003B2AA3">
        <w:rPr>
          <w:szCs w:val="28"/>
        </w:rPr>
        <w:t>ств пр</w:t>
      </w:r>
      <w:proofErr w:type="gramEnd"/>
      <w:r w:rsidR="00711757" w:rsidRPr="003B2AA3">
        <w:rPr>
          <w:szCs w:val="28"/>
        </w:rPr>
        <w:t xml:space="preserve">едприятия.    </w:t>
      </w:r>
    </w:p>
    <w:p w:rsidR="00711757" w:rsidRPr="003B2AA3" w:rsidRDefault="00711757" w:rsidP="00711757">
      <w:pPr>
        <w:spacing w:line="360" w:lineRule="auto"/>
        <w:ind w:firstLine="720"/>
        <w:jc w:val="both"/>
        <w:rPr>
          <w:rFonts w:cs="Times New Roman"/>
          <w:szCs w:val="28"/>
        </w:rPr>
      </w:pPr>
      <w:r w:rsidRPr="003B2AA3">
        <w:rPr>
          <w:rFonts w:cs="Times New Roman"/>
          <w:szCs w:val="28"/>
        </w:rPr>
        <w:t>В основ</w:t>
      </w:r>
      <w:r w:rsidR="00163377" w:rsidRPr="003B2AA3">
        <w:rPr>
          <w:rFonts w:cs="Times New Roman"/>
          <w:szCs w:val="28"/>
        </w:rPr>
        <w:t>у</w:t>
      </w:r>
      <w:r w:rsidRPr="003B2AA3">
        <w:rPr>
          <w:rFonts w:cs="Times New Roman"/>
          <w:szCs w:val="28"/>
        </w:rPr>
        <w:t xml:space="preserve"> </w:t>
      </w:r>
      <w:proofErr w:type="gramStart"/>
      <w:r w:rsidRPr="003B2AA3">
        <w:rPr>
          <w:rFonts w:cs="Times New Roman"/>
          <w:szCs w:val="28"/>
        </w:rPr>
        <w:t>разработ</w:t>
      </w:r>
      <w:r w:rsidR="00C65098" w:rsidRPr="003B2AA3">
        <w:rPr>
          <w:rFonts w:cs="Times New Roman"/>
          <w:szCs w:val="28"/>
        </w:rPr>
        <w:t>ки</w:t>
      </w:r>
      <w:r w:rsidR="00163377" w:rsidRPr="003B2AA3">
        <w:rPr>
          <w:rFonts w:cs="Times New Roman"/>
          <w:szCs w:val="28"/>
        </w:rPr>
        <w:t xml:space="preserve"> модели формирования ключе</w:t>
      </w:r>
      <w:r w:rsidRPr="003B2AA3">
        <w:rPr>
          <w:rFonts w:cs="Times New Roman"/>
          <w:szCs w:val="28"/>
        </w:rPr>
        <w:t>вых способностей предприятия</w:t>
      </w:r>
      <w:proofErr w:type="gramEnd"/>
      <w:r w:rsidRPr="003B2AA3">
        <w:rPr>
          <w:rFonts w:cs="Times New Roman"/>
          <w:szCs w:val="28"/>
        </w:rPr>
        <w:t xml:space="preserve"> </w:t>
      </w:r>
      <w:r w:rsidR="00C65098" w:rsidRPr="003B2AA3">
        <w:rPr>
          <w:rFonts w:cs="Times New Roman"/>
          <w:szCs w:val="28"/>
        </w:rPr>
        <w:t>положим</w:t>
      </w:r>
      <w:r w:rsidRPr="003B2AA3">
        <w:rPr>
          <w:rFonts w:cs="Times New Roman"/>
          <w:szCs w:val="28"/>
        </w:rPr>
        <w:t xml:space="preserve"> следующие </w:t>
      </w:r>
      <w:r w:rsidR="00C65098" w:rsidRPr="003B2AA3">
        <w:rPr>
          <w:rFonts w:cs="Times New Roman"/>
          <w:szCs w:val="28"/>
        </w:rPr>
        <w:t>императивы</w:t>
      </w:r>
      <w:r w:rsidRPr="003B2AA3">
        <w:rPr>
          <w:rFonts w:cs="Times New Roman"/>
          <w:szCs w:val="28"/>
        </w:rPr>
        <w:t xml:space="preserve">: </w:t>
      </w:r>
    </w:p>
    <w:p w:rsidR="00C65098" w:rsidRPr="003B2AA3" w:rsidRDefault="00711757" w:rsidP="00525D7F">
      <w:pPr>
        <w:pStyle w:val="a3"/>
        <w:numPr>
          <w:ilvl w:val="0"/>
          <w:numId w:val="2"/>
        </w:numPr>
        <w:spacing w:line="360" w:lineRule="auto"/>
        <w:rPr>
          <w:szCs w:val="28"/>
        </w:rPr>
      </w:pPr>
      <w:r w:rsidRPr="003B2AA3">
        <w:rPr>
          <w:szCs w:val="28"/>
        </w:rPr>
        <w:t xml:space="preserve">ключевые способности предприятия, основу которых составляют бизнес-процессы и </w:t>
      </w:r>
      <w:proofErr w:type="gramStart"/>
      <w:r w:rsidRPr="003B2AA3">
        <w:rPr>
          <w:szCs w:val="28"/>
        </w:rPr>
        <w:t>бизнес-атрибуты</w:t>
      </w:r>
      <w:proofErr w:type="gramEnd"/>
      <w:r w:rsidRPr="003B2AA3">
        <w:rPr>
          <w:szCs w:val="28"/>
        </w:rPr>
        <w:t xml:space="preserve"> (знания опыт и организационные связи), формируются на основе конфигурации и реконфигурации активов знаний предприятия;</w:t>
      </w:r>
    </w:p>
    <w:p w:rsidR="00C65098" w:rsidRPr="003B2AA3" w:rsidRDefault="00711757" w:rsidP="00525D7F">
      <w:pPr>
        <w:pStyle w:val="a3"/>
        <w:numPr>
          <w:ilvl w:val="0"/>
          <w:numId w:val="2"/>
        </w:numPr>
        <w:spacing w:line="360" w:lineRule="auto"/>
        <w:rPr>
          <w:szCs w:val="28"/>
        </w:rPr>
      </w:pPr>
      <w:r w:rsidRPr="003B2AA3">
        <w:rPr>
          <w:szCs w:val="28"/>
        </w:rPr>
        <w:t xml:space="preserve">конфигурации и реконфигурации активов знаний предприятия осуществляется в процессе цикла знаний, в результате чего происходит накопление, преобразование, распространение и контекстуальное использование знаний; </w:t>
      </w:r>
    </w:p>
    <w:p w:rsidR="00711757" w:rsidRPr="003B2AA3" w:rsidRDefault="00711757" w:rsidP="00525D7F">
      <w:pPr>
        <w:pStyle w:val="a3"/>
        <w:numPr>
          <w:ilvl w:val="0"/>
          <w:numId w:val="2"/>
        </w:numPr>
        <w:spacing w:line="360" w:lineRule="auto"/>
        <w:rPr>
          <w:szCs w:val="28"/>
        </w:rPr>
      </w:pPr>
      <w:r w:rsidRPr="003B2AA3">
        <w:rPr>
          <w:szCs w:val="28"/>
        </w:rPr>
        <w:t xml:space="preserve">способности предприятия воплощаются в создании новой продукции, процессов и услуг с новыми потребительскими свойствами, в результате чего формируются конкурентные преимущества. </w:t>
      </w:r>
    </w:p>
    <w:p w:rsidR="00711757" w:rsidRPr="003B2AA3" w:rsidRDefault="00711757" w:rsidP="00711757">
      <w:pPr>
        <w:spacing w:line="360" w:lineRule="auto"/>
        <w:ind w:firstLine="708"/>
        <w:jc w:val="both"/>
        <w:rPr>
          <w:rFonts w:cs="Times New Roman"/>
          <w:szCs w:val="28"/>
        </w:rPr>
      </w:pPr>
      <w:r w:rsidRPr="003B2AA3">
        <w:rPr>
          <w:rFonts w:cs="Times New Roman"/>
          <w:szCs w:val="28"/>
        </w:rPr>
        <w:t>В модели формирования ключевых способностей предприятия следует выделять два уровня:</w:t>
      </w:r>
    </w:p>
    <w:p w:rsidR="00711757" w:rsidRPr="003B2AA3" w:rsidRDefault="00711757" w:rsidP="00525D7F">
      <w:pPr>
        <w:pStyle w:val="a3"/>
        <w:numPr>
          <w:ilvl w:val="0"/>
          <w:numId w:val="3"/>
        </w:numPr>
        <w:spacing w:line="360" w:lineRule="auto"/>
        <w:rPr>
          <w:szCs w:val="28"/>
        </w:rPr>
      </w:pPr>
      <w:r w:rsidRPr="003B2AA3">
        <w:rPr>
          <w:szCs w:val="28"/>
        </w:rPr>
        <w:t xml:space="preserve">индивидуальный уровень формирования ключевых способностей предприятия, на котором проявляется способность индивидуума получать и использовать доступ к знаниям и информации (например, в экспертной форме), селективно отбирать необходимые знания в зависимости от имеющихся потребностей и интегрировать ее в критическую массу своих </w:t>
      </w:r>
      <w:r w:rsidRPr="003B2AA3">
        <w:rPr>
          <w:szCs w:val="28"/>
        </w:rPr>
        <w:lastRenderedPageBreak/>
        <w:t>знаний, а также самостоятельно формировать стратегические навыки, знания и способности;</w:t>
      </w:r>
    </w:p>
    <w:p w:rsidR="00711757" w:rsidRPr="003B2AA3" w:rsidRDefault="00711757" w:rsidP="00525D7F">
      <w:pPr>
        <w:pStyle w:val="a3"/>
        <w:numPr>
          <w:ilvl w:val="0"/>
          <w:numId w:val="3"/>
        </w:numPr>
        <w:spacing w:line="360" w:lineRule="auto"/>
        <w:rPr>
          <w:szCs w:val="28"/>
        </w:rPr>
      </w:pPr>
      <w:r w:rsidRPr="003B2AA3">
        <w:rPr>
          <w:szCs w:val="28"/>
        </w:rPr>
        <w:t xml:space="preserve">корпоративный уровень, на котором в рамках процессов аккумуляции и обучение индивидуальные компетенции посредством вовлеченности и взаимодействия сотрудников превращаются в способности, которые позволяют предприятию в долгосрочной перспективе развивать устойчивые конкурентные преимущества. Среди наиболее </w:t>
      </w:r>
      <w:proofErr w:type="gramStart"/>
      <w:r w:rsidRPr="003B2AA3">
        <w:rPr>
          <w:szCs w:val="28"/>
        </w:rPr>
        <w:t>востребованных</w:t>
      </w:r>
      <w:proofErr w:type="gramEnd"/>
      <w:r w:rsidRPr="003B2AA3">
        <w:rPr>
          <w:szCs w:val="28"/>
        </w:rPr>
        <w:t xml:space="preserve"> следует выделить способности к инновациям, селекции, поддержке, комбинации, обеспечению и реконфигурации.</w:t>
      </w:r>
    </w:p>
    <w:p w:rsidR="009F35A9" w:rsidRPr="003B2AA3" w:rsidRDefault="00711757" w:rsidP="00711757">
      <w:pPr>
        <w:spacing w:line="360" w:lineRule="auto"/>
        <w:ind w:firstLine="720"/>
        <w:jc w:val="both"/>
        <w:rPr>
          <w:rFonts w:cs="Times New Roman"/>
          <w:szCs w:val="28"/>
        </w:rPr>
      </w:pPr>
      <w:r w:rsidRPr="003B2AA3">
        <w:rPr>
          <w:rFonts w:cs="Times New Roman"/>
          <w:szCs w:val="28"/>
        </w:rPr>
        <w:t xml:space="preserve">Коллективные и индивидуальные знания, а также личные навыки и способности персонала формируют индивидуальную компетенцию каждого сотрудника. В свою очередь, индивидуальные компетенции, а также коллективные знания развивают динамические способности предприятия, основными из которых являются процессы обучения, репликации и реконфигурации. </w:t>
      </w:r>
    </w:p>
    <w:p w:rsidR="00CD324E" w:rsidRDefault="00711757" w:rsidP="00711757">
      <w:pPr>
        <w:spacing w:line="360" w:lineRule="auto"/>
        <w:ind w:firstLine="720"/>
        <w:jc w:val="both"/>
        <w:rPr>
          <w:rFonts w:cs="Times New Roman"/>
          <w:szCs w:val="28"/>
        </w:rPr>
      </w:pPr>
      <w:r w:rsidRPr="003B2AA3">
        <w:rPr>
          <w:rFonts w:cs="Times New Roman"/>
          <w:szCs w:val="28"/>
        </w:rPr>
        <w:t xml:space="preserve">Коллективные знания и индивидуальные компетенции, а также динамические способности (инновационный потенциал, способность быстро адаптироваться к изменениям на рынке и управлять знаниями) формируют так называемую </w:t>
      </w:r>
      <w:r w:rsidR="009F35A9" w:rsidRPr="003B2AA3">
        <w:rPr>
          <w:rFonts w:cs="Times New Roman"/>
          <w:szCs w:val="28"/>
        </w:rPr>
        <w:t>«</w:t>
      </w:r>
      <w:r w:rsidRPr="003B2AA3">
        <w:rPr>
          <w:rFonts w:cs="Times New Roman"/>
          <w:szCs w:val="28"/>
        </w:rPr>
        <w:t>организационную рутину</w:t>
      </w:r>
      <w:r w:rsidR="009F35A9" w:rsidRPr="003B2AA3">
        <w:rPr>
          <w:rFonts w:cs="Times New Roman"/>
          <w:szCs w:val="28"/>
        </w:rPr>
        <w:t>»</w:t>
      </w:r>
      <w:r w:rsidRPr="003B2AA3">
        <w:rPr>
          <w:rFonts w:cs="Times New Roman"/>
          <w:szCs w:val="28"/>
        </w:rPr>
        <w:t xml:space="preserve">, характеризующуюся набором обычных для предприятия формальных и неформальных процедур, которые сохраняются, поддерживаются, развиваются и способствуют в совокупности поддержанию стабильности функционирования предприятия. </w:t>
      </w:r>
    </w:p>
    <w:p w:rsidR="00711757" w:rsidRPr="003B2AA3" w:rsidRDefault="009F35A9" w:rsidP="00711757">
      <w:pPr>
        <w:spacing w:line="360" w:lineRule="auto"/>
        <w:ind w:firstLine="720"/>
        <w:jc w:val="both"/>
        <w:rPr>
          <w:rFonts w:cs="Times New Roman"/>
          <w:szCs w:val="28"/>
        </w:rPr>
      </w:pPr>
      <w:r w:rsidRPr="003B2AA3">
        <w:rPr>
          <w:rFonts w:cs="Times New Roman"/>
          <w:szCs w:val="28"/>
        </w:rPr>
        <w:t xml:space="preserve">При этом, </w:t>
      </w:r>
      <w:r w:rsidR="00711757" w:rsidRPr="003B2AA3">
        <w:rPr>
          <w:rFonts w:cs="Times New Roman"/>
          <w:szCs w:val="28"/>
        </w:rPr>
        <w:t xml:space="preserve">сама по себе </w:t>
      </w:r>
      <w:r w:rsidRPr="003B2AA3">
        <w:rPr>
          <w:rFonts w:cs="Times New Roman"/>
          <w:szCs w:val="28"/>
        </w:rPr>
        <w:t>«</w:t>
      </w:r>
      <w:r w:rsidR="00711757" w:rsidRPr="003B2AA3">
        <w:rPr>
          <w:rFonts w:cs="Times New Roman"/>
          <w:szCs w:val="28"/>
        </w:rPr>
        <w:t>организационная рутина</w:t>
      </w:r>
      <w:r w:rsidRPr="003B2AA3">
        <w:rPr>
          <w:rFonts w:cs="Times New Roman"/>
          <w:szCs w:val="28"/>
        </w:rPr>
        <w:t>»</w:t>
      </w:r>
      <w:r w:rsidR="00711757" w:rsidRPr="003B2AA3">
        <w:rPr>
          <w:rFonts w:cs="Times New Roman"/>
          <w:szCs w:val="28"/>
        </w:rPr>
        <w:t xml:space="preserve"> как источник стабильности не может являться основной конкурентоспособности предприятия и формировать конкурентные преимущества. Для поддержания конкурентоспособности предприятию недостаточно обеспечивать стабильное функционирование и </w:t>
      </w:r>
      <w:r w:rsidRPr="003B2AA3">
        <w:rPr>
          <w:rFonts w:cs="Times New Roman"/>
          <w:szCs w:val="28"/>
        </w:rPr>
        <w:t xml:space="preserve">быть равным среди конкурентов, а </w:t>
      </w:r>
      <w:r w:rsidR="00711757" w:rsidRPr="003B2AA3">
        <w:rPr>
          <w:rFonts w:cs="Times New Roman"/>
          <w:szCs w:val="28"/>
        </w:rPr>
        <w:t xml:space="preserve">необходимо опережать </w:t>
      </w:r>
      <w:r w:rsidRPr="003B2AA3">
        <w:rPr>
          <w:rFonts w:cs="Times New Roman"/>
          <w:szCs w:val="28"/>
        </w:rPr>
        <w:t>их</w:t>
      </w:r>
      <w:r w:rsidR="00711757" w:rsidRPr="003B2AA3">
        <w:rPr>
          <w:rFonts w:cs="Times New Roman"/>
          <w:szCs w:val="28"/>
        </w:rPr>
        <w:t xml:space="preserve">, формируя уникальные конкурентные преимущества, основанные на ключевых способностях и компетенциях. Только внутриорганизационные факторы конкурентных преимуществ, основанные на уникальных знаниях, </w:t>
      </w:r>
      <w:r w:rsidR="00711757" w:rsidRPr="003B2AA3">
        <w:rPr>
          <w:rFonts w:cs="Times New Roman"/>
          <w:szCs w:val="28"/>
        </w:rPr>
        <w:lastRenderedPageBreak/>
        <w:t xml:space="preserve">способностях и компетенциях, могут противостоять сложным, динамичным, хаотичным и непредсказуемым изменениям внешней среды, обеспечивая </w:t>
      </w:r>
      <w:proofErr w:type="gramStart"/>
      <w:r w:rsidR="00711757" w:rsidRPr="003B2AA3">
        <w:rPr>
          <w:rFonts w:cs="Times New Roman"/>
          <w:szCs w:val="28"/>
        </w:rPr>
        <w:t>предприятию</w:t>
      </w:r>
      <w:proofErr w:type="gramEnd"/>
      <w:r w:rsidR="00711757" w:rsidRPr="003B2AA3">
        <w:rPr>
          <w:rFonts w:cs="Times New Roman"/>
          <w:szCs w:val="28"/>
        </w:rPr>
        <w:t xml:space="preserve"> как устойчивое развитие, так и </w:t>
      </w:r>
      <w:r w:rsidRPr="003B2AA3">
        <w:rPr>
          <w:rFonts w:cs="Times New Roman"/>
          <w:szCs w:val="28"/>
        </w:rPr>
        <w:t>преимущество над</w:t>
      </w:r>
      <w:r w:rsidR="00711757" w:rsidRPr="003B2AA3">
        <w:rPr>
          <w:rFonts w:cs="Times New Roman"/>
          <w:szCs w:val="28"/>
        </w:rPr>
        <w:t xml:space="preserve"> конкурент</w:t>
      </w:r>
      <w:r w:rsidRPr="003B2AA3">
        <w:rPr>
          <w:rFonts w:cs="Times New Roman"/>
          <w:szCs w:val="28"/>
        </w:rPr>
        <w:t>ами</w:t>
      </w:r>
      <w:r w:rsidR="00711757" w:rsidRPr="003B2AA3">
        <w:rPr>
          <w:rFonts w:cs="Times New Roman"/>
          <w:szCs w:val="28"/>
        </w:rPr>
        <w:t xml:space="preserve">. </w:t>
      </w:r>
    </w:p>
    <w:p w:rsidR="00163377" w:rsidRPr="003B2AA3" w:rsidRDefault="00711757" w:rsidP="00711757">
      <w:pPr>
        <w:spacing w:line="360" w:lineRule="auto"/>
        <w:ind w:firstLine="567"/>
        <w:jc w:val="both"/>
        <w:rPr>
          <w:szCs w:val="28"/>
        </w:rPr>
      </w:pPr>
      <w:r w:rsidRPr="003B2AA3">
        <w:rPr>
          <w:szCs w:val="28"/>
        </w:rPr>
        <w:t xml:space="preserve">Процесс формирования ключевых способностей предприятия осуществляется по такой логической последовательности. </w:t>
      </w:r>
      <w:r w:rsidR="009E1698" w:rsidRPr="003B2AA3">
        <w:rPr>
          <w:szCs w:val="28"/>
        </w:rPr>
        <w:t>П</w:t>
      </w:r>
      <w:r w:rsidRPr="003B2AA3">
        <w:rPr>
          <w:szCs w:val="28"/>
        </w:rPr>
        <w:t xml:space="preserve">редприятие приобретает доступные на рынке факторы производства и объединяет их в определенной комбинации (в их составе факторы становятся специфическими ресурсами или активами). Эти комбинации при определенных условиях и в сочетании с ресурсами и технологиями образуют уникальные компетенции предприятия, которые лежат в основе производства новых продуктов, процессов и услуг с уникальными потребительскими свойствами. Однако, для производства конкурентоспособных продуктов и услуг и обеспечения на их основе конкурентных преимуществ в условиях постоянных изменений </w:t>
      </w:r>
      <w:proofErr w:type="gramStart"/>
      <w:r w:rsidRPr="003B2AA3">
        <w:rPr>
          <w:szCs w:val="28"/>
        </w:rPr>
        <w:t>бизнес-среды</w:t>
      </w:r>
      <w:proofErr w:type="gramEnd"/>
      <w:r w:rsidRPr="003B2AA3">
        <w:rPr>
          <w:szCs w:val="28"/>
        </w:rPr>
        <w:t xml:space="preserve">, предприятия должны обладать способностью распознавания новых бизнес-возможностей и конкурентных </w:t>
      </w:r>
      <w:r w:rsidR="00163377" w:rsidRPr="003B2AA3">
        <w:rPr>
          <w:szCs w:val="28"/>
        </w:rPr>
        <w:t>«</w:t>
      </w:r>
      <w:r w:rsidRPr="003B2AA3">
        <w:rPr>
          <w:szCs w:val="28"/>
        </w:rPr>
        <w:t>вызовов</w:t>
      </w:r>
      <w:r w:rsidR="00163377" w:rsidRPr="003B2AA3">
        <w:rPr>
          <w:szCs w:val="28"/>
        </w:rPr>
        <w:t>»</w:t>
      </w:r>
      <w:r w:rsidRPr="003B2AA3">
        <w:rPr>
          <w:szCs w:val="28"/>
        </w:rPr>
        <w:t xml:space="preserve"> и </w:t>
      </w:r>
      <w:r w:rsidR="00163377" w:rsidRPr="003B2AA3">
        <w:rPr>
          <w:szCs w:val="28"/>
        </w:rPr>
        <w:t xml:space="preserve">возможности </w:t>
      </w:r>
      <w:r w:rsidRPr="003B2AA3">
        <w:rPr>
          <w:szCs w:val="28"/>
        </w:rPr>
        <w:t xml:space="preserve">получения экономической выгоды посредством принятия управленческих решений и проведения адекватной организационной реструктуризации. </w:t>
      </w:r>
    </w:p>
    <w:p w:rsidR="00163377" w:rsidRDefault="00163377" w:rsidP="00711757">
      <w:pPr>
        <w:spacing w:line="360" w:lineRule="auto"/>
        <w:ind w:firstLine="567"/>
        <w:jc w:val="both"/>
        <w:rPr>
          <w:szCs w:val="28"/>
        </w:rPr>
      </w:pPr>
      <w:r w:rsidRPr="003B2AA3">
        <w:rPr>
          <w:szCs w:val="28"/>
        </w:rPr>
        <w:t>Учитывая вышесказанное, о</w:t>
      </w:r>
      <w:r w:rsidR="00711757" w:rsidRPr="003B2AA3">
        <w:rPr>
          <w:szCs w:val="28"/>
        </w:rPr>
        <w:t xml:space="preserve">беспечение конкурентных преимуществ предприятия на основе формирования и развития его ключевых способностей возможно благодаря идентификации ключевых </w:t>
      </w:r>
      <w:proofErr w:type="gramStart"/>
      <w:r w:rsidR="00711757" w:rsidRPr="003B2AA3">
        <w:rPr>
          <w:szCs w:val="28"/>
        </w:rPr>
        <w:t>бизнес-атрибутов</w:t>
      </w:r>
      <w:proofErr w:type="gramEnd"/>
      <w:r w:rsidR="00711757" w:rsidRPr="003B2AA3">
        <w:rPr>
          <w:szCs w:val="28"/>
        </w:rPr>
        <w:t>, консолидаци</w:t>
      </w:r>
      <w:r w:rsidRPr="003B2AA3">
        <w:rPr>
          <w:szCs w:val="28"/>
        </w:rPr>
        <w:t>я</w:t>
      </w:r>
      <w:r w:rsidR="00711757" w:rsidRPr="003B2AA3">
        <w:rPr>
          <w:szCs w:val="28"/>
        </w:rPr>
        <w:t xml:space="preserve"> и реконфигураци</w:t>
      </w:r>
      <w:r w:rsidRPr="003B2AA3">
        <w:rPr>
          <w:szCs w:val="28"/>
        </w:rPr>
        <w:t>я</w:t>
      </w:r>
      <w:r w:rsidR="00711757" w:rsidRPr="003B2AA3">
        <w:rPr>
          <w:szCs w:val="28"/>
        </w:rPr>
        <w:t xml:space="preserve"> которых позволит сформировать ключевые способности предприятия и трансформировать их в конкурентные преимущества. </w:t>
      </w:r>
      <w:r w:rsidRPr="003B2AA3">
        <w:rPr>
          <w:szCs w:val="28"/>
        </w:rPr>
        <w:t>Схематично данный процесс представлен на рисунке 2.</w:t>
      </w:r>
      <w:r w:rsidR="00636505" w:rsidRPr="003B2AA3">
        <w:rPr>
          <w:szCs w:val="28"/>
        </w:rPr>
        <w:t>8</w:t>
      </w:r>
      <w:r w:rsidRPr="003B2AA3">
        <w:rPr>
          <w:szCs w:val="28"/>
        </w:rPr>
        <w:t xml:space="preserve">. </w:t>
      </w:r>
    </w:p>
    <w:p w:rsidR="000730C9" w:rsidRDefault="000730C9" w:rsidP="00711757">
      <w:pPr>
        <w:spacing w:line="360" w:lineRule="auto"/>
        <w:ind w:firstLine="567"/>
        <w:jc w:val="both"/>
        <w:rPr>
          <w:szCs w:val="28"/>
        </w:rPr>
      </w:pPr>
    </w:p>
    <w:p w:rsidR="000730C9" w:rsidRDefault="000730C9" w:rsidP="00711757">
      <w:pPr>
        <w:spacing w:line="360" w:lineRule="auto"/>
        <w:ind w:firstLine="567"/>
        <w:jc w:val="both"/>
        <w:rPr>
          <w:szCs w:val="28"/>
        </w:rPr>
      </w:pPr>
    </w:p>
    <w:p w:rsidR="000730C9" w:rsidRDefault="000730C9" w:rsidP="00711757">
      <w:pPr>
        <w:spacing w:line="360" w:lineRule="auto"/>
        <w:ind w:firstLine="567"/>
        <w:jc w:val="both"/>
        <w:rPr>
          <w:szCs w:val="28"/>
        </w:rPr>
      </w:pPr>
    </w:p>
    <w:p w:rsidR="000730C9" w:rsidRDefault="000730C9" w:rsidP="00711757">
      <w:pPr>
        <w:spacing w:line="360" w:lineRule="auto"/>
        <w:ind w:firstLine="567"/>
        <w:jc w:val="both"/>
        <w:rPr>
          <w:szCs w:val="28"/>
        </w:rPr>
      </w:pPr>
    </w:p>
    <w:p w:rsidR="000730C9" w:rsidRPr="003B2AA3" w:rsidRDefault="000730C9" w:rsidP="00711757">
      <w:pPr>
        <w:spacing w:line="360" w:lineRule="auto"/>
        <w:ind w:firstLine="567"/>
        <w:jc w:val="both"/>
        <w:rPr>
          <w:szCs w:val="28"/>
        </w:rPr>
      </w:pPr>
    </w:p>
    <w:p w:rsidR="001E7844" w:rsidRPr="003B2AA3" w:rsidRDefault="00FD22C7" w:rsidP="00711757">
      <w:pPr>
        <w:spacing w:line="360" w:lineRule="auto"/>
        <w:ind w:firstLine="567"/>
        <w:jc w:val="both"/>
        <w:rPr>
          <w:szCs w:val="28"/>
        </w:rPr>
      </w:pPr>
      <w:r>
        <w:rPr>
          <w:noProof/>
          <w:szCs w:val="28"/>
          <w:lang w:eastAsia="ru-RU"/>
        </w:rPr>
        <w:lastRenderedPageBreak/>
        <mc:AlternateContent>
          <mc:Choice Requires="wpg">
            <w:drawing>
              <wp:anchor distT="0" distB="0" distL="114300" distR="114300" simplePos="0" relativeHeight="251640832" behindDoc="0" locked="0" layoutInCell="1" allowOverlap="1">
                <wp:simplePos x="0" y="0"/>
                <wp:positionH relativeFrom="column">
                  <wp:posOffset>221605</wp:posOffset>
                </wp:positionH>
                <wp:positionV relativeFrom="paragraph">
                  <wp:posOffset>79509</wp:posOffset>
                </wp:positionV>
                <wp:extent cx="6059219" cy="1994036"/>
                <wp:effectExtent l="0" t="0" r="36830" b="44450"/>
                <wp:wrapNone/>
                <wp:docPr id="81"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219" cy="1994036"/>
                          <a:chOff x="0" y="0"/>
                          <a:chExt cx="58483" cy="25050"/>
                        </a:xfrm>
                      </wpg:grpSpPr>
                      <wps:wsp>
                        <wps:cNvPr id="82" name="Скругленный прямоугольник 1"/>
                        <wps:cNvSpPr>
                          <a:spLocks noChangeArrowheads="1"/>
                        </wps:cNvSpPr>
                        <wps:spPr bwMode="auto">
                          <a:xfrm>
                            <a:off x="0" y="95"/>
                            <a:ext cx="53922" cy="5620"/>
                          </a:xfrm>
                          <a:prstGeom prst="roundRect">
                            <a:avLst>
                              <a:gd name="adj" fmla="val 16667"/>
                            </a:avLst>
                          </a:prstGeom>
                          <a:solidFill>
                            <a:schemeClr val="lt1">
                              <a:lumMod val="100000"/>
                              <a:lumOff val="0"/>
                            </a:schemeClr>
                          </a:solidFill>
                          <a:ln w="6350">
                            <a:solidFill>
                              <a:schemeClr val="dk1">
                                <a:lumMod val="100000"/>
                                <a:lumOff val="0"/>
                              </a:schemeClr>
                            </a:solidFill>
                            <a:round/>
                            <a:headEnd/>
                            <a:tailEnd/>
                          </a:ln>
                        </wps:spPr>
                        <wps:txbx>
                          <w:txbxContent>
                            <w:p w:rsidR="00F25A9D" w:rsidRPr="00CD324E" w:rsidRDefault="00F25A9D" w:rsidP="001E7844">
                              <w:pPr>
                                <w:jc w:val="center"/>
                                <w:rPr>
                                  <w:sz w:val="22"/>
                                </w:rPr>
                              </w:pPr>
                              <w:r w:rsidRPr="00CD324E">
                                <w:rPr>
                                  <w:sz w:val="22"/>
                                </w:rPr>
                                <w:t xml:space="preserve">Идентификация </w:t>
                              </w:r>
                              <w:proofErr w:type="gramStart"/>
                              <w:r w:rsidRPr="00CD324E">
                                <w:rPr>
                                  <w:sz w:val="22"/>
                                </w:rPr>
                                <w:t>бизнес-атрибутов</w:t>
                              </w:r>
                              <w:proofErr w:type="gramEnd"/>
                              <w:r w:rsidRPr="00CD324E">
                                <w:rPr>
                                  <w:sz w:val="22"/>
                                </w:rPr>
                                <w:t xml:space="preserve"> предприятия, находящихся в основе ключевых способностей: знания, опыт, организационные связи и т. д.</w:t>
                              </w:r>
                            </w:p>
                            <w:p w:rsidR="00F25A9D" w:rsidRPr="00CD324E" w:rsidRDefault="00F25A9D" w:rsidP="001E7844">
                              <w:pPr>
                                <w:jc w:val="center"/>
                                <w:rPr>
                                  <w:sz w:val="22"/>
                                </w:rPr>
                              </w:pPr>
                            </w:p>
                          </w:txbxContent>
                        </wps:txbx>
                        <wps:bodyPr rot="0" vert="horz" wrap="square" lIns="91440" tIns="45720" rIns="91440" bIns="45720" anchor="ctr" anchorCtr="0" upright="1">
                          <a:noAutofit/>
                        </wps:bodyPr>
                      </wps:wsp>
                      <wps:wsp>
                        <wps:cNvPr id="83" name="Скругленный прямоугольник 2"/>
                        <wps:cNvSpPr>
                          <a:spLocks noChangeArrowheads="1"/>
                        </wps:cNvSpPr>
                        <wps:spPr bwMode="auto">
                          <a:xfrm>
                            <a:off x="3333" y="6477"/>
                            <a:ext cx="50941" cy="5619"/>
                          </a:xfrm>
                          <a:prstGeom prst="roundRect">
                            <a:avLst>
                              <a:gd name="adj" fmla="val 16667"/>
                            </a:avLst>
                          </a:prstGeom>
                          <a:solidFill>
                            <a:schemeClr val="lt1">
                              <a:lumMod val="100000"/>
                              <a:lumOff val="0"/>
                            </a:schemeClr>
                          </a:solidFill>
                          <a:ln w="6350">
                            <a:solidFill>
                              <a:schemeClr val="dk1">
                                <a:lumMod val="100000"/>
                                <a:lumOff val="0"/>
                              </a:schemeClr>
                            </a:solidFill>
                            <a:round/>
                            <a:headEnd/>
                            <a:tailEnd/>
                          </a:ln>
                        </wps:spPr>
                        <wps:txbx>
                          <w:txbxContent>
                            <w:p w:rsidR="00F25A9D" w:rsidRPr="00CD324E" w:rsidRDefault="00F25A9D" w:rsidP="001E7844">
                              <w:pPr>
                                <w:jc w:val="center"/>
                                <w:rPr>
                                  <w:sz w:val="22"/>
                                </w:rPr>
                              </w:pPr>
                              <w:r w:rsidRPr="00CD324E">
                                <w:rPr>
                                  <w:sz w:val="22"/>
                                </w:rPr>
                                <w:t xml:space="preserve">Конфигурация </w:t>
                              </w:r>
                              <w:proofErr w:type="gramStart"/>
                              <w:r w:rsidRPr="00CD324E">
                                <w:rPr>
                                  <w:sz w:val="22"/>
                                </w:rPr>
                                <w:t>бизнес-атрибутов</w:t>
                              </w:r>
                              <w:proofErr w:type="gramEnd"/>
                              <w:r w:rsidRPr="00CD324E">
                                <w:rPr>
                                  <w:sz w:val="22"/>
                                </w:rPr>
                                <w:t xml:space="preserve"> и ключевых способностей. Реконфигурация ключевых способностей</w:t>
                              </w:r>
                            </w:p>
                            <w:p w:rsidR="00F25A9D" w:rsidRPr="00CD324E" w:rsidRDefault="00F25A9D" w:rsidP="001E7844">
                              <w:pPr>
                                <w:jc w:val="center"/>
                                <w:rPr>
                                  <w:sz w:val="22"/>
                                </w:rPr>
                              </w:pPr>
                            </w:p>
                          </w:txbxContent>
                        </wps:txbx>
                        <wps:bodyPr rot="0" vert="horz" wrap="square" lIns="91440" tIns="45720" rIns="91440" bIns="45720" anchor="ctr" anchorCtr="0" upright="1">
                          <a:noAutofit/>
                        </wps:bodyPr>
                      </wps:wsp>
                      <wps:wsp>
                        <wps:cNvPr id="84" name="Дуга 3"/>
                        <wps:cNvSpPr>
                          <a:spLocks/>
                        </wps:cNvSpPr>
                        <wps:spPr bwMode="auto">
                          <a:xfrm rot="10547704">
                            <a:off x="285" y="1047"/>
                            <a:ext cx="5702" cy="8317"/>
                          </a:xfrm>
                          <a:custGeom>
                            <a:avLst/>
                            <a:gdLst>
                              <a:gd name="T0" fmla="*/ 285106 w 570212"/>
                              <a:gd name="T1" fmla="*/ 0 h 831719"/>
                              <a:gd name="T2" fmla="*/ 570212 w 570212"/>
                              <a:gd name="T3" fmla="*/ 415860 h 831719"/>
                              <a:gd name="T4" fmla="*/ 0 60000 65536"/>
                              <a:gd name="T5" fmla="*/ 0 60000 65536"/>
                            </a:gdLst>
                            <a:ahLst/>
                            <a:cxnLst>
                              <a:cxn ang="T4">
                                <a:pos x="T0" y="T1"/>
                              </a:cxn>
                              <a:cxn ang="T5">
                                <a:pos x="T2" y="T3"/>
                              </a:cxn>
                            </a:cxnLst>
                            <a:rect l="0" t="0" r="r" b="b"/>
                            <a:pathLst>
                              <a:path w="570212" h="831719" stroke="0">
                                <a:moveTo>
                                  <a:pt x="285106" y="0"/>
                                </a:moveTo>
                                <a:cubicBezTo>
                                  <a:pt x="442566" y="0"/>
                                  <a:pt x="570212" y="186187"/>
                                  <a:pt x="570212" y="415860"/>
                                </a:cubicBezTo>
                                <a:lnTo>
                                  <a:pt x="285106" y="415860"/>
                                </a:lnTo>
                                <a:lnTo>
                                  <a:pt x="285106" y="0"/>
                                </a:lnTo>
                                <a:close/>
                              </a:path>
                              <a:path w="570212" h="831719" fill="none">
                                <a:moveTo>
                                  <a:pt x="285106" y="0"/>
                                </a:moveTo>
                                <a:cubicBezTo>
                                  <a:pt x="442566" y="0"/>
                                  <a:pt x="570212" y="186187"/>
                                  <a:pt x="570212" y="415860"/>
                                </a:cubicBezTo>
                              </a:path>
                            </a:pathLst>
                          </a:custGeom>
                          <a:noFill/>
                          <a:ln w="9525">
                            <a:solidFill>
                              <a:schemeClr val="tx1">
                                <a:lumMod val="100000"/>
                                <a:lumOff val="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Дуга 4"/>
                        <wps:cNvSpPr>
                          <a:spLocks/>
                        </wps:cNvSpPr>
                        <wps:spPr bwMode="auto">
                          <a:xfrm rot="10547704">
                            <a:off x="3667" y="7524"/>
                            <a:ext cx="5702" cy="8317"/>
                          </a:xfrm>
                          <a:custGeom>
                            <a:avLst/>
                            <a:gdLst>
                              <a:gd name="T0" fmla="*/ 285106 w 570212"/>
                              <a:gd name="T1" fmla="*/ 0 h 831719"/>
                              <a:gd name="T2" fmla="*/ 570212 w 570212"/>
                              <a:gd name="T3" fmla="*/ 415860 h 831719"/>
                              <a:gd name="T4" fmla="*/ 0 60000 65536"/>
                              <a:gd name="T5" fmla="*/ 0 60000 65536"/>
                            </a:gdLst>
                            <a:ahLst/>
                            <a:cxnLst>
                              <a:cxn ang="T4">
                                <a:pos x="T0" y="T1"/>
                              </a:cxn>
                              <a:cxn ang="T5">
                                <a:pos x="T2" y="T3"/>
                              </a:cxn>
                            </a:cxnLst>
                            <a:rect l="0" t="0" r="r" b="b"/>
                            <a:pathLst>
                              <a:path w="570212" h="831719" stroke="0">
                                <a:moveTo>
                                  <a:pt x="285106" y="0"/>
                                </a:moveTo>
                                <a:cubicBezTo>
                                  <a:pt x="442566" y="0"/>
                                  <a:pt x="570212" y="186187"/>
                                  <a:pt x="570212" y="415860"/>
                                </a:cubicBezTo>
                                <a:lnTo>
                                  <a:pt x="285106" y="415860"/>
                                </a:lnTo>
                                <a:lnTo>
                                  <a:pt x="285106" y="0"/>
                                </a:lnTo>
                                <a:close/>
                              </a:path>
                              <a:path w="570212" h="831719" fill="none">
                                <a:moveTo>
                                  <a:pt x="285106" y="0"/>
                                </a:moveTo>
                                <a:cubicBezTo>
                                  <a:pt x="442566" y="0"/>
                                  <a:pt x="570212" y="186187"/>
                                  <a:pt x="570212" y="415860"/>
                                </a:cubicBezTo>
                              </a:path>
                            </a:pathLst>
                          </a:custGeom>
                          <a:noFill/>
                          <a:ln w="9525">
                            <a:solidFill>
                              <a:schemeClr val="tx1">
                                <a:lumMod val="100000"/>
                                <a:lumOff val="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Скругленный прямоугольник 5"/>
                        <wps:cNvSpPr>
                          <a:spLocks noChangeArrowheads="1"/>
                        </wps:cNvSpPr>
                        <wps:spPr bwMode="auto">
                          <a:xfrm>
                            <a:off x="6858" y="12858"/>
                            <a:ext cx="47869" cy="5620"/>
                          </a:xfrm>
                          <a:prstGeom prst="roundRect">
                            <a:avLst>
                              <a:gd name="adj" fmla="val 16667"/>
                            </a:avLst>
                          </a:prstGeom>
                          <a:solidFill>
                            <a:schemeClr val="lt1">
                              <a:lumMod val="100000"/>
                              <a:lumOff val="0"/>
                            </a:schemeClr>
                          </a:solidFill>
                          <a:ln w="6350">
                            <a:solidFill>
                              <a:schemeClr val="dk1">
                                <a:lumMod val="100000"/>
                                <a:lumOff val="0"/>
                              </a:schemeClr>
                            </a:solidFill>
                            <a:round/>
                            <a:headEnd/>
                            <a:tailEnd/>
                          </a:ln>
                        </wps:spPr>
                        <wps:txbx>
                          <w:txbxContent>
                            <w:p w:rsidR="00F25A9D" w:rsidRPr="00CD324E" w:rsidRDefault="00F25A9D" w:rsidP="001E7844">
                              <w:pPr>
                                <w:jc w:val="center"/>
                                <w:rPr>
                                  <w:sz w:val="22"/>
                                </w:rPr>
                              </w:pPr>
                              <w:r w:rsidRPr="00CD324E">
                                <w:rPr>
                                  <w:sz w:val="22"/>
                                </w:rPr>
                                <w:t>Определение технологий и имеющихся знаний для преобразования ключевых способностей предприятия в конкурентные преимущества</w:t>
                              </w:r>
                            </w:p>
                            <w:p w:rsidR="00F25A9D" w:rsidRPr="00CD324E" w:rsidRDefault="00F25A9D" w:rsidP="001E7844">
                              <w:pPr>
                                <w:jc w:val="center"/>
                                <w:rPr>
                                  <w:sz w:val="22"/>
                                </w:rPr>
                              </w:pPr>
                            </w:p>
                          </w:txbxContent>
                        </wps:txbx>
                        <wps:bodyPr rot="0" vert="horz" wrap="square" lIns="91440" tIns="45720" rIns="91440" bIns="45720" anchor="ctr" anchorCtr="0" upright="1">
                          <a:noAutofit/>
                        </wps:bodyPr>
                      </wps:wsp>
                      <wps:wsp>
                        <wps:cNvPr id="87" name="Дуга 6"/>
                        <wps:cNvSpPr>
                          <a:spLocks/>
                        </wps:cNvSpPr>
                        <wps:spPr bwMode="auto">
                          <a:xfrm rot="10547704">
                            <a:off x="7096" y="13906"/>
                            <a:ext cx="5702" cy="8317"/>
                          </a:xfrm>
                          <a:custGeom>
                            <a:avLst/>
                            <a:gdLst>
                              <a:gd name="T0" fmla="*/ 285106 w 570212"/>
                              <a:gd name="T1" fmla="*/ 0 h 831719"/>
                              <a:gd name="T2" fmla="*/ 570212 w 570212"/>
                              <a:gd name="T3" fmla="*/ 415860 h 831719"/>
                              <a:gd name="T4" fmla="*/ 0 60000 65536"/>
                              <a:gd name="T5" fmla="*/ 0 60000 65536"/>
                            </a:gdLst>
                            <a:ahLst/>
                            <a:cxnLst>
                              <a:cxn ang="T4">
                                <a:pos x="T0" y="T1"/>
                              </a:cxn>
                              <a:cxn ang="T5">
                                <a:pos x="T2" y="T3"/>
                              </a:cxn>
                            </a:cxnLst>
                            <a:rect l="0" t="0" r="r" b="b"/>
                            <a:pathLst>
                              <a:path w="570212" h="831719" stroke="0">
                                <a:moveTo>
                                  <a:pt x="285106" y="0"/>
                                </a:moveTo>
                                <a:cubicBezTo>
                                  <a:pt x="442566" y="0"/>
                                  <a:pt x="570212" y="186187"/>
                                  <a:pt x="570212" y="415860"/>
                                </a:cubicBezTo>
                                <a:lnTo>
                                  <a:pt x="285106" y="415860"/>
                                </a:lnTo>
                                <a:lnTo>
                                  <a:pt x="285106" y="0"/>
                                </a:lnTo>
                                <a:close/>
                              </a:path>
                              <a:path w="570212" h="831719" fill="none">
                                <a:moveTo>
                                  <a:pt x="285106" y="0"/>
                                </a:moveTo>
                                <a:cubicBezTo>
                                  <a:pt x="442566" y="0"/>
                                  <a:pt x="570212" y="186187"/>
                                  <a:pt x="570212" y="415860"/>
                                </a:cubicBezTo>
                              </a:path>
                            </a:pathLst>
                          </a:custGeom>
                          <a:noFill/>
                          <a:ln w="9525">
                            <a:solidFill>
                              <a:schemeClr val="tx1">
                                <a:lumMod val="100000"/>
                                <a:lumOff val="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Скругленный прямоугольник 7"/>
                        <wps:cNvSpPr>
                          <a:spLocks noChangeArrowheads="1"/>
                        </wps:cNvSpPr>
                        <wps:spPr bwMode="auto">
                          <a:xfrm>
                            <a:off x="10287" y="19431"/>
                            <a:ext cx="44862" cy="5619"/>
                          </a:xfrm>
                          <a:prstGeom prst="roundRect">
                            <a:avLst>
                              <a:gd name="adj" fmla="val 16667"/>
                            </a:avLst>
                          </a:prstGeom>
                          <a:solidFill>
                            <a:schemeClr val="lt1">
                              <a:lumMod val="100000"/>
                              <a:lumOff val="0"/>
                            </a:schemeClr>
                          </a:solidFill>
                          <a:ln w="6350">
                            <a:solidFill>
                              <a:schemeClr val="dk1">
                                <a:lumMod val="100000"/>
                                <a:lumOff val="0"/>
                              </a:schemeClr>
                            </a:solidFill>
                            <a:round/>
                            <a:headEnd/>
                            <a:tailEnd/>
                          </a:ln>
                        </wps:spPr>
                        <wps:txbx>
                          <w:txbxContent>
                            <w:p w:rsidR="00F25A9D" w:rsidRDefault="00F25A9D" w:rsidP="001E7844">
                              <w:pPr>
                                <w:jc w:val="center"/>
                                <w:rPr>
                                  <w:b/>
                                  <w:sz w:val="22"/>
                                  <w:u w:val="single"/>
                                </w:rPr>
                              </w:pPr>
                              <w:r w:rsidRPr="00CD324E">
                                <w:rPr>
                                  <w:b/>
                                  <w:sz w:val="22"/>
                                  <w:u w:val="single"/>
                                </w:rPr>
                                <w:t>Формирование конкурентных преимуще</w:t>
                              </w:r>
                              <w:proofErr w:type="gramStart"/>
                              <w:r w:rsidRPr="00CD324E">
                                <w:rPr>
                                  <w:b/>
                                  <w:sz w:val="22"/>
                                  <w:u w:val="single"/>
                                </w:rPr>
                                <w:t>ств  пр</w:t>
                              </w:r>
                              <w:proofErr w:type="gramEnd"/>
                              <w:r w:rsidRPr="00CD324E">
                                <w:rPr>
                                  <w:b/>
                                  <w:sz w:val="22"/>
                                  <w:u w:val="single"/>
                                </w:rPr>
                                <w:t xml:space="preserve">едприятия </w:t>
                              </w:r>
                            </w:p>
                            <w:p w:rsidR="00F25A9D" w:rsidRPr="00CD324E" w:rsidRDefault="00F25A9D" w:rsidP="001E7844">
                              <w:pPr>
                                <w:jc w:val="center"/>
                                <w:rPr>
                                  <w:b/>
                                  <w:sz w:val="22"/>
                                  <w:u w:val="single"/>
                                </w:rPr>
                              </w:pPr>
                              <w:r w:rsidRPr="00CD324E">
                                <w:rPr>
                                  <w:b/>
                                  <w:sz w:val="22"/>
                                  <w:u w:val="single"/>
                                </w:rPr>
                                <w:t>на основе ключевых способностей</w:t>
                              </w:r>
                            </w:p>
                            <w:p w:rsidR="00F25A9D" w:rsidRPr="00CD324E" w:rsidRDefault="00F25A9D" w:rsidP="001E7844">
                              <w:pPr>
                                <w:jc w:val="center"/>
                                <w:rPr>
                                  <w:b/>
                                  <w:sz w:val="22"/>
                                  <w:u w:val="single"/>
                                </w:rPr>
                              </w:pPr>
                            </w:p>
                          </w:txbxContent>
                        </wps:txbx>
                        <wps:bodyPr rot="0" vert="horz" wrap="square" lIns="91440" tIns="45720" rIns="91440" bIns="45720" anchor="ctr" anchorCtr="0" upright="1">
                          <a:noAutofit/>
                        </wps:bodyPr>
                      </wps:wsp>
                      <wps:wsp>
                        <wps:cNvPr id="89" name="Штриховая стрелка вправо 8"/>
                        <wps:cNvSpPr>
                          <a:spLocks noChangeArrowheads="1"/>
                        </wps:cNvSpPr>
                        <wps:spPr bwMode="auto">
                          <a:xfrm rot="5400000">
                            <a:off x="42958" y="9524"/>
                            <a:ext cx="25050" cy="6001"/>
                          </a:xfrm>
                          <a:prstGeom prst="stripedRightArrow">
                            <a:avLst>
                              <a:gd name="adj1" fmla="val 50000"/>
                              <a:gd name="adj2" fmla="val 49995"/>
                            </a:avLst>
                          </a:prstGeom>
                          <a:solidFill>
                            <a:schemeClr val="lt1">
                              <a:lumMod val="100000"/>
                              <a:lumOff val="0"/>
                            </a:schemeClr>
                          </a:solidFill>
                          <a:ln w="6350">
                            <a:solidFill>
                              <a:schemeClr val="dk1">
                                <a:lumMod val="100000"/>
                                <a:lumOff val="0"/>
                              </a:schemeClr>
                            </a:solidFill>
                            <a:prstDash val="sysDot"/>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141" style="position:absolute;left:0;text-align:left;margin-left:17.45pt;margin-top:6.25pt;width:477.1pt;height:157pt;z-index:251640832" coordsize="58483,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">
                <v:roundrect id="Скругленный прямоугольник 1" o:spid="_x0000_s1142" style="position:absolute;top:95;width:53922;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abMQA&#10;AADbAAAADwAAAGRycy9kb3ducmV2LnhtbESPQYvCMBSE74L/ITzBm6bKItI1iojCuuxhrcLi7dk8&#10;22LzUpto67/fCILHYWa+YWaL1pTiTrUrLCsYDSMQxKnVBWcKDvvNYArCeWSNpWVS8CAHi3m3M8NY&#10;24Z3dE98JgKEXYwKcu+rWEqX5mTQDW1FHLyzrQ36IOtM6hqbADelHEfRRBosOCzkWNEqp/SS3IyC&#10;75/j8rr+0NuLOfyeqt22SeivUarfa5efIDy1/h1+tb+0gukYn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WmzEAAAA2wAAAA8AAAAAAAAAAAAAAAAAmAIAAGRycy9k&#10;b3ducmV2LnhtbFBLBQYAAAAABAAEAPUAAACJAwAAAAA=&#10;" fillcolor="white [3201]" strokecolor="black [3200]" strokeweight=".5pt">
                  <v:textbox>
                    <w:txbxContent>
                      <w:p w:rsidR="00F25A9D" w:rsidRPr="00CD324E" w:rsidRDefault="00F25A9D" w:rsidP="001E7844">
                        <w:pPr>
                          <w:jc w:val="center"/>
                          <w:rPr>
                            <w:sz w:val="22"/>
                          </w:rPr>
                        </w:pPr>
                        <w:r w:rsidRPr="00CD324E">
                          <w:rPr>
                            <w:sz w:val="22"/>
                          </w:rPr>
                          <w:t xml:space="preserve">Идентификация </w:t>
                        </w:r>
                        <w:proofErr w:type="gramStart"/>
                        <w:r w:rsidRPr="00CD324E">
                          <w:rPr>
                            <w:sz w:val="22"/>
                          </w:rPr>
                          <w:t>бизнес-атрибутов</w:t>
                        </w:r>
                        <w:proofErr w:type="gramEnd"/>
                        <w:r w:rsidRPr="00CD324E">
                          <w:rPr>
                            <w:sz w:val="22"/>
                          </w:rPr>
                          <w:t xml:space="preserve"> предприятия, находящихся в основе ключевых способностей: знания, опыт, организационные связи и т. д.</w:t>
                        </w:r>
                      </w:p>
                      <w:p w:rsidR="00F25A9D" w:rsidRPr="00CD324E" w:rsidRDefault="00F25A9D" w:rsidP="001E7844">
                        <w:pPr>
                          <w:jc w:val="center"/>
                          <w:rPr>
                            <w:sz w:val="22"/>
                          </w:rPr>
                        </w:pPr>
                      </w:p>
                    </w:txbxContent>
                  </v:textbox>
                </v:roundrect>
                <v:roundrect id="Скругленный прямоугольник 2" o:spid="_x0000_s1143" style="position:absolute;left:3333;top:6477;width:50941;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98UA&#10;AADbAAAADwAAAGRycy9kb3ducmV2LnhtbESPQWvCQBSE74L/YXmF3nTTKhJSVxFpQaUHjYL09sw+&#10;k2D2bZrdmvTfu4LgcZiZb5jpvDOVuFLjSssK3oYRCOLM6pJzBYf91yAG4TyyxsoyKfgnB/NZvzfF&#10;RNuWd3RNfS4ChF2CCgrv60RKlxVk0A1tTRy8s20M+iCbXOoG2wA3lXyPook0WHJYKLCmZUHZJf0z&#10;CjbfP4vfz7FeX8xhe6p36zalY6vU60u3+ADhqfPP8KO90griE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3xQAAANsAAAAPAAAAAAAAAAAAAAAAAJgCAABkcnMv&#10;ZG93bnJldi54bWxQSwUGAAAAAAQABAD1AAAAigMAAAAA&#10;" fillcolor="white [3201]" strokecolor="black [3200]" strokeweight=".5pt">
                  <v:textbox>
                    <w:txbxContent>
                      <w:p w:rsidR="00F25A9D" w:rsidRPr="00CD324E" w:rsidRDefault="00F25A9D" w:rsidP="001E7844">
                        <w:pPr>
                          <w:jc w:val="center"/>
                          <w:rPr>
                            <w:sz w:val="22"/>
                          </w:rPr>
                        </w:pPr>
                        <w:r w:rsidRPr="00CD324E">
                          <w:rPr>
                            <w:sz w:val="22"/>
                          </w:rPr>
                          <w:t xml:space="preserve">Конфигурация </w:t>
                        </w:r>
                        <w:proofErr w:type="gramStart"/>
                        <w:r w:rsidRPr="00CD324E">
                          <w:rPr>
                            <w:sz w:val="22"/>
                          </w:rPr>
                          <w:t>бизнес-атрибутов</w:t>
                        </w:r>
                        <w:proofErr w:type="gramEnd"/>
                        <w:r w:rsidRPr="00CD324E">
                          <w:rPr>
                            <w:sz w:val="22"/>
                          </w:rPr>
                          <w:t xml:space="preserve"> и ключевых способностей. Реконфигурация ключевых способностей</w:t>
                        </w:r>
                      </w:p>
                      <w:p w:rsidR="00F25A9D" w:rsidRPr="00CD324E" w:rsidRDefault="00F25A9D" w:rsidP="001E7844">
                        <w:pPr>
                          <w:jc w:val="center"/>
                          <w:rPr>
                            <w:sz w:val="22"/>
                          </w:rPr>
                        </w:pPr>
                      </w:p>
                    </w:txbxContent>
                  </v:textbox>
                </v:roundrect>
                <v:shape id="Дуга 3" o:spid="_x0000_s1144" style="position:absolute;left:285;top:1047;width:5702;height:8317;rotation:11520905fd;visibility:visible;mso-wrap-style:square;v-text-anchor:middle" coordsize="570212,83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I/cUA&#10;AADbAAAADwAAAGRycy9kb3ducmV2LnhtbESPQWvCQBSE74X+h+UJvdWNUkSia4gFaepBGmuhx9fs&#10;axLMvg27q8Z/7xaEHoeZ+YZZZoPpxJmcby0rmIwTEMSV1S3XCg6fm+c5CB+QNXaWScGVPGSrx4cl&#10;ptpeuKTzPtQiQtinqKAJoU+l9FVDBv3Y9sTR+7XOYIjS1VI7vES46eQ0SWbSYMtxocGeXhuqjvuT&#10;UfC+Ld7aj1O+Lr74x33zrpz5pFTqaTTkCxCBhvAfvrcLrWD+A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0j9xQAAANsAAAAPAAAAAAAAAAAAAAAAAJgCAABkcnMv&#10;ZG93bnJldi54bWxQSwUGAAAAAAQABAD1AAAAigMAAAAA&#10;" path="m285106,nsc442566,,570212,186187,570212,415860r-285106,l285106,xem285106,nfc442566,,570212,186187,570212,415860e" filled="f" strokecolor="black [3213]">
                  <v:stroke startarrow="block"/>
                  <v:path arrowok="t" o:connecttype="custom" o:connectlocs="2851,0;5702,4159" o:connectangles="0,0"/>
                </v:shape>
                <v:shape id="Дуга 4" o:spid="_x0000_s1145" style="position:absolute;left:3667;top:7524;width:5702;height:8317;rotation:11520905fd;visibility:visible;mso-wrap-style:square;v-text-anchor:middle" coordsize="570212,83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ZsUA&#10;AADbAAAADwAAAGRycy9kb3ducmV2LnhtbESPQWvCQBSE74X+h+UJvdWNQkWia4gFaepBGmuhx9fs&#10;axLMvg27q8Z/7xaEHoeZ+YZZZoPpxJmcby0rmIwTEMSV1S3XCg6fm+c5CB+QNXaWScGVPGSrx4cl&#10;ptpeuKTzPtQiQtinqKAJoU+l9FVDBv3Y9sTR+7XOYIjS1VI7vES46eQ0SWbSYMtxocGeXhuqjvuT&#10;UfC+Ld7aj1O+Lr74x33zrpz5pFTqaTTkCxCBhvAfvrcLrWD+A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1mxQAAANsAAAAPAAAAAAAAAAAAAAAAAJgCAABkcnMv&#10;ZG93bnJldi54bWxQSwUGAAAAAAQABAD1AAAAigMAAAAA&#10;" path="m285106,nsc442566,,570212,186187,570212,415860r-285106,l285106,xem285106,nfc442566,,570212,186187,570212,415860e" filled="f" strokecolor="black [3213]">
                  <v:stroke startarrow="block"/>
                  <v:path arrowok="t" o:connecttype="custom" o:connectlocs="2851,0;5702,4159" o:connectangles="0,0"/>
                </v:shape>
                <v:roundrect id="Скругленный прямоугольник 5" o:spid="_x0000_s1146" style="position:absolute;left:6858;top:12858;width:47869;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cb8UA&#10;AADbAAAADwAAAGRycy9kb3ducmV2LnhtbESPQWvCQBSE74X+h+UJvTUbpUhIXUVKBRUPJg2U3l6z&#10;r0kw+zZmVxP/vVso9DjMzDfMYjWaVlypd41lBdMoBkFcWt1wpaD42DwnIJxH1thaJgU3crBaPj4s&#10;MNV24Iyuua9EgLBLUUHtfZdK6cqaDLrIdsTB+7G9QR9kX0nd4xDgppWzOJ5Lgw2HhRo7equpPOUX&#10;o2B/+Fqf31/07mSK43eX7YacPgelnibj+hWEp9H/h//aW60gmcPvl/A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FxvxQAAANsAAAAPAAAAAAAAAAAAAAAAAJgCAABkcnMv&#10;ZG93bnJldi54bWxQSwUGAAAAAAQABAD1AAAAigMAAAAA&#10;" fillcolor="white [3201]" strokecolor="black [3200]" strokeweight=".5pt">
                  <v:textbox>
                    <w:txbxContent>
                      <w:p w:rsidR="00F25A9D" w:rsidRPr="00CD324E" w:rsidRDefault="00F25A9D" w:rsidP="001E7844">
                        <w:pPr>
                          <w:jc w:val="center"/>
                          <w:rPr>
                            <w:sz w:val="22"/>
                          </w:rPr>
                        </w:pPr>
                        <w:r w:rsidRPr="00CD324E">
                          <w:rPr>
                            <w:sz w:val="22"/>
                          </w:rPr>
                          <w:t>Определение технологий и имеющихся знаний для преобразования ключевых способностей предприятия в конкурентные преимущества</w:t>
                        </w:r>
                      </w:p>
                      <w:p w:rsidR="00F25A9D" w:rsidRPr="00CD324E" w:rsidRDefault="00F25A9D" w:rsidP="001E7844">
                        <w:pPr>
                          <w:jc w:val="center"/>
                          <w:rPr>
                            <w:sz w:val="22"/>
                          </w:rPr>
                        </w:pPr>
                      </w:p>
                    </w:txbxContent>
                  </v:textbox>
                </v:roundrect>
                <v:shape id="Дуга 6" o:spid="_x0000_s1147" style="position:absolute;left:7096;top:13906;width:5702;height:8317;rotation:11520905fd;visibility:visible;mso-wrap-style:square;v-text-anchor:middle" coordsize="570212,83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WisUA&#10;AADbAAAADwAAAGRycy9kb3ducmV2LnhtbESPQWvCQBSE70L/w/IEb7qxByvRNcRCMe2hNGqhx9fs&#10;axLMvg27q6b/vlsQPA4z8w2zzgbTiQs531pWMJ8lIIgrq1uuFRwPL9MlCB+QNXaWScEvecg2D6M1&#10;ptpeuaTLPtQiQtinqKAJoU+l9FVDBv3M9sTR+7HOYIjS1VI7vEa46eRjkiykwZbjQoM9PTdUnfZn&#10;o+D1rdi1H+d8W3zyt/vi93Lhk1KpyXjIVyACDeEevrULrWD5BP9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daKxQAAANsAAAAPAAAAAAAAAAAAAAAAAJgCAABkcnMv&#10;ZG93bnJldi54bWxQSwUGAAAAAAQABAD1AAAAigMAAAAA&#10;" path="m285106,nsc442566,,570212,186187,570212,415860r-285106,l285106,xem285106,nfc442566,,570212,186187,570212,415860e" filled="f" strokecolor="black [3213]">
                  <v:stroke startarrow="block"/>
                  <v:path arrowok="t" o:connecttype="custom" o:connectlocs="2851,0;5702,4159" o:connectangles="0,0"/>
                </v:shape>
                <v:roundrect id="Скругленный прямоугольник 7" o:spid="_x0000_s1148" style="position:absolute;left:10287;top:19431;width:44862;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thsIA&#10;AADbAAAADwAAAGRycy9kb3ducmV2LnhtbERPTWvCQBC9F/wPywi9NRtLKSHNKlIsVOnBRKF4G7PT&#10;JJidTbOrif/ePQgeH+87W4ymFRfqXWNZwSyKQRCXVjdcKdjvvl4SEM4ja2wtk4IrOVjMJ08ZptoO&#10;nNOl8JUIIexSVFB736VSurImgy6yHXHg/mxv0AfYV1L3OIRw08rXOH6XBhsODTV29FlTeSrORsHm&#10;57D8X73p9cnst8cuXw8F/Q5KPU/H5QcIT6N/iO/ub60gCWPDl/A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22GwgAAANsAAAAPAAAAAAAAAAAAAAAAAJgCAABkcnMvZG93&#10;bnJldi54bWxQSwUGAAAAAAQABAD1AAAAhwMAAAAA&#10;" fillcolor="white [3201]" strokecolor="black [3200]" strokeweight=".5pt">
                  <v:textbox>
                    <w:txbxContent>
                      <w:p w:rsidR="00F25A9D" w:rsidRDefault="00F25A9D" w:rsidP="001E7844">
                        <w:pPr>
                          <w:jc w:val="center"/>
                          <w:rPr>
                            <w:b/>
                            <w:sz w:val="22"/>
                            <w:u w:val="single"/>
                          </w:rPr>
                        </w:pPr>
                        <w:r w:rsidRPr="00CD324E">
                          <w:rPr>
                            <w:b/>
                            <w:sz w:val="22"/>
                            <w:u w:val="single"/>
                          </w:rPr>
                          <w:t>Формирование конкурентных преимуще</w:t>
                        </w:r>
                        <w:proofErr w:type="gramStart"/>
                        <w:r w:rsidRPr="00CD324E">
                          <w:rPr>
                            <w:b/>
                            <w:sz w:val="22"/>
                            <w:u w:val="single"/>
                          </w:rPr>
                          <w:t>ств  пр</w:t>
                        </w:r>
                        <w:proofErr w:type="gramEnd"/>
                        <w:r w:rsidRPr="00CD324E">
                          <w:rPr>
                            <w:b/>
                            <w:sz w:val="22"/>
                            <w:u w:val="single"/>
                          </w:rPr>
                          <w:t xml:space="preserve">едприятия </w:t>
                        </w:r>
                      </w:p>
                      <w:p w:rsidR="00F25A9D" w:rsidRPr="00CD324E" w:rsidRDefault="00F25A9D" w:rsidP="001E7844">
                        <w:pPr>
                          <w:jc w:val="center"/>
                          <w:rPr>
                            <w:b/>
                            <w:sz w:val="22"/>
                            <w:u w:val="single"/>
                          </w:rPr>
                        </w:pPr>
                        <w:r w:rsidRPr="00CD324E">
                          <w:rPr>
                            <w:b/>
                            <w:sz w:val="22"/>
                            <w:u w:val="single"/>
                          </w:rPr>
                          <w:t>на основе ключевых способностей</w:t>
                        </w:r>
                      </w:p>
                      <w:p w:rsidR="00F25A9D" w:rsidRPr="00CD324E" w:rsidRDefault="00F25A9D" w:rsidP="001E7844">
                        <w:pPr>
                          <w:jc w:val="center"/>
                          <w:rPr>
                            <w:b/>
                            <w:sz w:val="22"/>
                            <w:u w:val="single"/>
                          </w:rPr>
                        </w:pPr>
                      </w:p>
                    </w:txbxContent>
                  </v:textbox>
                </v:roundrect>
                <v:shape id="Штриховая стрелка вправо 8" o:spid="_x0000_s1149" type="#_x0000_t93" style="position:absolute;left:42958;top:9524;width:25050;height:6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Y08QA&#10;AADbAAAADwAAAGRycy9kb3ducmV2LnhtbESPQWsCMRSE74X+h/AK3mpWi2JXo5SCRfRQXIt4fG6e&#10;u4ublzWJuv57IxQ8DjPzDTOZtaYWF3K+sqyg101AEOdWV1wo+NvM30cgfEDWWFsmBTfyMJu+vkww&#10;1fbKa7pkoRARwj5FBWUITSqlz0sy6Lu2IY7ewTqDIUpXSO3wGuGmlv0kGUqDFceFEhv6Lik/Zmej&#10;oG/dYGn9YpVsdttsuP/4PW1/pFKdt/ZrDCJQG57h//ZCKxh9wu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kGNPEAAAA2wAAAA8AAAAAAAAAAAAAAAAAmAIAAGRycy9k&#10;b3ducmV2LnhtbFBLBQYAAAAABAAEAPUAAACJAwAAAAA=&#10;" adj="19013" fillcolor="white [3201]" strokecolor="black [3200]" strokeweight=".5pt">
                  <v:stroke dashstyle="1 1"/>
                </v:shape>
              </v:group>
            </w:pict>
          </mc:Fallback>
        </mc:AlternateContent>
      </w:r>
    </w:p>
    <w:p w:rsidR="001E7844" w:rsidRPr="003B2AA3" w:rsidRDefault="001E7844" w:rsidP="00711757">
      <w:pPr>
        <w:spacing w:line="360" w:lineRule="auto"/>
        <w:ind w:firstLine="567"/>
        <w:jc w:val="both"/>
        <w:rPr>
          <w:szCs w:val="28"/>
        </w:rPr>
      </w:pPr>
    </w:p>
    <w:p w:rsidR="001E7844" w:rsidRPr="003B2AA3" w:rsidRDefault="001E7844" w:rsidP="00711757">
      <w:pPr>
        <w:spacing w:line="360" w:lineRule="auto"/>
        <w:ind w:firstLine="567"/>
        <w:jc w:val="both"/>
        <w:rPr>
          <w:szCs w:val="28"/>
        </w:rPr>
      </w:pPr>
    </w:p>
    <w:p w:rsidR="001E7844" w:rsidRPr="003B2AA3" w:rsidRDefault="001E7844" w:rsidP="00711757">
      <w:pPr>
        <w:spacing w:line="360" w:lineRule="auto"/>
        <w:ind w:firstLine="567"/>
        <w:jc w:val="both"/>
        <w:rPr>
          <w:szCs w:val="28"/>
        </w:rPr>
      </w:pPr>
    </w:p>
    <w:p w:rsidR="001E7844" w:rsidRPr="003B2AA3" w:rsidRDefault="001E7844" w:rsidP="00711757">
      <w:pPr>
        <w:spacing w:line="360" w:lineRule="auto"/>
        <w:ind w:firstLine="567"/>
        <w:jc w:val="both"/>
        <w:rPr>
          <w:szCs w:val="28"/>
        </w:rPr>
      </w:pPr>
    </w:p>
    <w:p w:rsidR="001E7844" w:rsidRPr="003B2AA3" w:rsidRDefault="001E7844" w:rsidP="00711757">
      <w:pPr>
        <w:spacing w:line="360" w:lineRule="auto"/>
        <w:ind w:firstLine="567"/>
        <w:jc w:val="both"/>
        <w:rPr>
          <w:szCs w:val="28"/>
        </w:rPr>
      </w:pPr>
    </w:p>
    <w:p w:rsidR="001E7844" w:rsidRPr="003B2AA3" w:rsidRDefault="001E7844" w:rsidP="00711757">
      <w:pPr>
        <w:spacing w:line="360" w:lineRule="auto"/>
        <w:ind w:firstLine="567"/>
        <w:jc w:val="both"/>
        <w:rPr>
          <w:szCs w:val="28"/>
        </w:rPr>
      </w:pPr>
    </w:p>
    <w:p w:rsidR="001E7844" w:rsidRPr="003B2AA3" w:rsidRDefault="001E7844" w:rsidP="004B21FD">
      <w:pPr>
        <w:jc w:val="center"/>
        <w:rPr>
          <w:rFonts w:cs="Times New Roman"/>
          <w:szCs w:val="28"/>
        </w:rPr>
      </w:pPr>
    </w:p>
    <w:p w:rsidR="001E7844" w:rsidRPr="00CB6741" w:rsidRDefault="001E7844" w:rsidP="00485A28">
      <w:pPr>
        <w:spacing w:line="360" w:lineRule="auto"/>
        <w:ind w:firstLine="709"/>
        <w:jc w:val="center"/>
        <w:rPr>
          <w:b/>
          <w:i/>
          <w:sz w:val="26"/>
          <w:szCs w:val="26"/>
        </w:rPr>
      </w:pPr>
      <w:r w:rsidRPr="00CB6741">
        <w:rPr>
          <w:rFonts w:cs="Times New Roman"/>
          <w:b/>
          <w:i/>
          <w:szCs w:val="28"/>
        </w:rPr>
        <w:t>Рисунок 2.</w:t>
      </w:r>
      <w:r w:rsidR="00636505" w:rsidRPr="00CB6741">
        <w:rPr>
          <w:rFonts w:cs="Times New Roman"/>
          <w:b/>
          <w:i/>
          <w:szCs w:val="28"/>
        </w:rPr>
        <w:t>8</w:t>
      </w:r>
      <w:r w:rsidRPr="00CB6741">
        <w:rPr>
          <w:rFonts w:cs="Times New Roman"/>
          <w:b/>
          <w:i/>
          <w:szCs w:val="28"/>
        </w:rPr>
        <w:t xml:space="preserve"> – </w:t>
      </w:r>
      <w:r w:rsidRPr="00CB6741">
        <w:rPr>
          <w:b/>
          <w:i/>
          <w:szCs w:val="28"/>
        </w:rPr>
        <w:t xml:space="preserve">Процесс формирования ключевых способностей предприятия (составлено автором на основе </w:t>
      </w:r>
      <w:r w:rsidRPr="00CB6741">
        <w:rPr>
          <w:rFonts w:cs="Times New Roman"/>
          <w:b/>
          <w:i/>
          <w:szCs w:val="28"/>
        </w:rPr>
        <w:t>[</w:t>
      </w:r>
      <w:r w:rsidR="00485A28" w:rsidRPr="00CB6741">
        <w:rPr>
          <w:rFonts w:cs="Times New Roman"/>
          <w:b/>
          <w:i/>
          <w:szCs w:val="28"/>
        </w:rPr>
        <w:t>9</w:t>
      </w:r>
      <w:r w:rsidRPr="00CB6741">
        <w:rPr>
          <w:rFonts w:cs="Times New Roman"/>
          <w:b/>
          <w:i/>
          <w:szCs w:val="28"/>
        </w:rPr>
        <w:t>]</w:t>
      </w:r>
      <w:r w:rsidRPr="00CB6741">
        <w:rPr>
          <w:b/>
          <w:i/>
          <w:sz w:val="26"/>
          <w:szCs w:val="26"/>
        </w:rPr>
        <w:t>)</w:t>
      </w:r>
    </w:p>
    <w:p w:rsidR="001E7844" w:rsidRPr="003B2AA3" w:rsidRDefault="001E7844" w:rsidP="004B21FD">
      <w:pPr>
        <w:spacing w:line="360" w:lineRule="auto"/>
        <w:ind w:firstLine="567"/>
        <w:jc w:val="both"/>
        <w:rPr>
          <w:szCs w:val="28"/>
        </w:rPr>
      </w:pPr>
    </w:p>
    <w:p w:rsidR="002625D6" w:rsidRPr="003B2AA3" w:rsidRDefault="002625D6" w:rsidP="004B21FD">
      <w:pPr>
        <w:spacing w:line="360" w:lineRule="auto"/>
        <w:ind w:firstLine="567"/>
        <w:jc w:val="both"/>
        <w:rPr>
          <w:szCs w:val="28"/>
        </w:rPr>
      </w:pPr>
      <w:r w:rsidRPr="003B2AA3">
        <w:rPr>
          <w:szCs w:val="28"/>
        </w:rPr>
        <w:t>Согласимся с</w:t>
      </w:r>
      <w:r w:rsidR="00500706" w:rsidRPr="003B2AA3">
        <w:rPr>
          <w:szCs w:val="28"/>
        </w:rPr>
        <w:t xml:space="preserve"> мнение</w:t>
      </w:r>
      <w:r w:rsidRPr="003B2AA3">
        <w:rPr>
          <w:szCs w:val="28"/>
        </w:rPr>
        <w:t>м</w:t>
      </w:r>
      <w:r w:rsidR="00500706" w:rsidRPr="003B2AA3">
        <w:rPr>
          <w:szCs w:val="28"/>
        </w:rPr>
        <w:t xml:space="preserve"> А. Геуса, </w:t>
      </w:r>
      <w:proofErr w:type="gramStart"/>
      <w:r w:rsidR="00500706" w:rsidRPr="003B2AA3">
        <w:rPr>
          <w:szCs w:val="28"/>
        </w:rPr>
        <w:t>который</w:t>
      </w:r>
      <w:proofErr w:type="gramEnd"/>
      <w:r w:rsidR="00500706" w:rsidRPr="003B2AA3">
        <w:rPr>
          <w:szCs w:val="28"/>
        </w:rPr>
        <w:t xml:space="preserve"> считает, что </w:t>
      </w:r>
      <w:r w:rsidR="00711757" w:rsidRPr="003B2AA3">
        <w:rPr>
          <w:szCs w:val="28"/>
        </w:rPr>
        <w:t xml:space="preserve">главное предназначение ключевых способностей  предприятия заключается, прежде всего, в способности быстро формировать новые ресурсные комбинации, которые обеспечивают устойчивость конкурентных преимуществ предприятия. </w:t>
      </w:r>
    </w:p>
    <w:p w:rsidR="002E04B5" w:rsidRPr="003B2AA3" w:rsidRDefault="002625D6" w:rsidP="004B21FD">
      <w:pPr>
        <w:spacing w:line="360" w:lineRule="auto"/>
        <w:ind w:firstLine="567"/>
        <w:jc w:val="both"/>
        <w:rPr>
          <w:szCs w:val="28"/>
        </w:rPr>
      </w:pPr>
      <w:r w:rsidRPr="003B2AA3">
        <w:rPr>
          <w:szCs w:val="28"/>
        </w:rPr>
        <w:t>Другими словами</w:t>
      </w:r>
      <w:r w:rsidR="00711757" w:rsidRPr="003B2AA3">
        <w:rPr>
          <w:szCs w:val="28"/>
        </w:rPr>
        <w:t xml:space="preserve">, </w:t>
      </w:r>
      <w:r w:rsidRPr="003B2AA3">
        <w:rPr>
          <w:szCs w:val="28"/>
        </w:rPr>
        <w:t xml:space="preserve">ключевым в процессе формирования ключевых способностей предприятия </w:t>
      </w:r>
      <w:r w:rsidR="00711757" w:rsidRPr="003B2AA3">
        <w:rPr>
          <w:szCs w:val="28"/>
        </w:rPr>
        <w:t>явля</w:t>
      </w:r>
      <w:r w:rsidR="002E04B5" w:rsidRPr="003B2AA3">
        <w:rPr>
          <w:szCs w:val="28"/>
        </w:rPr>
        <w:t>ю</w:t>
      </w:r>
      <w:r w:rsidR="00711757" w:rsidRPr="003B2AA3">
        <w:rPr>
          <w:szCs w:val="28"/>
        </w:rPr>
        <w:t xml:space="preserve">тся </w:t>
      </w:r>
      <w:r w:rsidR="002E04B5" w:rsidRPr="003B2AA3">
        <w:rPr>
          <w:szCs w:val="28"/>
        </w:rPr>
        <w:t>их функции</w:t>
      </w:r>
      <w:r w:rsidR="00711757" w:rsidRPr="003B2AA3">
        <w:rPr>
          <w:szCs w:val="28"/>
        </w:rPr>
        <w:t>, уникальн</w:t>
      </w:r>
      <w:r w:rsidR="002E04B5" w:rsidRPr="003B2AA3">
        <w:rPr>
          <w:szCs w:val="28"/>
        </w:rPr>
        <w:t>ые</w:t>
      </w:r>
      <w:r w:rsidR="00711757" w:rsidRPr="003B2AA3">
        <w:rPr>
          <w:szCs w:val="28"/>
        </w:rPr>
        <w:t xml:space="preserve"> для каждого предприятия и обеспечива</w:t>
      </w:r>
      <w:r w:rsidR="002E04B5" w:rsidRPr="003B2AA3">
        <w:rPr>
          <w:szCs w:val="28"/>
        </w:rPr>
        <w:t>ющие</w:t>
      </w:r>
      <w:r w:rsidR="00711757" w:rsidRPr="003B2AA3">
        <w:rPr>
          <w:szCs w:val="28"/>
        </w:rPr>
        <w:t xml:space="preserve"> ему конкурентные преимущества. </w:t>
      </w:r>
    </w:p>
    <w:p w:rsidR="002E04B5" w:rsidRPr="003B2AA3" w:rsidRDefault="002E04B5" w:rsidP="004B21FD">
      <w:pPr>
        <w:spacing w:line="360" w:lineRule="auto"/>
        <w:ind w:firstLine="567"/>
        <w:jc w:val="both"/>
        <w:rPr>
          <w:szCs w:val="28"/>
        </w:rPr>
      </w:pPr>
      <w:r w:rsidRPr="003B2AA3">
        <w:rPr>
          <w:szCs w:val="28"/>
        </w:rPr>
        <w:t>Результаты анализа специальной экономической литературы [</w:t>
      </w:r>
      <w:r w:rsidR="004B21FD">
        <w:rPr>
          <w:szCs w:val="28"/>
        </w:rPr>
        <w:t>9</w:t>
      </w:r>
      <w:r w:rsidR="003B2AA3" w:rsidRPr="003B2AA3">
        <w:rPr>
          <w:szCs w:val="28"/>
        </w:rPr>
        <w:t>; 1</w:t>
      </w:r>
      <w:r w:rsidR="004B21FD">
        <w:rPr>
          <w:szCs w:val="28"/>
        </w:rPr>
        <w:t>8</w:t>
      </w:r>
      <w:r w:rsidR="003B2AA3" w:rsidRPr="003B2AA3">
        <w:rPr>
          <w:szCs w:val="28"/>
        </w:rPr>
        <w:t xml:space="preserve">; </w:t>
      </w:r>
      <w:r w:rsidR="004B21FD">
        <w:rPr>
          <w:szCs w:val="28"/>
        </w:rPr>
        <w:t>21</w:t>
      </w:r>
      <w:r w:rsidR="003B2AA3" w:rsidRPr="003B2AA3">
        <w:rPr>
          <w:szCs w:val="28"/>
        </w:rPr>
        <w:t xml:space="preserve">; </w:t>
      </w:r>
      <w:r w:rsidR="004B21FD">
        <w:rPr>
          <w:szCs w:val="28"/>
        </w:rPr>
        <w:t>28</w:t>
      </w:r>
      <w:r w:rsidR="003B2AA3" w:rsidRPr="003B2AA3">
        <w:rPr>
          <w:szCs w:val="28"/>
        </w:rPr>
        <w:t>; 3</w:t>
      </w:r>
      <w:r w:rsidR="004B21FD">
        <w:rPr>
          <w:szCs w:val="28"/>
        </w:rPr>
        <w:t>9</w:t>
      </w:r>
      <w:r w:rsidR="003B2AA3" w:rsidRPr="003B2AA3">
        <w:rPr>
          <w:szCs w:val="28"/>
        </w:rPr>
        <w:t>; 3</w:t>
      </w:r>
      <w:r w:rsidR="004B21FD">
        <w:rPr>
          <w:szCs w:val="28"/>
        </w:rPr>
        <w:t>6</w:t>
      </w:r>
      <w:r w:rsidRPr="003B2AA3">
        <w:rPr>
          <w:szCs w:val="28"/>
        </w:rPr>
        <w:t>] позволили выделить следующие функции</w:t>
      </w:r>
      <w:r w:rsidR="00711757" w:rsidRPr="003B2AA3">
        <w:rPr>
          <w:szCs w:val="28"/>
        </w:rPr>
        <w:t xml:space="preserve"> ключевых способностей предприятия</w:t>
      </w:r>
      <w:r w:rsidRPr="003B2AA3">
        <w:rPr>
          <w:szCs w:val="28"/>
        </w:rPr>
        <w:t>, в контексте представленного исследования (а именно, через призму ресурсного подхода)</w:t>
      </w:r>
      <w:r w:rsidR="00711757" w:rsidRPr="003B2AA3">
        <w:rPr>
          <w:szCs w:val="28"/>
        </w:rPr>
        <w:t>:</w:t>
      </w:r>
      <w:r w:rsidRPr="003B2AA3">
        <w:rPr>
          <w:szCs w:val="28"/>
        </w:rPr>
        <w:t xml:space="preserve"> восстановление, повторная комбинация, </w:t>
      </w:r>
      <w:r w:rsidR="00711757" w:rsidRPr="003B2AA3">
        <w:rPr>
          <w:szCs w:val="28"/>
        </w:rPr>
        <w:t>повторное разв</w:t>
      </w:r>
      <w:r w:rsidRPr="003B2AA3">
        <w:rPr>
          <w:szCs w:val="28"/>
        </w:rPr>
        <w:t xml:space="preserve">ертывание, копирование, сокращение, </w:t>
      </w:r>
      <w:r w:rsidR="00711757" w:rsidRPr="003B2AA3">
        <w:rPr>
          <w:szCs w:val="28"/>
        </w:rPr>
        <w:t>ликвидация ресурсов / способностей.</w:t>
      </w:r>
    </w:p>
    <w:p w:rsidR="002E04B5" w:rsidRPr="003B2AA3" w:rsidRDefault="00711757" w:rsidP="004B21FD">
      <w:pPr>
        <w:spacing w:line="360" w:lineRule="auto"/>
        <w:ind w:firstLine="567"/>
        <w:jc w:val="both"/>
        <w:rPr>
          <w:szCs w:val="28"/>
        </w:rPr>
      </w:pPr>
      <w:r w:rsidRPr="003B2AA3">
        <w:rPr>
          <w:szCs w:val="28"/>
        </w:rPr>
        <w:t xml:space="preserve">Восстановление ресурсов предусматривает формирование способности предприятия к созданию уникальной совокупности способностей, поддерживающей координацию активов/компетенций предприятия в долгосрочном периоде. </w:t>
      </w:r>
    </w:p>
    <w:p w:rsidR="002E04B5" w:rsidRPr="003B2AA3" w:rsidRDefault="00711757" w:rsidP="004B21FD">
      <w:pPr>
        <w:spacing w:line="360" w:lineRule="auto"/>
        <w:ind w:firstLine="567"/>
        <w:jc w:val="both"/>
        <w:rPr>
          <w:szCs w:val="28"/>
        </w:rPr>
      </w:pPr>
      <w:r w:rsidRPr="003B2AA3">
        <w:rPr>
          <w:szCs w:val="28"/>
        </w:rPr>
        <w:lastRenderedPageBreak/>
        <w:t xml:space="preserve">Повторная комбинация охватывает процесс реконфигурации способностей, результатом которой является процесс их трансформации в соответствии с вызовами, которые стоят перед предприятием. </w:t>
      </w:r>
    </w:p>
    <w:p w:rsidR="002E04B5" w:rsidRPr="003B2AA3" w:rsidRDefault="00711757" w:rsidP="004B21FD">
      <w:pPr>
        <w:spacing w:line="360" w:lineRule="auto"/>
        <w:ind w:firstLine="567"/>
        <w:jc w:val="both"/>
        <w:rPr>
          <w:szCs w:val="28"/>
        </w:rPr>
      </w:pPr>
      <w:r w:rsidRPr="003B2AA3">
        <w:rPr>
          <w:szCs w:val="28"/>
        </w:rPr>
        <w:t xml:space="preserve">Следует </w:t>
      </w:r>
      <w:r w:rsidR="00DB7AC9" w:rsidRPr="003B2AA3">
        <w:rPr>
          <w:szCs w:val="28"/>
        </w:rPr>
        <w:t>отдельно подчеркнуть</w:t>
      </w:r>
      <w:r w:rsidRPr="003B2AA3">
        <w:rPr>
          <w:szCs w:val="28"/>
        </w:rPr>
        <w:t>, что в основе формирования реконфигурационной</w:t>
      </w:r>
      <w:r w:rsidR="002E04B5" w:rsidRPr="003B2AA3">
        <w:rPr>
          <w:szCs w:val="28"/>
        </w:rPr>
        <w:t xml:space="preserve"> (повторного развертывания)</w:t>
      </w:r>
      <w:r w:rsidRPr="003B2AA3">
        <w:rPr>
          <w:szCs w:val="28"/>
        </w:rPr>
        <w:t xml:space="preserve"> и репликационной (копирование) функций ключевых способностей находятся знания и способность к обучению. Формирование ключевых способностей предусматривает возможность быстрого и гибкого обновления компетенций предприятия, ресурсов и активов. </w:t>
      </w:r>
    </w:p>
    <w:p w:rsidR="00711757" w:rsidRPr="003B2AA3" w:rsidRDefault="00DB7AC9" w:rsidP="004B21FD">
      <w:pPr>
        <w:spacing w:line="360" w:lineRule="auto"/>
        <w:ind w:firstLine="567"/>
        <w:jc w:val="both"/>
        <w:rPr>
          <w:szCs w:val="28"/>
        </w:rPr>
      </w:pPr>
      <w:r w:rsidRPr="003B2AA3">
        <w:rPr>
          <w:szCs w:val="28"/>
        </w:rPr>
        <w:t>Следовательно</w:t>
      </w:r>
      <w:r w:rsidR="00711757" w:rsidRPr="003B2AA3">
        <w:rPr>
          <w:szCs w:val="28"/>
        </w:rPr>
        <w:t xml:space="preserve">, выделение таких функций, как сокращение и ликвидация способностей, является </w:t>
      </w:r>
      <w:r w:rsidR="002E04B5" w:rsidRPr="003B2AA3">
        <w:rPr>
          <w:szCs w:val="28"/>
        </w:rPr>
        <w:t xml:space="preserve">принципиальным моментом в представленном исследовании. Такая </w:t>
      </w:r>
      <w:r w:rsidRPr="003B2AA3">
        <w:rPr>
          <w:szCs w:val="28"/>
        </w:rPr>
        <w:t>позиция автора</w:t>
      </w:r>
      <w:r w:rsidR="002E04B5" w:rsidRPr="003B2AA3">
        <w:rPr>
          <w:szCs w:val="28"/>
        </w:rPr>
        <w:t xml:space="preserve"> обусловлена тем фактом, что </w:t>
      </w:r>
      <w:r w:rsidR="00711757" w:rsidRPr="003B2AA3">
        <w:rPr>
          <w:szCs w:val="28"/>
        </w:rPr>
        <w:t xml:space="preserve">динамичный характер способностей предприятия предполагает достижение стратегических целей и, соответственно, при необходимости, устранения </w:t>
      </w:r>
      <w:r w:rsidRPr="003B2AA3">
        <w:rPr>
          <w:szCs w:val="28"/>
        </w:rPr>
        <w:t>«</w:t>
      </w:r>
      <w:r w:rsidR="00711757" w:rsidRPr="003B2AA3">
        <w:rPr>
          <w:szCs w:val="28"/>
        </w:rPr>
        <w:t>лишних</w:t>
      </w:r>
      <w:r w:rsidRPr="003B2AA3">
        <w:rPr>
          <w:szCs w:val="28"/>
        </w:rPr>
        <w:t>»</w:t>
      </w:r>
      <w:r w:rsidR="00711757" w:rsidRPr="003B2AA3">
        <w:rPr>
          <w:szCs w:val="28"/>
        </w:rPr>
        <w:t xml:space="preserve"> способностей. Функция интеграции способностей предприятия проявляется в сочетании новых способностей с имеющейся ресурсной базой / компетенциями или интеграция знаний (компетенций) в действии, направленных на ликвидацию способностей. </w:t>
      </w:r>
    </w:p>
    <w:p w:rsidR="00DB7AC9" w:rsidRPr="003B2AA3" w:rsidRDefault="00DB7AC9" w:rsidP="00DB7AC9">
      <w:pPr>
        <w:spacing w:line="360" w:lineRule="auto"/>
        <w:ind w:firstLine="708"/>
        <w:jc w:val="both"/>
        <w:rPr>
          <w:rFonts w:cs="Times New Roman"/>
          <w:sz w:val="24"/>
          <w:szCs w:val="24"/>
        </w:rPr>
      </w:pPr>
      <w:r w:rsidRPr="003B2AA3">
        <w:rPr>
          <w:szCs w:val="28"/>
        </w:rPr>
        <w:t>Учитывая вышесказанное</w:t>
      </w:r>
      <w:r w:rsidR="00174E8F">
        <w:rPr>
          <w:szCs w:val="28"/>
        </w:rPr>
        <w:t>,</w:t>
      </w:r>
      <w:r w:rsidRPr="003B2AA3">
        <w:rPr>
          <w:szCs w:val="28"/>
        </w:rPr>
        <w:t xml:space="preserve"> на рисунке 2.</w:t>
      </w:r>
      <w:r w:rsidR="00636505" w:rsidRPr="003B2AA3">
        <w:rPr>
          <w:szCs w:val="28"/>
        </w:rPr>
        <w:t>9</w:t>
      </w:r>
      <w:r w:rsidRPr="003B2AA3">
        <w:rPr>
          <w:szCs w:val="28"/>
        </w:rPr>
        <w:t xml:space="preserve"> представлена предметно-функциональная </w:t>
      </w:r>
      <w:r w:rsidRPr="003B2AA3">
        <w:rPr>
          <w:rFonts w:cs="Times New Roman"/>
          <w:szCs w:val="28"/>
        </w:rPr>
        <w:t>модель формирования ключевых способностей предприятия  в контексте обеспечения его конкурентных преимуществ</w:t>
      </w:r>
    </w:p>
    <w:p w:rsidR="00711757" w:rsidRPr="003B2AA3" w:rsidRDefault="00711757" w:rsidP="00711757">
      <w:pPr>
        <w:spacing w:line="360" w:lineRule="auto"/>
        <w:ind w:firstLine="420"/>
        <w:jc w:val="both"/>
        <w:rPr>
          <w:rFonts w:cs="Times New Roman"/>
          <w:szCs w:val="28"/>
        </w:rPr>
      </w:pPr>
      <w:r w:rsidRPr="003B2AA3">
        <w:rPr>
          <w:szCs w:val="28"/>
        </w:rPr>
        <w:t xml:space="preserve">Разработанная модель </w:t>
      </w:r>
      <w:r w:rsidRPr="003B2AA3">
        <w:rPr>
          <w:rFonts w:cs="Times New Roman"/>
          <w:szCs w:val="28"/>
        </w:rPr>
        <w:t>формирования ключевых способностей предприятия в контексте обеспечения его конкурентных преимуществ наглядно демонстрирует элементы, уровни и процессы формирования ключевых способностей предприятия, целью которых является создание устойчивых конкурентных преимуще</w:t>
      </w:r>
      <w:proofErr w:type="gramStart"/>
      <w:r w:rsidRPr="003B2AA3">
        <w:rPr>
          <w:rFonts w:cs="Times New Roman"/>
          <w:szCs w:val="28"/>
        </w:rPr>
        <w:t>ств пр</w:t>
      </w:r>
      <w:proofErr w:type="gramEnd"/>
      <w:r w:rsidRPr="003B2AA3">
        <w:rPr>
          <w:rFonts w:cs="Times New Roman"/>
          <w:szCs w:val="28"/>
        </w:rPr>
        <w:t xml:space="preserve">едприятия.  </w:t>
      </w:r>
    </w:p>
    <w:p w:rsidR="004B21FD" w:rsidRDefault="00DB7AC9" w:rsidP="004B21FD">
      <w:pPr>
        <w:spacing w:line="360" w:lineRule="auto"/>
        <w:ind w:firstLine="708"/>
        <w:contextualSpacing/>
        <w:jc w:val="both"/>
        <w:rPr>
          <w:rFonts w:cs="Times New Roman"/>
          <w:szCs w:val="28"/>
        </w:rPr>
      </w:pPr>
      <w:r w:rsidRPr="003B2AA3">
        <w:rPr>
          <w:rFonts w:cs="Times New Roman"/>
          <w:szCs w:val="28"/>
        </w:rPr>
        <w:t>Из модели следует полиуровневая структура предметной области</w:t>
      </w:r>
      <w:r w:rsidR="008F016A" w:rsidRPr="003B2AA3">
        <w:rPr>
          <w:rFonts w:cs="Times New Roman"/>
          <w:szCs w:val="28"/>
        </w:rPr>
        <w:t xml:space="preserve"> формирования ключевых способностей предприятия в контексте обеспечения </w:t>
      </w:r>
      <w:r w:rsidR="008F016A" w:rsidRPr="003B2AA3">
        <w:rPr>
          <w:rFonts w:cs="Times New Roman"/>
          <w:szCs w:val="28"/>
        </w:rPr>
        <w:lastRenderedPageBreak/>
        <w:t>его конкурентных преимуществ</w:t>
      </w:r>
      <w:r w:rsidRPr="003B2AA3">
        <w:rPr>
          <w:rFonts w:cs="Times New Roman"/>
          <w:szCs w:val="28"/>
        </w:rPr>
        <w:t>, а также разнообрази</w:t>
      </w:r>
      <w:r w:rsidR="008F016A" w:rsidRPr="003B2AA3">
        <w:rPr>
          <w:rFonts w:cs="Times New Roman"/>
          <w:szCs w:val="28"/>
        </w:rPr>
        <w:t>е</w:t>
      </w:r>
      <w:r w:rsidRPr="003B2AA3">
        <w:rPr>
          <w:rFonts w:cs="Times New Roman"/>
          <w:szCs w:val="28"/>
        </w:rPr>
        <w:t xml:space="preserve"> терминологических связей, между выявленными блоками исследуемой модели. </w:t>
      </w:r>
    </w:p>
    <w:p w:rsidR="00CD324E" w:rsidRDefault="00CD324E" w:rsidP="004B21FD">
      <w:pPr>
        <w:spacing w:line="360" w:lineRule="auto"/>
        <w:ind w:firstLine="708"/>
        <w:contextualSpacing/>
        <w:jc w:val="both"/>
        <w:rPr>
          <w:rFonts w:cs="Times New Roman"/>
          <w:szCs w:val="28"/>
        </w:rPr>
      </w:pPr>
      <w:proofErr w:type="gramStart"/>
      <w:r>
        <w:rPr>
          <w:rFonts w:cs="Times New Roman"/>
          <w:szCs w:val="28"/>
        </w:rPr>
        <w:t>Разработанная предметно-функциональная модель формирования ключевых способностей предприятия в контексте обеспечения его конкурентных преимуществ направлена на определение основных блоков формирования ключевых способностей и взаимосвязей между ними, позволяющих определить места локализации ключевых способностей, их носителей, способы формирования ключевых способностей, элементы взаимодействия в системе их формирования, а также выявить основные организационные связи, позволяющие оказывать управленческое влияние на формирование ключевых способностей предприятия с целью</w:t>
      </w:r>
      <w:proofErr w:type="gramEnd"/>
      <w:r>
        <w:rPr>
          <w:rFonts w:cs="Times New Roman"/>
          <w:szCs w:val="28"/>
        </w:rPr>
        <w:t xml:space="preserve"> обеспечения его конкурентных преимуществ. </w:t>
      </w:r>
    </w:p>
    <w:p w:rsidR="00CD324E" w:rsidRPr="003B2AA3" w:rsidRDefault="00CD324E" w:rsidP="00CD324E">
      <w:pPr>
        <w:spacing w:line="360" w:lineRule="auto"/>
        <w:ind w:firstLine="708"/>
        <w:jc w:val="both"/>
        <w:rPr>
          <w:szCs w:val="28"/>
        </w:rPr>
        <w:sectPr w:rsidR="00CD324E" w:rsidRPr="003B2AA3" w:rsidSect="005548C9">
          <w:pgSz w:w="11906" w:h="16838"/>
          <w:pgMar w:top="1134" w:right="1134" w:bottom="1134" w:left="1134" w:header="709" w:footer="709" w:gutter="0"/>
          <w:pgNumType w:start="1"/>
          <w:cols w:space="708"/>
          <w:docGrid w:linePitch="360"/>
        </w:sectPr>
      </w:pPr>
      <w:r>
        <w:rPr>
          <w:rFonts w:cs="Times New Roman"/>
          <w:szCs w:val="28"/>
        </w:rPr>
        <w:t xml:space="preserve">В свою очередь, полиуровневая структура исследуемой предметной области приводит к необходимости систематизации основных категорий, характерных особенностей, функций, методов и инструментов формирования ключевых способностей предприятия в контексте обеспечения его конкурентных преимуществ. По нашему мнению, все это целесообразно осуществить при помощи метода фреймового моделирования. </w:t>
      </w:r>
    </w:p>
    <w:p w:rsidR="000E11FD" w:rsidRPr="003B2AA3" w:rsidRDefault="00FD22C7" w:rsidP="00711757">
      <w:pPr>
        <w:spacing w:line="360" w:lineRule="auto"/>
        <w:jc w:val="center"/>
        <w:rPr>
          <w:rFonts w:cs="Times New Roman"/>
          <w:szCs w:val="28"/>
        </w:rPr>
      </w:pPr>
      <w:r>
        <w:rPr>
          <w:rFonts w:cs="Times New Roman"/>
          <w:noProof/>
          <w:sz w:val="24"/>
          <w:szCs w:val="24"/>
          <w:lang w:eastAsia="ru-RU"/>
        </w:rPr>
        <w:lastRenderedPageBreak/>
        <mc:AlternateContent>
          <mc:Choice Requires="wpg">
            <w:drawing>
              <wp:anchor distT="0" distB="0" distL="114300" distR="114300" simplePos="0" relativeHeight="251783168" behindDoc="0" locked="0" layoutInCell="1" allowOverlap="1">
                <wp:simplePos x="0" y="0"/>
                <wp:positionH relativeFrom="column">
                  <wp:posOffset>-251844</wp:posOffset>
                </wp:positionH>
                <wp:positionV relativeFrom="paragraph">
                  <wp:posOffset>-262890</wp:posOffset>
                </wp:positionV>
                <wp:extent cx="9791700" cy="4965405"/>
                <wp:effectExtent l="0" t="0" r="0" b="26035"/>
                <wp:wrapNone/>
                <wp:docPr id="638" name="Группа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0" cy="4965405"/>
                          <a:chOff x="0" y="0"/>
                          <a:chExt cx="9734550" cy="5619750"/>
                        </a:xfrm>
                      </wpg:grpSpPr>
                      <wpg:grpSp>
                        <wpg:cNvPr id="636" name="Группа 636"/>
                        <wpg:cNvGrpSpPr/>
                        <wpg:grpSpPr>
                          <a:xfrm>
                            <a:off x="0" y="0"/>
                            <a:ext cx="9734550" cy="5619750"/>
                            <a:chOff x="0" y="0"/>
                            <a:chExt cx="9734550" cy="5619750"/>
                          </a:xfrm>
                        </wpg:grpSpPr>
                        <wpg:grpSp>
                          <wpg:cNvPr id="600" name="Группа 600"/>
                          <wpg:cNvGrpSpPr/>
                          <wpg:grpSpPr>
                            <a:xfrm>
                              <a:off x="0" y="0"/>
                              <a:ext cx="9734550" cy="3448050"/>
                              <a:chOff x="0" y="0"/>
                              <a:chExt cx="9734550" cy="3448050"/>
                            </a:xfrm>
                          </wpg:grpSpPr>
                          <wpg:grpSp>
                            <wpg:cNvPr id="521" name="Группа 521"/>
                            <wpg:cNvGrpSpPr/>
                            <wpg:grpSpPr>
                              <a:xfrm>
                                <a:off x="0" y="0"/>
                                <a:ext cx="9610725" cy="880745"/>
                                <a:chOff x="0" y="0"/>
                                <a:chExt cx="9610725" cy="880745"/>
                              </a:xfrm>
                            </wpg:grpSpPr>
                            <wps:wsp>
                              <wps:cNvPr id="66" name="Прямоугольник 10"/>
                              <wps:cNvSpPr/>
                              <wps:spPr>
                                <a:xfrm>
                                  <a:off x="0" y="0"/>
                                  <a:ext cx="9610725" cy="880745"/>
                                </a:xfrm>
                                <a:prstGeom prst="rect">
                                  <a:avLst/>
                                </a:prstGeom>
                                <a:ln w="635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Стрелка вверх 520"/>
                              <wps:cNvSpPr/>
                              <wps:spPr>
                                <a:xfrm rot="5400000">
                                  <a:off x="6319837" y="-738187"/>
                                  <a:ext cx="795338" cy="2305050"/>
                                </a:xfrm>
                                <a:prstGeom prst="up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12"/>
                              <wps:cNvSpPr/>
                              <wps:spPr>
                                <a:xfrm>
                                  <a:off x="33338" y="33338"/>
                                  <a:ext cx="5495925" cy="804545"/>
                                </a:xfrm>
                                <a:prstGeom prst="rect">
                                  <a:avLst/>
                                </a:prstGeom>
                                <a:ln w="635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6" name="Группа 516"/>
                              <wpg:cNvGrpSpPr/>
                              <wpg:grpSpPr>
                                <a:xfrm>
                                  <a:off x="80963" y="76200"/>
                                  <a:ext cx="5381625" cy="700088"/>
                                  <a:chOff x="0" y="0"/>
                                  <a:chExt cx="5381625" cy="700088"/>
                                </a:xfrm>
                              </wpg:grpSpPr>
                              <wpg:grpSp>
                                <wpg:cNvPr id="68" name="Группа 23"/>
                                <wpg:cNvGrpSpPr/>
                                <wpg:grpSpPr>
                                  <a:xfrm>
                                    <a:off x="0" y="366713"/>
                                    <a:ext cx="5381625" cy="333375"/>
                                    <a:chOff x="0" y="0"/>
                                    <a:chExt cx="5381625" cy="333375"/>
                                  </a:xfrm>
                                </wpg:grpSpPr>
                                <wps:wsp>
                                  <wps:cNvPr id="69" name="Овал 15"/>
                                  <wps:cNvSpPr/>
                                  <wps:spPr>
                                    <a:xfrm>
                                      <a:off x="0" y="0"/>
                                      <a:ext cx="1076325"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25A9D" w:rsidRPr="00085A20" w:rsidRDefault="00F25A9D" w:rsidP="00085A20">
                                        <w:pPr>
                                          <w:jc w:val="center"/>
                                          <w:rPr>
                                            <w:sz w:val="16"/>
                                            <w:szCs w:val="16"/>
                                          </w:rPr>
                                        </w:pPr>
                                        <w:r w:rsidRPr="00085A20">
                                          <w:rPr>
                                            <w:sz w:val="16"/>
                                            <w:szCs w:val="16"/>
                                          </w:rPr>
                                          <w:t>Бизнес-процессы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Овал 18"/>
                                  <wps:cNvSpPr/>
                                  <wps:spPr>
                                    <a:xfrm>
                                      <a:off x="1076325" y="0"/>
                                      <a:ext cx="1076325"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25A9D" w:rsidRPr="00085A20" w:rsidRDefault="00F25A9D" w:rsidP="00085A20">
                                        <w:pPr>
                                          <w:jc w:val="center"/>
                                          <w:rPr>
                                            <w:sz w:val="16"/>
                                            <w:szCs w:val="16"/>
                                          </w:rPr>
                                        </w:pPr>
                                        <w:proofErr w:type="gramStart"/>
                                        <w:r w:rsidRPr="00085A20">
                                          <w:rPr>
                                            <w:sz w:val="16"/>
                                            <w:szCs w:val="16"/>
                                          </w:rPr>
                                          <w:t>Бизнес-</w:t>
                                        </w:r>
                                        <w:r>
                                          <w:rPr>
                                            <w:sz w:val="16"/>
                                            <w:szCs w:val="16"/>
                                          </w:rPr>
                                          <w:t>атрибуты</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Овал 20"/>
                                  <wps:cNvSpPr/>
                                  <wps:spPr>
                                    <a:xfrm>
                                      <a:off x="2152650" y="0"/>
                                      <a:ext cx="1076325"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25A9D" w:rsidRPr="00085A20" w:rsidRDefault="00F25A9D" w:rsidP="00085A20">
                                        <w:pPr>
                                          <w:jc w:val="center"/>
                                          <w:rPr>
                                            <w:sz w:val="16"/>
                                            <w:szCs w:val="16"/>
                                          </w:rPr>
                                        </w:pPr>
                                        <w:r>
                                          <w:rPr>
                                            <w:sz w:val="16"/>
                                            <w:szCs w:val="16"/>
                                          </w:rPr>
                                          <w:t>Знания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Овал 21"/>
                                  <wps:cNvSpPr/>
                                  <wps:spPr>
                                    <a:xfrm>
                                      <a:off x="3228975" y="0"/>
                                      <a:ext cx="1076325"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25A9D" w:rsidRPr="00085A20" w:rsidRDefault="00F25A9D" w:rsidP="00085A20">
                                        <w:pPr>
                                          <w:jc w:val="center"/>
                                          <w:rPr>
                                            <w:sz w:val="16"/>
                                            <w:szCs w:val="16"/>
                                          </w:rPr>
                                        </w:pPr>
                                        <w:r>
                                          <w:rPr>
                                            <w:sz w:val="16"/>
                                            <w:szCs w:val="16"/>
                                          </w:rPr>
                                          <w:t>Опыт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Овал 22"/>
                                  <wps:cNvSpPr/>
                                  <wps:spPr>
                                    <a:xfrm>
                                      <a:off x="4305300" y="0"/>
                                      <a:ext cx="1076325"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F25A9D" w:rsidRPr="00085A20" w:rsidRDefault="00F25A9D" w:rsidP="00085A20">
                                        <w:pPr>
                                          <w:jc w:val="center"/>
                                          <w:rPr>
                                            <w:sz w:val="15"/>
                                            <w:szCs w:val="15"/>
                                          </w:rPr>
                                        </w:pPr>
                                        <w:r w:rsidRPr="00085A20">
                                          <w:rPr>
                                            <w:sz w:val="15"/>
                                            <w:szCs w:val="15"/>
                                          </w:rPr>
                                          <w:t>Организационные связи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4" name="Группа 31"/>
                                <wpg:cNvGrpSpPr/>
                                <wpg:grpSpPr>
                                  <a:xfrm>
                                    <a:off x="528637" y="0"/>
                                    <a:ext cx="4343400" cy="367031"/>
                                    <a:chOff x="0" y="0"/>
                                    <a:chExt cx="4343400" cy="367031"/>
                                  </a:xfrm>
                                </wpg:grpSpPr>
                                <wps:wsp>
                                  <wps:cNvPr id="75" name="Скругленный прямоугольник 13"/>
                                  <wps:cNvSpPr/>
                                  <wps:spPr>
                                    <a:xfrm>
                                      <a:off x="133350" y="0"/>
                                      <a:ext cx="4076700" cy="27114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85A20" w:rsidRDefault="00F25A9D" w:rsidP="00085A20">
                                        <w:pPr>
                                          <w:jc w:val="center"/>
                                          <w:rPr>
                                            <w:sz w:val="20"/>
                                            <w:szCs w:val="20"/>
                                          </w:rPr>
                                        </w:pPr>
                                        <w:r w:rsidRPr="00085A20">
                                          <w:rPr>
                                            <w:sz w:val="20"/>
                                            <w:szCs w:val="20"/>
                                          </w:rPr>
                                          <w:t>Ключевые способности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ая со стрелкой 24"/>
                                  <wps:cNvCnPr/>
                                  <wps:spPr>
                                    <a:xfrm flipH="1">
                                      <a:off x="0" y="271463"/>
                                      <a:ext cx="133350" cy="95568"/>
                                    </a:xfrm>
                                    <a:prstGeom prst="straightConnector1">
                                      <a:avLst/>
                                    </a:prstGeom>
                                    <a:ln>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7" name="Прямая со стрелкой 26"/>
                                  <wps:cNvCnPr/>
                                  <wps:spPr>
                                    <a:xfrm>
                                      <a:off x="4210050" y="271463"/>
                                      <a:ext cx="133350" cy="95568"/>
                                    </a:xfrm>
                                    <a:prstGeom prst="straightConnector1">
                                      <a:avLst/>
                                    </a:prstGeom>
                                    <a:ln>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8" name="Прямая со стрелкой 28"/>
                                  <wps:cNvCnPr/>
                                  <wps:spPr>
                                    <a:xfrm>
                                      <a:off x="1104900" y="271463"/>
                                      <a:ext cx="0" cy="95568"/>
                                    </a:xfrm>
                                    <a:prstGeom prst="straightConnector1">
                                      <a:avLst/>
                                    </a:prstGeom>
                                    <a:ln>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9" name="Прямая со стрелкой 29"/>
                                  <wps:cNvCnPr/>
                                  <wps:spPr>
                                    <a:xfrm>
                                      <a:off x="2166938" y="271463"/>
                                      <a:ext cx="0" cy="95568"/>
                                    </a:xfrm>
                                    <a:prstGeom prst="straightConnector1">
                                      <a:avLst/>
                                    </a:prstGeom>
                                    <a:ln>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0" name="Прямая со стрелкой 30"/>
                                  <wps:cNvCnPr/>
                                  <wps:spPr>
                                    <a:xfrm>
                                      <a:off x="3243263" y="271463"/>
                                      <a:ext cx="0" cy="95568"/>
                                    </a:xfrm>
                                    <a:prstGeom prst="straightConnector1">
                                      <a:avLst/>
                                    </a:prstGeom>
                                    <a:ln>
                                      <a:solidFill>
                                        <a:schemeClr val="tx1"/>
                                      </a:solidFill>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517" name="Скругленный прямоугольник 517"/>
                              <wps:cNvSpPr/>
                              <wps:spPr>
                                <a:xfrm>
                                  <a:off x="5905500" y="119063"/>
                                  <a:ext cx="1285875" cy="29972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F25A9D" w:rsidRPr="00972958" w:rsidRDefault="00F25A9D" w:rsidP="00085A20">
                                    <w:pPr>
                                      <w:jc w:val="center"/>
                                      <w:rPr>
                                        <w:i/>
                                        <w:sz w:val="24"/>
                                        <w:szCs w:val="24"/>
                                      </w:rPr>
                                    </w:pPr>
                                    <w:r w:rsidRPr="00972958">
                                      <w:rPr>
                                        <w:i/>
                                        <w:sz w:val="24"/>
                                        <w:szCs w:val="24"/>
                                      </w:rPr>
                                      <w:t>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Скругленный прямоугольник 518"/>
                              <wps:cNvSpPr/>
                              <wps:spPr>
                                <a:xfrm>
                                  <a:off x="5905500" y="442913"/>
                                  <a:ext cx="1285875" cy="29972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F25A9D" w:rsidRPr="00972958" w:rsidRDefault="00F25A9D" w:rsidP="00085A20">
                                    <w:pPr>
                                      <w:jc w:val="center"/>
                                      <w:rPr>
                                        <w:i/>
                                        <w:sz w:val="24"/>
                                        <w:szCs w:val="24"/>
                                      </w:rPr>
                                    </w:pPr>
                                    <w:r w:rsidRPr="00972958">
                                      <w:rPr>
                                        <w:i/>
                                        <w:sz w:val="24"/>
                                        <w:szCs w:val="24"/>
                                      </w:rPr>
                                      <w:t>Технологии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Скругленный прямоугольник 519"/>
                              <wps:cNvSpPr/>
                              <wps:spPr>
                                <a:xfrm>
                                  <a:off x="7867650" y="47625"/>
                                  <a:ext cx="1642745" cy="790258"/>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F25A9D" w:rsidRPr="00972958" w:rsidRDefault="00F25A9D" w:rsidP="00085A20">
                                    <w:pPr>
                                      <w:jc w:val="center"/>
                                      <w:rPr>
                                        <w:b/>
                                        <w:sz w:val="24"/>
                                        <w:szCs w:val="24"/>
                                        <w:u w:val="single"/>
                                      </w:rPr>
                                    </w:pPr>
                                    <w:r w:rsidRPr="00972958">
                                      <w:rPr>
                                        <w:b/>
                                        <w:sz w:val="24"/>
                                        <w:szCs w:val="24"/>
                                        <w:u w:val="single"/>
                                      </w:rPr>
                                      <w:t>Ключевые компетенции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9" name="Группа 599"/>
                            <wpg:cNvGrpSpPr/>
                            <wpg:grpSpPr>
                              <a:xfrm>
                                <a:off x="0" y="1019175"/>
                                <a:ext cx="9734550" cy="2428875"/>
                                <a:chOff x="0" y="0"/>
                                <a:chExt cx="9734550" cy="2428875"/>
                              </a:xfrm>
                            </wpg:grpSpPr>
                            <wpg:grpSp>
                              <wpg:cNvPr id="366" name="Группа 366"/>
                              <wpg:cNvGrpSpPr/>
                              <wpg:grpSpPr>
                                <a:xfrm>
                                  <a:off x="523875" y="0"/>
                                  <a:ext cx="9210675" cy="2428875"/>
                                  <a:chOff x="0" y="0"/>
                                  <a:chExt cx="9210675" cy="2428875"/>
                                </a:xfrm>
                              </wpg:grpSpPr>
                              <wps:wsp>
                                <wps:cNvPr id="522" name="Прямоугольник 522"/>
                                <wps:cNvSpPr/>
                                <wps:spPr>
                                  <a:xfrm>
                                    <a:off x="85725" y="0"/>
                                    <a:ext cx="9058275" cy="2352675"/>
                                  </a:xfrm>
                                  <a:prstGeom prst="rect">
                                    <a:avLst/>
                                  </a:prstGeom>
                                  <a:ln w="317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9" name="Группа 539"/>
                                <wpg:cNvGrpSpPr/>
                                <wpg:grpSpPr>
                                  <a:xfrm>
                                    <a:off x="1085850" y="409575"/>
                                    <a:ext cx="7010400" cy="1485900"/>
                                    <a:chOff x="0" y="0"/>
                                    <a:chExt cx="7010400" cy="1485900"/>
                                  </a:xfrm>
                                </wpg:grpSpPr>
                                <wps:wsp>
                                  <wps:cNvPr id="523" name="Скругленный прямоугольник 523"/>
                                  <wps:cNvSpPr/>
                                  <wps:spPr>
                                    <a:xfrm>
                                      <a:off x="2238375" y="419100"/>
                                      <a:ext cx="2533650" cy="6477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F25A9D" w:rsidRPr="00616ECA" w:rsidRDefault="00F25A9D" w:rsidP="00972958">
                                        <w:pPr>
                                          <w:jc w:val="center"/>
                                          <w:rPr>
                                            <w:b/>
                                            <w:u w:val="single"/>
                                          </w:rPr>
                                        </w:pPr>
                                        <w:r w:rsidRPr="00616ECA">
                                          <w:rPr>
                                            <w:b/>
                                            <w:u w:val="single"/>
                                          </w:rPr>
                                          <w:t>Ключевые способности персонала предприятия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 name="Прямоугольник 526"/>
                                  <wps:cNvSpPr/>
                                  <wps:spPr>
                                    <a:xfrm>
                                      <a:off x="0" y="0"/>
                                      <a:ext cx="2238375"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25A9D" w:rsidRPr="00972958" w:rsidRDefault="00F25A9D" w:rsidP="00972958">
                                        <w:pPr>
                                          <w:jc w:val="center"/>
                                          <w:rPr>
                                            <w:sz w:val="24"/>
                                            <w:szCs w:val="24"/>
                                          </w:rPr>
                                        </w:pPr>
                                        <w:r>
                                          <w:rPr>
                                            <w:sz w:val="24"/>
                                            <w:szCs w:val="24"/>
                                          </w:rPr>
                                          <w:t>1. Экстернализация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Прямоугольник 527"/>
                                  <wps:cNvSpPr/>
                                  <wps:spPr>
                                    <a:xfrm>
                                      <a:off x="4772025" y="0"/>
                                      <a:ext cx="2238375"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25A9D" w:rsidRPr="00972958" w:rsidRDefault="00F25A9D" w:rsidP="00972958">
                                        <w:pPr>
                                          <w:jc w:val="center"/>
                                          <w:rPr>
                                            <w:sz w:val="24"/>
                                            <w:szCs w:val="24"/>
                                          </w:rPr>
                                        </w:pPr>
                                        <w:r>
                                          <w:rPr>
                                            <w:sz w:val="24"/>
                                            <w:szCs w:val="24"/>
                                          </w:rPr>
                                          <w:t>2. Комбинирование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Прямоугольник 528"/>
                                  <wps:cNvSpPr/>
                                  <wps:spPr>
                                    <a:xfrm>
                                      <a:off x="0" y="1066800"/>
                                      <a:ext cx="2238375"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25A9D" w:rsidRPr="00972958" w:rsidRDefault="00F25A9D" w:rsidP="00616ECA">
                                        <w:pPr>
                                          <w:jc w:val="center"/>
                                          <w:rPr>
                                            <w:sz w:val="24"/>
                                            <w:szCs w:val="24"/>
                                          </w:rPr>
                                        </w:pPr>
                                        <w:r>
                                          <w:rPr>
                                            <w:sz w:val="24"/>
                                            <w:szCs w:val="24"/>
                                          </w:rPr>
                                          <w:t>4. Социализация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Прямоугольник 529"/>
                                  <wps:cNvSpPr/>
                                  <wps:spPr>
                                    <a:xfrm>
                                      <a:off x="4772025" y="1066800"/>
                                      <a:ext cx="2238375"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25A9D" w:rsidRPr="00972958" w:rsidRDefault="00F25A9D" w:rsidP="00616ECA">
                                        <w:pPr>
                                          <w:jc w:val="center"/>
                                          <w:rPr>
                                            <w:sz w:val="24"/>
                                            <w:szCs w:val="24"/>
                                          </w:rPr>
                                        </w:pPr>
                                        <w:r>
                                          <w:rPr>
                                            <w:sz w:val="24"/>
                                            <w:szCs w:val="24"/>
                                          </w:rPr>
                                          <w:t>3. Интернализация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Прямая со стрелкой 531"/>
                                  <wps:cNvCnPr/>
                                  <wps:spPr>
                                    <a:xfrm flipH="1">
                                      <a:off x="2238375" y="1285875"/>
                                      <a:ext cx="2528887"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2" name="Прямая со стрелкой 532"/>
                                  <wps:cNvCnPr/>
                                  <wps:spPr>
                                    <a:xfrm flipH="1">
                                      <a:off x="2238375" y="209550"/>
                                      <a:ext cx="2528887"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33" name="Прямая со стрелкой 533"/>
                                  <wps:cNvCnPr/>
                                  <wps:spPr>
                                    <a:xfrm>
                                      <a:off x="1081087" y="419100"/>
                                      <a:ext cx="0" cy="64770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34" name="Прямая со стрелкой 534"/>
                                  <wps:cNvCnPr/>
                                  <wps:spPr>
                                    <a:xfrm>
                                      <a:off x="5919787" y="419100"/>
                                      <a:ext cx="0" cy="64770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5" name="Поле 535"/>
                                  <wps:cNvSpPr txBox="1"/>
                                  <wps:spPr>
                                    <a:xfrm>
                                      <a:off x="1162050" y="523875"/>
                                      <a:ext cx="1023937"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616ECA" w:rsidRDefault="00F25A9D" w:rsidP="00616ECA">
                                        <w:pPr>
                                          <w:jc w:val="center"/>
                                          <w:rPr>
                                            <w:i/>
                                            <w:sz w:val="16"/>
                                            <w:szCs w:val="16"/>
                                          </w:rPr>
                                        </w:pPr>
                                        <w:r w:rsidRPr="00616ECA">
                                          <w:rPr>
                                            <w:i/>
                                            <w:sz w:val="16"/>
                                            <w:szCs w:val="16"/>
                                          </w:rPr>
                                          <w:t>Передача скрытого знания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Поле 536"/>
                                  <wps:cNvSpPr txBox="1"/>
                                  <wps:spPr>
                                    <a:xfrm>
                                      <a:off x="4833937" y="504825"/>
                                      <a:ext cx="1023937"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616ECA" w:rsidRDefault="00F25A9D" w:rsidP="00616ECA">
                                        <w:pPr>
                                          <w:jc w:val="center"/>
                                          <w:rPr>
                                            <w:i/>
                                            <w:sz w:val="16"/>
                                            <w:szCs w:val="16"/>
                                          </w:rPr>
                                        </w:pPr>
                                        <w:r>
                                          <w:rPr>
                                            <w:i/>
                                            <w:sz w:val="16"/>
                                            <w:szCs w:val="16"/>
                                          </w:rPr>
                                          <w:t>Распространение знаний путем обучения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Поле 537"/>
                                  <wps:cNvSpPr txBox="1"/>
                                  <wps:spPr>
                                    <a:xfrm>
                                      <a:off x="2257425" y="1066800"/>
                                      <a:ext cx="2528570" cy="2381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616ECA" w:rsidRDefault="00F25A9D" w:rsidP="00616ECA">
                                        <w:pPr>
                                          <w:jc w:val="center"/>
                                          <w:rPr>
                                            <w:i/>
                                            <w:sz w:val="16"/>
                                            <w:szCs w:val="16"/>
                                          </w:rPr>
                                        </w:pPr>
                                        <w:r>
                                          <w:rPr>
                                            <w:i/>
                                            <w:sz w:val="16"/>
                                            <w:szCs w:val="16"/>
                                          </w:rPr>
                                          <w:t>Формирование навыков в процессе работы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Поле 538"/>
                                  <wps:cNvSpPr txBox="1"/>
                                  <wps:spPr>
                                    <a:xfrm>
                                      <a:off x="2181225" y="180975"/>
                                      <a:ext cx="2528570" cy="2381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616ECA" w:rsidRDefault="00F25A9D" w:rsidP="00616ECA">
                                        <w:pPr>
                                          <w:jc w:val="center"/>
                                          <w:rPr>
                                            <w:i/>
                                            <w:sz w:val="16"/>
                                            <w:szCs w:val="16"/>
                                          </w:rPr>
                                        </w:pPr>
                                        <w:r>
                                          <w:rPr>
                                            <w:i/>
                                            <w:sz w:val="16"/>
                                            <w:szCs w:val="16"/>
                                          </w:rPr>
                                          <w:t>Выявление причинно-следственных связей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2" name="Группа 362"/>
                                <wpg:cNvGrpSpPr/>
                                <wpg:grpSpPr>
                                  <a:xfrm>
                                    <a:off x="0" y="66675"/>
                                    <a:ext cx="3324225" cy="714375"/>
                                    <a:chOff x="0" y="0"/>
                                    <a:chExt cx="3324225" cy="714375"/>
                                  </a:xfrm>
                                </wpg:grpSpPr>
                                <wps:wsp>
                                  <wps:cNvPr id="540" name="Поле 540"/>
                                  <wps:cNvSpPr txBox="1"/>
                                  <wps:spPr>
                                    <a:xfrm>
                                      <a:off x="1733550" y="0"/>
                                      <a:ext cx="15906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1C4830" w:rsidRDefault="00F25A9D">
                                        <w:pPr>
                                          <w:rPr>
                                            <w:sz w:val="14"/>
                                            <w:szCs w:val="14"/>
                                          </w:rPr>
                                        </w:pPr>
                                        <w:r>
                                          <w:rPr>
                                            <w:sz w:val="14"/>
                                            <w:szCs w:val="14"/>
                                          </w:rPr>
                                          <w:t>1.3. Выявление источников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Поле 541"/>
                                  <wps:cNvSpPr txBox="1"/>
                                  <wps:spPr>
                                    <a:xfrm>
                                      <a:off x="514350" y="0"/>
                                      <a:ext cx="12477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1C4830" w:rsidRDefault="00F25A9D">
                                        <w:pPr>
                                          <w:rPr>
                                            <w:sz w:val="14"/>
                                            <w:szCs w:val="14"/>
                                          </w:rPr>
                                        </w:pPr>
                                        <w:r>
                                          <w:rPr>
                                            <w:sz w:val="14"/>
                                            <w:szCs w:val="14"/>
                                          </w:rPr>
                                          <w:t>1.2. Классификация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 name="Поле 542"/>
                                  <wps:cNvSpPr txBox="1"/>
                                  <wps:spPr>
                                    <a:xfrm>
                                      <a:off x="0" y="390525"/>
                                      <a:ext cx="1190625" cy="3238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Default="00F25A9D" w:rsidP="00D533BB">
                                        <w:pPr>
                                          <w:jc w:val="center"/>
                                          <w:rPr>
                                            <w:sz w:val="14"/>
                                            <w:szCs w:val="14"/>
                                          </w:rPr>
                                        </w:pPr>
                                        <w:r>
                                          <w:rPr>
                                            <w:sz w:val="14"/>
                                            <w:szCs w:val="14"/>
                                          </w:rPr>
                                          <w:t>1.1. Формализация</w:t>
                                        </w:r>
                                      </w:p>
                                      <w:p w:rsidR="00F25A9D" w:rsidRPr="001C4830" w:rsidRDefault="00F25A9D" w:rsidP="00D533BB">
                                        <w:pPr>
                                          <w:jc w:val="center"/>
                                          <w:rPr>
                                            <w:sz w:val="14"/>
                                            <w:szCs w:val="14"/>
                                          </w:rPr>
                                        </w:pPr>
                                        <w:r>
                                          <w:rPr>
                                            <w:sz w:val="14"/>
                                            <w:szCs w:val="14"/>
                                          </w:rPr>
                                          <w:t xml:space="preserve">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3" name="Группа 363"/>
                                <wpg:cNvGrpSpPr/>
                                <wpg:grpSpPr>
                                  <a:xfrm>
                                    <a:off x="0" y="1562100"/>
                                    <a:ext cx="3314700" cy="733425"/>
                                    <a:chOff x="0" y="0"/>
                                    <a:chExt cx="3314700" cy="733425"/>
                                  </a:xfrm>
                                </wpg:grpSpPr>
                                <wps:wsp>
                                  <wps:cNvPr id="543" name="Поле 543"/>
                                  <wps:cNvSpPr txBox="1"/>
                                  <wps:spPr>
                                    <a:xfrm flipH="1">
                                      <a:off x="1724025" y="428625"/>
                                      <a:ext cx="1590675" cy="3048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1C4830" w:rsidRDefault="00F25A9D" w:rsidP="00D533BB">
                                        <w:pPr>
                                          <w:jc w:val="center"/>
                                          <w:rPr>
                                            <w:sz w:val="14"/>
                                            <w:szCs w:val="14"/>
                                          </w:rPr>
                                        </w:pPr>
                                        <w:r>
                                          <w:rPr>
                                            <w:sz w:val="14"/>
                                            <w:szCs w:val="14"/>
                                          </w:rPr>
                                          <w:t xml:space="preserve">4.3. Трансформация личных знаний в </w:t>
                                        </w:r>
                                        <w:proofErr w:type="gramStart"/>
                                        <w:r>
                                          <w:rPr>
                                            <w:sz w:val="14"/>
                                            <w:szCs w:val="14"/>
                                          </w:rPr>
                                          <w:t>корпоративные</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Поле 352"/>
                                  <wps:cNvSpPr txBox="1"/>
                                  <wps:spPr>
                                    <a:xfrm flipH="1">
                                      <a:off x="514350" y="438150"/>
                                      <a:ext cx="12477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1C4830" w:rsidRDefault="00F25A9D" w:rsidP="00D533BB">
                                        <w:pPr>
                                          <w:rPr>
                                            <w:sz w:val="14"/>
                                            <w:szCs w:val="14"/>
                                          </w:rPr>
                                        </w:pPr>
                                        <w:r>
                                          <w:rPr>
                                            <w:sz w:val="14"/>
                                            <w:szCs w:val="14"/>
                                          </w:rPr>
                                          <w:t>4.2. Выявление ресурсов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Поле 353"/>
                                  <wps:cNvSpPr txBox="1"/>
                                  <wps:spPr>
                                    <a:xfrm flipH="1">
                                      <a:off x="0" y="0"/>
                                      <a:ext cx="1190625" cy="3238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Default="00F25A9D" w:rsidP="00D533BB">
                                        <w:pPr>
                                          <w:jc w:val="center"/>
                                          <w:rPr>
                                            <w:sz w:val="14"/>
                                            <w:szCs w:val="14"/>
                                          </w:rPr>
                                        </w:pPr>
                                        <w:r>
                                          <w:rPr>
                                            <w:sz w:val="14"/>
                                            <w:szCs w:val="14"/>
                                          </w:rPr>
                                          <w:t>4.1. Анализ опыта и</w:t>
                                        </w:r>
                                      </w:p>
                                      <w:p w:rsidR="00F25A9D" w:rsidRPr="001C4830" w:rsidRDefault="00F25A9D" w:rsidP="00D533BB">
                                        <w:pPr>
                                          <w:jc w:val="center"/>
                                          <w:rPr>
                                            <w:sz w:val="14"/>
                                            <w:szCs w:val="14"/>
                                          </w:rPr>
                                        </w:pPr>
                                        <w:r>
                                          <w:rPr>
                                            <w:sz w:val="14"/>
                                            <w:szCs w:val="14"/>
                                          </w:rPr>
                                          <w:t xml:space="preserve"> путей получения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4" name="Группа 364"/>
                                <wpg:cNvGrpSpPr/>
                                <wpg:grpSpPr>
                                  <a:xfrm>
                                    <a:off x="6096000" y="0"/>
                                    <a:ext cx="3086100" cy="785495"/>
                                    <a:chOff x="0" y="0"/>
                                    <a:chExt cx="3086100" cy="785495"/>
                                  </a:xfrm>
                                </wpg:grpSpPr>
                                <wps:wsp>
                                  <wps:cNvPr id="356" name="Поле 356"/>
                                  <wps:cNvSpPr txBox="1"/>
                                  <wps:spPr>
                                    <a:xfrm>
                                      <a:off x="0" y="0"/>
                                      <a:ext cx="1504950" cy="3714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1C4830" w:rsidRDefault="00F25A9D" w:rsidP="00D533BB">
                                        <w:pPr>
                                          <w:jc w:val="center"/>
                                          <w:rPr>
                                            <w:sz w:val="14"/>
                                            <w:szCs w:val="14"/>
                                          </w:rPr>
                                        </w:pPr>
                                        <w:r>
                                          <w:rPr>
                                            <w:sz w:val="14"/>
                                            <w:szCs w:val="14"/>
                                          </w:rPr>
                                          <w:t>2.1. Работа с экспертами знаний, групповое взаимодействие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Поле 357"/>
                                  <wps:cNvSpPr txBox="1"/>
                                  <wps:spPr>
                                    <a:xfrm>
                                      <a:off x="1504950" y="9525"/>
                                      <a:ext cx="1504950" cy="30003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1C4830" w:rsidRDefault="00F25A9D" w:rsidP="00D533BB">
                                        <w:pPr>
                                          <w:jc w:val="center"/>
                                          <w:rPr>
                                            <w:sz w:val="14"/>
                                            <w:szCs w:val="14"/>
                                          </w:rPr>
                                        </w:pPr>
                                        <w:r>
                                          <w:rPr>
                                            <w:sz w:val="14"/>
                                            <w:szCs w:val="14"/>
                                          </w:rPr>
                                          <w:t>2.2. Идентификация способностей предприятия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Поле 358"/>
                                  <wps:cNvSpPr txBox="1"/>
                                  <wps:spPr>
                                    <a:xfrm>
                                      <a:off x="1895475" y="466725"/>
                                      <a:ext cx="1190625" cy="31877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Default="00F25A9D" w:rsidP="00D533BB">
                                        <w:pPr>
                                          <w:jc w:val="center"/>
                                          <w:rPr>
                                            <w:sz w:val="14"/>
                                            <w:szCs w:val="14"/>
                                          </w:rPr>
                                        </w:pPr>
                                        <w:r>
                                          <w:rPr>
                                            <w:sz w:val="14"/>
                                            <w:szCs w:val="14"/>
                                          </w:rPr>
                                          <w:t>2.3. Анализ и оценка</w:t>
                                        </w:r>
                                      </w:p>
                                      <w:p w:rsidR="00F25A9D" w:rsidRPr="001C4830" w:rsidRDefault="00F25A9D" w:rsidP="00D533BB">
                                        <w:pPr>
                                          <w:jc w:val="center"/>
                                          <w:rPr>
                                            <w:sz w:val="14"/>
                                            <w:szCs w:val="14"/>
                                          </w:rPr>
                                        </w:pPr>
                                        <w:r>
                                          <w:rPr>
                                            <w:sz w:val="14"/>
                                            <w:szCs w:val="14"/>
                                          </w:rPr>
                                          <w:t xml:space="preserve">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5" name="Группа 365"/>
                                <wpg:cNvGrpSpPr/>
                                <wpg:grpSpPr>
                                  <a:xfrm>
                                    <a:off x="6096000" y="1552575"/>
                                    <a:ext cx="3114675" cy="876300"/>
                                    <a:chOff x="0" y="0"/>
                                    <a:chExt cx="3114675" cy="876300"/>
                                  </a:xfrm>
                                </wpg:grpSpPr>
                                <wps:wsp>
                                  <wps:cNvPr id="359" name="Поле 359"/>
                                  <wps:cNvSpPr txBox="1"/>
                                  <wps:spPr>
                                    <a:xfrm>
                                      <a:off x="1924050" y="0"/>
                                      <a:ext cx="1190625" cy="31877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Default="00F25A9D" w:rsidP="00D533BB">
                                        <w:pPr>
                                          <w:jc w:val="center"/>
                                          <w:rPr>
                                            <w:sz w:val="14"/>
                                            <w:szCs w:val="14"/>
                                          </w:rPr>
                                        </w:pPr>
                                        <w:r>
                                          <w:rPr>
                                            <w:sz w:val="14"/>
                                            <w:szCs w:val="14"/>
                                          </w:rPr>
                                          <w:t>3.1. Распространение</w:t>
                                        </w:r>
                                      </w:p>
                                      <w:p w:rsidR="00F25A9D" w:rsidRPr="001C4830" w:rsidRDefault="00F25A9D" w:rsidP="00D533BB">
                                        <w:pPr>
                                          <w:jc w:val="center"/>
                                          <w:rPr>
                                            <w:sz w:val="14"/>
                                            <w:szCs w:val="14"/>
                                          </w:rPr>
                                        </w:pPr>
                                        <w:r>
                                          <w:rPr>
                                            <w:sz w:val="14"/>
                                            <w:szCs w:val="14"/>
                                          </w:rPr>
                                          <w:t xml:space="preserve">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Поле 360"/>
                                  <wps:cNvSpPr txBox="1"/>
                                  <wps:spPr>
                                    <a:xfrm>
                                      <a:off x="0" y="504825"/>
                                      <a:ext cx="1504950" cy="3714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1C4830" w:rsidRDefault="00F25A9D" w:rsidP="00D533BB">
                                        <w:pPr>
                                          <w:jc w:val="center"/>
                                          <w:rPr>
                                            <w:sz w:val="14"/>
                                            <w:szCs w:val="14"/>
                                          </w:rPr>
                                        </w:pPr>
                                        <w:r>
                                          <w:rPr>
                                            <w:sz w:val="14"/>
                                            <w:szCs w:val="14"/>
                                          </w:rPr>
                                          <w:t>3.3. Обновление знаний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Поле 361"/>
                                  <wps:cNvSpPr txBox="1"/>
                                  <wps:spPr>
                                    <a:xfrm>
                                      <a:off x="1504950" y="438150"/>
                                      <a:ext cx="1504950" cy="29972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5A9D" w:rsidRPr="001C4830" w:rsidRDefault="00F25A9D" w:rsidP="00D533BB">
                                        <w:pPr>
                                          <w:jc w:val="center"/>
                                          <w:rPr>
                                            <w:sz w:val="14"/>
                                            <w:szCs w:val="14"/>
                                          </w:rPr>
                                        </w:pPr>
                                        <w:r>
                                          <w:rPr>
                                            <w:sz w:val="14"/>
                                            <w:szCs w:val="14"/>
                                          </w:rPr>
                                          <w:t>3.2. Трансформация знаний в скрытую форму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46" name="Скругленный прямоугольник 546"/>
                              <wps:cNvSpPr/>
                              <wps:spPr>
                                <a:xfrm>
                                  <a:off x="0" y="0"/>
                                  <a:ext cx="609600" cy="2352675"/>
                                </a:xfrm>
                                <a:prstGeom prst="roundRect">
                                  <a:avLst/>
                                </a:prstGeom>
                                <a:ln w="3175">
                                  <a:prstDash val="sysDash"/>
                                </a:ln>
                              </wps:spPr>
                              <wps:style>
                                <a:lnRef idx="2">
                                  <a:schemeClr val="dk1"/>
                                </a:lnRef>
                                <a:fillRef idx="1">
                                  <a:schemeClr val="lt1"/>
                                </a:fillRef>
                                <a:effectRef idx="0">
                                  <a:schemeClr val="dk1"/>
                                </a:effectRef>
                                <a:fontRef idx="minor">
                                  <a:schemeClr val="dk1"/>
                                </a:fontRef>
                              </wps:style>
                              <wps:txbx>
                                <w:txbxContent>
                                  <w:p w:rsidR="00F25A9D" w:rsidRPr="006F1589" w:rsidRDefault="00F25A9D" w:rsidP="006F1589">
                                    <w:pPr>
                                      <w:jc w:val="center"/>
                                      <w:rPr>
                                        <w:i/>
                                        <w:sz w:val="24"/>
                                        <w:szCs w:val="24"/>
                                      </w:rPr>
                                    </w:pPr>
                                    <w:r w:rsidRPr="006F1589">
                                      <w:rPr>
                                        <w:i/>
                                        <w:sz w:val="24"/>
                                        <w:szCs w:val="24"/>
                                      </w:rPr>
                                      <w:t>Индивидуальный уровень формирования способностей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g:cNvPr id="635" name="Группа 635"/>
                          <wpg:cNvGrpSpPr/>
                          <wpg:grpSpPr>
                            <a:xfrm>
                              <a:off x="0" y="3533775"/>
                              <a:ext cx="9658350" cy="2085975"/>
                              <a:chOff x="0" y="0"/>
                              <a:chExt cx="9658350" cy="2085975"/>
                            </a:xfrm>
                          </wpg:grpSpPr>
                          <wpg:grpSp>
                            <wpg:cNvPr id="633" name="Группа 633"/>
                            <wpg:cNvGrpSpPr/>
                            <wpg:grpSpPr>
                              <a:xfrm>
                                <a:off x="0" y="0"/>
                                <a:ext cx="9658350" cy="2085975"/>
                                <a:chOff x="0" y="0"/>
                                <a:chExt cx="9658350" cy="2085975"/>
                              </a:xfrm>
                            </wpg:grpSpPr>
                            <wps:wsp>
                              <wps:cNvPr id="548" name="Прямоугольник 548"/>
                              <wps:cNvSpPr/>
                              <wps:spPr>
                                <a:xfrm>
                                  <a:off x="609600" y="0"/>
                                  <a:ext cx="7591425" cy="2085975"/>
                                </a:xfrm>
                                <a:prstGeom prst="rect">
                                  <a:avLst/>
                                </a:prstGeom>
                                <a:ln w="317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Скругленный прямоугольник 579"/>
                              <wps:cNvSpPr/>
                              <wps:spPr>
                                <a:xfrm>
                                  <a:off x="0" y="0"/>
                                  <a:ext cx="609600" cy="2085975"/>
                                </a:xfrm>
                                <a:prstGeom prst="roundRect">
                                  <a:avLst/>
                                </a:prstGeom>
                                <a:ln w="3175">
                                  <a:prstDash val="sysDash"/>
                                </a:ln>
                              </wps:spPr>
                              <wps:style>
                                <a:lnRef idx="2">
                                  <a:schemeClr val="dk1"/>
                                </a:lnRef>
                                <a:fillRef idx="1">
                                  <a:schemeClr val="lt1"/>
                                </a:fillRef>
                                <a:effectRef idx="0">
                                  <a:schemeClr val="dk1"/>
                                </a:effectRef>
                                <a:fontRef idx="minor">
                                  <a:schemeClr val="dk1"/>
                                </a:fontRef>
                              </wps:style>
                              <wps:txbx>
                                <w:txbxContent>
                                  <w:p w:rsidR="00F25A9D" w:rsidRPr="006F1589" w:rsidRDefault="00F25A9D" w:rsidP="006F1589">
                                    <w:pPr>
                                      <w:jc w:val="center"/>
                                      <w:rPr>
                                        <w:i/>
                                        <w:sz w:val="24"/>
                                        <w:szCs w:val="24"/>
                                      </w:rPr>
                                    </w:pPr>
                                    <w:r>
                                      <w:rPr>
                                        <w:i/>
                                        <w:sz w:val="24"/>
                                        <w:szCs w:val="24"/>
                                      </w:rPr>
                                      <w:t>Корпоративный</w:t>
                                    </w:r>
                                    <w:r w:rsidRPr="006F1589">
                                      <w:rPr>
                                        <w:i/>
                                        <w:sz w:val="24"/>
                                        <w:szCs w:val="24"/>
                                      </w:rPr>
                                      <w:t xml:space="preserve"> уровень формирования способностей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80" name="Скругленный прямоугольник 580"/>
                              <wps:cNvSpPr/>
                              <wps:spPr>
                                <a:xfrm>
                                  <a:off x="8115300" y="504825"/>
                                  <a:ext cx="1543050" cy="1114425"/>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F25A9D" w:rsidRPr="0060366D" w:rsidRDefault="00F25A9D" w:rsidP="008D3368">
                                    <w:pPr>
                                      <w:jc w:val="center"/>
                                      <w:rPr>
                                        <w:b/>
                                        <w:sz w:val="24"/>
                                        <w:szCs w:val="24"/>
                                        <w:u w:val="single"/>
                                      </w:rPr>
                                    </w:pPr>
                                    <w:r w:rsidRPr="0060366D">
                                      <w:rPr>
                                        <w:b/>
                                        <w:sz w:val="24"/>
                                        <w:szCs w:val="24"/>
                                        <w:u w:val="single"/>
                                      </w:rPr>
                                      <w:t>Формирование устойчивых конкурентных преимуществ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2" name="Группа 632"/>
                              <wpg:cNvGrpSpPr/>
                              <wpg:grpSpPr>
                                <a:xfrm>
                                  <a:off x="742950" y="133350"/>
                                  <a:ext cx="7372350" cy="1776095"/>
                                  <a:chOff x="0" y="0"/>
                                  <a:chExt cx="7372350" cy="1776095"/>
                                </a:xfrm>
                              </wpg:grpSpPr>
                              <wpg:grpSp>
                                <wpg:cNvPr id="631" name="Группа 631"/>
                                <wpg:cNvGrpSpPr/>
                                <wpg:grpSpPr>
                                  <a:xfrm>
                                    <a:off x="0" y="0"/>
                                    <a:ext cx="7153592" cy="1776095"/>
                                    <a:chOff x="0" y="0"/>
                                    <a:chExt cx="7153592" cy="1776095"/>
                                  </a:xfrm>
                                </wpg:grpSpPr>
                                <wps:wsp>
                                  <wps:cNvPr id="601" name="Скругленный прямоугольник 601"/>
                                  <wps:cNvSpPr/>
                                  <wps:spPr>
                                    <a:xfrm>
                                      <a:off x="0" y="304800"/>
                                      <a:ext cx="333375" cy="117602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E11FD" w:rsidRDefault="00F25A9D" w:rsidP="000E11FD">
                                        <w:pPr>
                                          <w:jc w:val="center"/>
                                          <w:rPr>
                                            <w:sz w:val="20"/>
                                            <w:szCs w:val="20"/>
                                          </w:rPr>
                                        </w:pPr>
                                        <w:r w:rsidRPr="000E11FD">
                                          <w:rPr>
                                            <w:sz w:val="20"/>
                                            <w:szCs w:val="20"/>
                                          </w:rPr>
                                          <w:t>Восстановление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03" name="Скругленный прямоугольник 603"/>
                                  <wps:cNvSpPr/>
                                  <wps:spPr>
                                    <a:xfrm>
                                      <a:off x="647700" y="1514475"/>
                                      <a:ext cx="1652270" cy="26162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E11FD" w:rsidRDefault="00F25A9D" w:rsidP="000E11FD">
                                        <w:pPr>
                                          <w:jc w:val="center"/>
                                          <w:rPr>
                                            <w:sz w:val="20"/>
                                            <w:szCs w:val="20"/>
                                          </w:rPr>
                                        </w:pPr>
                                        <w:r w:rsidRPr="000E11FD">
                                          <w:rPr>
                                            <w:sz w:val="20"/>
                                            <w:szCs w:val="20"/>
                                          </w:rPr>
                                          <w:t>Повт</w:t>
                                        </w:r>
                                        <w:r>
                                          <w:rPr>
                                            <w:sz w:val="20"/>
                                            <w:szCs w:val="20"/>
                                          </w:rPr>
                                          <w:t>орное развертывание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Скругленный прямоугольник 606"/>
                                  <wps:cNvSpPr/>
                                  <wps:spPr>
                                    <a:xfrm>
                                      <a:off x="2838450" y="1514475"/>
                                      <a:ext cx="1637665" cy="26162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E11FD" w:rsidRDefault="00F25A9D" w:rsidP="000E11FD">
                                        <w:pPr>
                                          <w:jc w:val="center"/>
                                          <w:rPr>
                                            <w:sz w:val="20"/>
                                            <w:szCs w:val="20"/>
                                          </w:rPr>
                                        </w:pPr>
                                        <w:r w:rsidRPr="000E11FD">
                                          <w:rPr>
                                            <w:sz w:val="20"/>
                                            <w:szCs w:val="20"/>
                                          </w:rPr>
                                          <w:t>Повт</w:t>
                                        </w:r>
                                        <w:r>
                                          <w:rPr>
                                            <w:sz w:val="20"/>
                                            <w:szCs w:val="20"/>
                                          </w:rPr>
                                          <w:t>орная комбинация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Скругленный прямоугольник 607"/>
                                  <wps:cNvSpPr/>
                                  <wps:spPr>
                                    <a:xfrm>
                                      <a:off x="5019675" y="1514475"/>
                                      <a:ext cx="1652270" cy="26162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E11FD" w:rsidRDefault="00F25A9D" w:rsidP="000E11FD">
                                        <w:pPr>
                                          <w:jc w:val="center"/>
                                          <w:rPr>
                                            <w:sz w:val="20"/>
                                            <w:szCs w:val="20"/>
                                          </w:rPr>
                                        </w:pPr>
                                        <w:r>
                                          <w:rPr>
                                            <w:sz w:val="20"/>
                                            <w:szCs w:val="20"/>
                                          </w:rPr>
                                          <w:t>Ликвидация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Прямая со стрелкой 609"/>
                                  <wps:cNvCnPr/>
                                  <wps:spPr>
                                    <a:xfrm flipH="1">
                                      <a:off x="4476750" y="1638300"/>
                                      <a:ext cx="538481"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1" name="Прямая со стрелкой 611"/>
                                  <wps:cNvCnPr/>
                                  <wps:spPr>
                                    <a:xfrm flipH="1">
                                      <a:off x="2305050" y="1647825"/>
                                      <a:ext cx="538481"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2" name="Прямая со стрелкой 612"/>
                                  <wps:cNvCnPr/>
                                  <wps:spPr>
                                    <a:xfrm flipH="1">
                                      <a:off x="161925" y="1647825"/>
                                      <a:ext cx="486092"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13" name="Прямая со стрелкой 613"/>
                                  <wps:cNvCnPr/>
                                  <wps:spPr>
                                    <a:xfrm flipH="1" flipV="1">
                                      <a:off x="161925" y="1476375"/>
                                      <a:ext cx="1905" cy="16891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4" name="Прямая со стрелкой 614"/>
                                  <wps:cNvCnPr/>
                                  <wps:spPr>
                                    <a:xfrm flipH="1" flipV="1">
                                      <a:off x="161925" y="133350"/>
                                      <a:ext cx="486092"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15" name="Прямая со стрелкой 615"/>
                                  <wps:cNvCnPr/>
                                  <wps:spPr>
                                    <a:xfrm flipH="1" flipV="1">
                                      <a:off x="161925" y="133350"/>
                                      <a:ext cx="1905" cy="16891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16" name="Скругленный прямоугольник 616"/>
                                  <wps:cNvSpPr/>
                                  <wps:spPr>
                                    <a:xfrm>
                                      <a:off x="647700" y="0"/>
                                      <a:ext cx="1195070" cy="26162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E11FD" w:rsidRDefault="00F25A9D" w:rsidP="000E11FD">
                                        <w:pPr>
                                          <w:jc w:val="center"/>
                                          <w:rPr>
                                            <w:sz w:val="20"/>
                                            <w:szCs w:val="20"/>
                                          </w:rPr>
                                        </w:pPr>
                                        <w:r>
                                          <w:rPr>
                                            <w:sz w:val="20"/>
                                            <w:szCs w:val="20"/>
                                          </w:rPr>
                                          <w:t>Комбинация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Скругленный прямоугольник 620"/>
                                  <wps:cNvSpPr/>
                                  <wps:spPr>
                                    <a:xfrm>
                                      <a:off x="3857625" y="0"/>
                                      <a:ext cx="1299845" cy="26162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E11FD" w:rsidRDefault="00F25A9D" w:rsidP="000E11FD">
                                        <w:pPr>
                                          <w:jc w:val="center"/>
                                          <w:rPr>
                                            <w:sz w:val="20"/>
                                            <w:szCs w:val="20"/>
                                          </w:rPr>
                                        </w:pPr>
                                        <w:r>
                                          <w:rPr>
                                            <w:sz w:val="20"/>
                                            <w:szCs w:val="20"/>
                                          </w:rPr>
                                          <w:t>Копирование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Скругленный прямоугольник 621"/>
                                  <wps:cNvSpPr/>
                                  <wps:spPr>
                                    <a:xfrm>
                                      <a:off x="5476875" y="0"/>
                                      <a:ext cx="1195070" cy="26162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E11FD" w:rsidRDefault="00F25A9D" w:rsidP="000E11FD">
                                        <w:pPr>
                                          <w:jc w:val="center"/>
                                          <w:rPr>
                                            <w:sz w:val="20"/>
                                            <w:szCs w:val="20"/>
                                          </w:rPr>
                                        </w:pPr>
                                        <w:r>
                                          <w:rPr>
                                            <w:sz w:val="20"/>
                                            <w:szCs w:val="20"/>
                                          </w:rPr>
                                          <w:t>Сокращение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Прямая со стрелкой 623"/>
                                  <wps:cNvCnPr/>
                                  <wps:spPr>
                                    <a:xfrm flipH="1">
                                      <a:off x="1847850" y="133350"/>
                                      <a:ext cx="31432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24" name="Прямая со стрелкой 624"/>
                                  <wps:cNvCnPr/>
                                  <wps:spPr>
                                    <a:xfrm flipH="1">
                                      <a:off x="5162550" y="133350"/>
                                      <a:ext cx="31432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26" name="Прямая со стрелкой 626"/>
                                  <wps:cNvCnPr/>
                                  <wps:spPr>
                                    <a:xfrm flipH="1">
                                      <a:off x="3543300" y="133350"/>
                                      <a:ext cx="31432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27" name="Скругленный прямоугольник 627"/>
                                  <wps:cNvSpPr/>
                                  <wps:spPr>
                                    <a:xfrm>
                                      <a:off x="2162175" y="0"/>
                                      <a:ext cx="1385888" cy="26162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F25A9D" w:rsidRPr="000E11FD" w:rsidRDefault="00F25A9D" w:rsidP="000E11FD">
                                        <w:pPr>
                                          <w:jc w:val="center"/>
                                          <w:rPr>
                                            <w:sz w:val="20"/>
                                            <w:szCs w:val="20"/>
                                          </w:rPr>
                                        </w:pPr>
                                        <w:r>
                                          <w:rPr>
                                            <w:sz w:val="20"/>
                                            <w:szCs w:val="20"/>
                                          </w:rPr>
                                          <w:t>Развертывание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Прямая со стрелкой 629"/>
                                  <wps:cNvCnPr/>
                                  <wps:spPr>
                                    <a:xfrm flipH="1" flipV="1">
                                      <a:off x="6667500" y="123825"/>
                                      <a:ext cx="486092"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0" name="Прямая со стрелкой 630"/>
                                  <wps:cNvCnPr/>
                                  <wps:spPr>
                                    <a:xfrm flipH="1">
                                      <a:off x="6667500" y="1647825"/>
                                      <a:ext cx="48577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598" name="Группа 598"/>
                                <wpg:cNvGrpSpPr/>
                                <wpg:grpSpPr>
                                  <a:xfrm>
                                    <a:off x="409575" y="361950"/>
                                    <a:ext cx="6962775" cy="1076325"/>
                                    <a:chOff x="0" y="0"/>
                                    <a:chExt cx="6962775" cy="1076325"/>
                                  </a:xfrm>
                                </wpg:grpSpPr>
                                <wps:wsp>
                                  <wps:cNvPr id="597" name="Стрелка вправо 597"/>
                                  <wps:cNvSpPr/>
                                  <wps:spPr>
                                    <a:xfrm>
                                      <a:off x="0" y="0"/>
                                      <a:ext cx="6962775" cy="1076325"/>
                                    </a:xfrm>
                                    <a:prstGeom prst="rightArrow">
                                      <a:avLst>
                                        <a:gd name="adj1" fmla="val 50000"/>
                                        <a:gd name="adj2" fmla="val 46460"/>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Прямоугольник 581"/>
                                  <wps:cNvSpPr/>
                                  <wps:spPr>
                                    <a:xfrm>
                                      <a:off x="123825" y="0"/>
                                      <a:ext cx="1543050" cy="1076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25A9D" w:rsidRPr="00EE109A" w:rsidRDefault="00F25A9D" w:rsidP="00EE109A">
                                        <w:pPr>
                                          <w:jc w:val="center"/>
                                          <w:rPr>
                                            <w:sz w:val="20"/>
                                            <w:szCs w:val="20"/>
                                          </w:rPr>
                                        </w:pPr>
                                        <w:r>
                                          <w:rPr>
                                            <w:sz w:val="20"/>
                                            <w:szCs w:val="20"/>
                                          </w:rPr>
                                          <w:t xml:space="preserve">Идентификация </w:t>
                                        </w:r>
                                        <w:proofErr w:type="gramStart"/>
                                        <w:r>
                                          <w:rPr>
                                            <w:sz w:val="20"/>
                                            <w:szCs w:val="20"/>
                                          </w:rPr>
                                          <w:t>бизнес-атрибутов</w:t>
                                        </w:r>
                                        <w:proofErr w:type="gramEnd"/>
                                        <w:r>
                                          <w:rPr>
                                            <w:sz w:val="20"/>
                                            <w:szCs w:val="20"/>
                                          </w:rPr>
                                          <w:t xml:space="preserve"> предприятия, находящихся в основе ключевых способностей: знания, опыт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Прямоугольник 594"/>
                                  <wps:cNvSpPr/>
                                  <wps:spPr>
                                    <a:xfrm>
                                      <a:off x="1695450" y="0"/>
                                      <a:ext cx="1543050" cy="1076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25A9D" w:rsidRPr="00EE109A" w:rsidRDefault="00F25A9D" w:rsidP="00EE109A">
                                        <w:pPr>
                                          <w:jc w:val="center"/>
                                          <w:rPr>
                                            <w:sz w:val="20"/>
                                            <w:szCs w:val="20"/>
                                          </w:rPr>
                                        </w:pPr>
                                        <w:r>
                                          <w:rPr>
                                            <w:sz w:val="20"/>
                                            <w:szCs w:val="20"/>
                                          </w:rPr>
                                          <w:t xml:space="preserve">Конфигурация </w:t>
                                        </w:r>
                                        <w:proofErr w:type="gramStart"/>
                                        <w:r>
                                          <w:rPr>
                                            <w:sz w:val="20"/>
                                            <w:szCs w:val="20"/>
                                          </w:rPr>
                                          <w:t>бизнес-атрибутов</w:t>
                                        </w:r>
                                        <w:proofErr w:type="gramEnd"/>
                                        <w:r>
                                          <w:rPr>
                                            <w:sz w:val="20"/>
                                            <w:szCs w:val="20"/>
                                          </w:rPr>
                                          <w:t xml:space="preserve"> и ключевых способностей. Реконфигурация ключевых способностей</w:t>
                                        </w:r>
                                      </w:p>
                                      <w:p w:rsidR="00F25A9D" w:rsidRPr="00EE109A" w:rsidRDefault="00F25A9D" w:rsidP="00EE109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Прямоугольник 595"/>
                                  <wps:cNvSpPr/>
                                  <wps:spPr>
                                    <a:xfrm>
                                      <a:off x="3267075" y="0"/>
                                      <a:ext cx="1543050" cy="1076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25A9D" w:rsidRPr="00EE109A" w:rsidRDefault="00F25A9D" w:rsidP="00EE109A">
                                        <w:pPr>
                                          <w:jc w:val="center"/>
                                          <w:rPr>
                                            <w:sz w:val="19"/>
                                            <w:szCs w:val="19"/>
                                          </w:rPr>
                                        </w:pPr>
                                        <w:r w:rsidRPr="00EE109A">
                                          <w:rPr>
                                            <w:sz w:val="19"/>
                                            <w:szCs w:val="19"/>
                                          </w:rPr>
                                          <w:t>Определение технологии и имеющихся знаний для преобразования ключевых способностей предприятия в конкурентные преимущества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Прямоугольник 596"/>
                                  <wps:cNvSpPr/>
                                  <wps:spPr>
                                    <a:xfrm>
                                      <a:off x="4838700" y="0"/>
                                      <a:ext cx="1543050" cy="1076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25A9D" w:rsidRPr="00EE109A" w:rsidRDefault="00F25A9D" w:rsidP="00EE109A">
                                        <w:pPr>
                                          <w:jc w:val="center"/>
                                          <w:rPr>
                                            <w:sz w:val="20"/>
                                            <w:szCs w:val="20"/>
                                          </w:rPr>
                                        </w:pPr>
                                        <w:r>
                                          <w:rPr>
                                            <w:sz w:val="20"/>
                                            <w:szCs w:val="20"/>
                                          </w:rPr>
                                          <w:t>Формирование конкурентных преимуще</w:t>
                                        </w:r>
                                        <w:proofErr w:type="gramStart"/>
                                        <w:r>
                                          <w:rPr>
                                            <w:sz w:val="20"/>
                                            <w:szCs w:val="20"/>
                                          </w:rPr>
                                          <w:t>ств пр</w:t>
                                        </w:r>
                                        <w:proofErr w:type="gramEnd"/>
                                        <w:r>
                                          <w:rPr>
                                            <w:sz w:val="20"/>
                                            <w:szCs w:val="20"/>
                                          </w:rPr>
                                          <w:t>едприятия на основе ключевых способностей</w:t>
                                        </w:r>
                                      </w:p>
                                      <w:p w:rsidR="00F25A9D" w:rsidRPr="00EE109A" w:rsidRDefault="00F25A9D" w:rsidP="00EE109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28" name="Прямая со стрелкой 628"/>
                            <wps:cNvCnPr/>
                            <wps:spPr>
                              <a:xfrm flipH="1" flipV="1">
                                <a:off x="7896225" y="257175"/>
                                <a:ext cx="317" cy="1523999"/>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637" name="Нашивка 637"/>
                        <wps:cNvSpPr/>
                        <wps:spPr>
                          <a:xfrm rot="5400000">
                            <a:off x="4772025" y="2638425"/>
                            <a:ext cx="180975" cy="1609725"/>
                          </a:xfrm>
                          <a:prstGeom prst="chevr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638" o:spid="_x0000_s1150" style="position:absolute;left:0;text-align:left;margin-left:-19.85pt;margin-top:-20.7pt;width:771pt;height:391pt;z-index:251783168" coordsize="97345,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">
                <v:group id="Группа 636" o:spid="_x0000_s1151" style="position:absolute;width:97345;height:56197" coordsize="97345,5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Группа 600" o:spid="_x0000_s1152" style="position:absolute;width:97345;height:34480" coordsize="97345,3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Группа 521" o:spid="_x0000_s1153" style="position:absolute;width:96107;height:8807" coordsize="96107,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Прямоугольник 10" o:spid="_x0000_s1154" style="position:absolute;width:96107;height:8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Z8MMA&#10;AADbAAAADwAAAGRycy9kb3ducmV2LnhtbESPQYvCMBSE74L/ITxhL6JJ91CkGmVXEQRPuv6AR/O2&#10;rdu8lCba2l9vBGGPw8x8w6w2va3FnVpfOdaQzBUI4tyZigsNl5/9bAHCB2SDtWPS8CAPm/V4tMLM&#10;uI5PdD+HQkQI+ww1lCE0mZQ+L8min7uGOHq/rrUYomwLaVrsItzW8lOpVFqsOC6U2NC2pPzvfLMa&#10;pif1veuOyULJ64GGYUiuj91e649J/7UEEagP/+F3+2A0pCm8vs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5Z8MMAAADbAAAADwAAAAAAAAAAAAAAAACYAgAAZHJzL2Rv&#10;d25yZXYueG1sUEsFBgAAAAAEAAQA9QAAAIgDAAAAAA==&#10;" fillcolor="white [3201]" strokecolor="black [3200]" strokeweight=".5pt">
                        <v:stroke dashstyle="3 1"/>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20" o:spid="_x0000_s1155" type="#_x0000_t68" style="position:absolute;left:63198;top:-7383;width:7954;height:230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Wy8IA&#10;AADcAAAADwAAAGRycy9kb3ducmV2LnhtbERPz2vCMBS+C/4P4QneNFXckGoUkY3tNJk65vHZPNNi&#10;89I1sXb+9eYgePz4fs+XrS1FQ7UvHCsYDRMQxJnTBRsF+937YArCB2SNpWNS8E8elotuZ46pdlf+&#10;pmYbjIgh7FNUkIdQpVL6LCeLfugq4sidXG0xRFgbqWu8xnBbynGSvEqLBceGHCta55Sdtxer4HbA&#10;48VsJtP9m/n7xZ/m42vTslL9XruagQjUhqf44f7UCl7GcX4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9bLwgAAANwAAAAPAAAAAAAAAAAAAAAAAJgCAABkcnMvZG93&#10;bnJldi54bWxQSwUGAAAAAAQABAD1AAAAhwMAAAAA&#10;" adj="3726" fillcolor="white [3201]" strokecolor="black [3200]" strokeweight=".25pt"/>
                      <v:rect id="Прямоугольник 12" o:spid="_x0000_s1156" style="position:absolute;left:333;top:333;width:54959;height:8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8a8MA&#10;AADbAAAADwAAAGRycy9kb3ducmV2LnhtbESP3YrCMBSE7wXfIZwFb2RN6oUrXaOsiiB45c8DHJpj&#10;W21OShNt7dObhYW9HGbmG2ax6mwlntT40rGGZKJAEGfOlJxruJx3n3MQPiAbrByThhd5WC2HgwWm&#10;xrV8pOcp5CJC2KeooQihTqX0WUEW/cTVxNG7usZiiLLJpWmwjXBbyalSM2mx5LhQYE2bgrL76WE1&#10;jI9qvW0PyVzJ2576vk9ur+1O69FH9/MNIlAX/sN/7b3RMPuC3y/xB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8a8MAAADbAAAADwAAAAAAAAAAAAAAAACYAgAAZHJzL2Rv&#10;d25yZXYueG1sUEsFBgAAAAAEAAQA9QAAAIgDAAAAAA==&#10;" fillcolor="white [3201]" strokecolor="black [3200]" strokeweight=".5pt">
                        <v:stroke dashstyle="3 1"/>
                      </v:rect>
                      <v:group id="Группа 516" o:spid="_x0000_s1157" style="position:absolute;left:809;top:762;width:53816;height:7000" coordsize="53816,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Группа 23" o:spid="_x0000_s1158" style="position:absolute;top:3667;width:53816;height:3333" coordsize="53816,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Овал 15" o:spid="_x0000_s1159" style="position:absolute;width:1076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r+8UA&#10;AADbAAAADwAAAGRycy9kb3ducmV2LnhtbESPzWrDMBCE74G+g9hCLqWRG0ho3MimGEJ+6CVuel+s&#10;re3WWhlLcZS3jwqFHIeZ+YZZ58F0YqTBtZYVvMwSEMSV1S3XCk6fm+dXEM4ja+wsk4IrOcizh8ka&#10;U20vfKSx9LWIEHYpKmi871MpXdWQQTezPXH0vu1g0Ec51FIPeIlw08l5kiylwZbjQoM9FQ1Vv+XZ&#10;KBj3P0U4XfXH4qkI3WG14K/kvFVq+hje30B4Cv4e/m/vtILlCv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iv7xQAAANsAAAAPAAAAAAAAAAAAAAAAAJgCAABkcnMv&#10;ZG93bnJldi54bWxQSwUGAAAAAAQABAD1AAAAigMAAAAA&#10;" fillcolor="white [3201]" strokecolor="black [3200]" strokeweight=".25pt">
                            <v:textbox inset="0,0,0,0">
                              <w:txbxContent>
                                <w:p w:rsidR="00F25A9D" w:rsidRPr="00085A20" w:rsidRDefault="00F25A9D" w:rsidP="00085A20">
                                  <w:pPr>
                                    <w:jc w:val="center"/>
                                    <w:rPr>
                                      <w:sz w:val="16"/>
                                      <w:szCs w:val="16"/>
                                    </w:rPr>
                                  </w:pPr>
                                  <w:r w:rsidRPr="00085A20">
                                    <w:rPr>
                                      <w:sz w:val="16"/>
                                      <w:szCs w:val="16"/>
                                    </w:rPr>
                                    <w:t>Бизнес-процессы</w:t>
                                  </w:r>
                                </w:p>
                              </w:txbxContent>
                            </v:textbox>
                          </v:oval>
                          <v:oval id="Овал 18" o:spid="_x0000_s1160" style="position:absolute;left:10763;width:1076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u8IA&#10;AADbAAAADwAAAGRycy9kb3ducmV2LnhtbERPz2vCMBS+D/Y/hCfsMjTdwLl1TWUUxqZ4sdP7o3m2&#10;1ealNLHG/94chB0/vt/ZMphOjDS41rKCl1kCgriyuuVawe7ve/oOwnlkjZ1lUnAlB8v88SHDVNsL&#10;b2ksfS1iCLsUFTTe96mUrmrIoJvZnjhyBzsY9BEOtdQDXmK46eRrkrxJgy3HhgZ7KhqqTuXZKBhX&#10;xyLsrnozfy5Ct/6Y8z45/yj1NAlfnyA8Bf8vvrt/tYJFXB+/xB8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RS7wgAAANsAAAAPAAAAAAAAAAAAAAAAAJgCAABkcnMvZG93&#10;bnJldi54bWxQSwUGAAAAAAQABAD1AAAAhwMAAAAA&#10;" fillcolor="white [3201]" strokecolor="black [3200]" strokeweight=".25pt">
                            <v:textbox inset="0,0,0,0">
                              <w:txbxContent>
                                <w:p w:rsidR="00F25A9D" w:rsidRPr="00085A20" w:rsidRDefault="00F25A9D" w:rsidP="00085A20">
                                  <w:pPr>
                                    <w:jc w:val="center"/>
                                    <w:rPr>
                                      <w:sz w:val="16"/>
                                      <w:szCs w:val="16"/>
                                    </w:rPr>
                                  </w:pPr>
                                  <w:proofErr w:type="gramStart"/>
                                  <w:r w:rsidRPr="00085A20">
                                    <w:rPr>
                                      <w:sz w:val="16"/>
                                      <w:szCs w:val="16"/>
                                    </w:rPr>
                                    <w:t>Бизнес-</w:t>
                                  </w:r>
                                  <w:r>
                                    <w:rPr>
                                      <w:sz w:val="16"/>
                                      <w:szCs w:val="16"/>
                                    </w:rPr>
                                    <w:t>атрибуты</w:t>
                                  </w:r>
                                  <w:proofErr w:type="gramEnd"/>
                                </w:p>
                              </w:txbxContent>
                            </v:textbox>
                          </v:oval>
                          <v:oval id="Овал 20" o:spid="_x0000_s1161" style="position:absolute;left:21526;width:1076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xIMQA&#10;AADbAAAADwAAAGRycy9kb3ducmV2LnhtbESPQWvCQBSE70L/w/IEL1I3Fqxt6iaUQNEWL1p7f2Rf&#10;k9Ts25Bd4/rv3YLgcZiZb5hVHkwrBupdY1nBfJaAIC6tbrhScPj+eHwB4TyyxtYyKbiQgzx7GK0w&#10;1fbMOxr2vhIRwi5FBbX3XSqlK2sy6Ga2I47er+0N+ij7SuoezxFuWvmUJM/SYMNxocaOiprK4/5k&#10;FAyff0U4XPR2MS1C+/W64J/ktFZqMg7vbyA8BX8P39obrWA5h/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sSDEAAAA2wAAAA8AAAAAAAAAAAAAAAAAmAIAAGRycy9k&#10;b3ducmV2LnhtbFBLBQYAAAAABAAEAPUAAACJAwAAAAA=&#10;" fillcolor="white [3201]" strokecolor="black [3200]" strokeweight=".25pt">
                            <v:textbox inset="0,0,0,0">
                              <w:txbxContent>
                                <w:p w:rsidR="00F25A9D" w:rsidRPr="00085A20" w:rsidRDefault="00F25A9D" w:rsidP="00085A20">
                                  <w:pPr>
                                    <w:jc w:val="center"/>
                                    <w:rPr>
                                      <w:sz w:val="16"/>
                                      <w:szCs w:val="16"/>
                                    </w:rPr>
                                  </w:pPr>
                                  <w:r>
                                    <w:rPr>
                                      <w:sz w:val="16"/>
                                      <w:szCs w:val="16"/>
                                    </w:rPr>
                                    <w:t>Знания</w:t>
                                  </w:r>
                                </w:p>
                              </w:txbxContent>
                            </v:textbox>
                          </v:oval>
                          <v:oval id="Овал 21" o:spid="_x0000_s1162" style="position:absolute;left:32289;width:10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vV8QA&#10;AADbAAAADwAAAGRycy9kb3ducmV2LnhtbESPQWvCQBSE70L/w/IEL1I3Faxt6iaUQNEWL1p7f2Rf&#10;k9Ts25Bd4/rv3YLgcZiZb5hVHkwrBupdY1nB0ywBQVxa3XCl4PD98fgCwnlkja1lUnAhB3n2MFph&#10;qu2ZdzTsfSUihF2KCmrvu1RKV9Zk0M1sRxy9X9sb9FH2ldQ9niPctHKeJM/SYMNxocaOiprK4/5k&#10;FAyff0U4XPR2MS1C+/W64J/ktFZqMg7vbyA8BX8P39obrWA5h/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7L1fEAAAA2wAAAA8AAAAAAAAAAAAAAAAAmAIAAGRycy9k&#10;b3ducmV2LnhtbFBLBQYAAAAABAAEAPUAAACJAwAAAAA=&#10;" fillcolor="white [3201]" strokecolor="black [3200]" strokeweight=".25pt">
                            <v:textbox inset="0,0,0,0">
                              <w:txbxContent>
                                <w:p w:rsidR="00F25A9D" w:rsidRPr="00085A20" w:rsidRDefault="00F25A9D" w:rsidP="00085A20">
                                  <w:pPr>
                                    <w:jc w:val="center"/>
                                    <w:rPr>
                                      <w:sz w:val="16"/>
                                      <w:szCs w:val="16"/>
                                    </w:rPr>
                                  </w:pPr>
                                  <w:r>
                                    <w:rPr>
                                      <w:sz w:val="16"/>
                                      <w:szCs w:val="16"/>
                                    </w:rPr>
                                    <w:t>Опыт</w:t>
                                  </w:r>
                                </w:p>
                              </w:txbxContent>
                            </v:textbox>
                          </v:oval>
                          <v:oval id="Овал 22" o:spid="_x0000_s1163" style="position:absolute;left:43053;width:1076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KzMQA&#10;AADbAAAADwAAAGRycy9kb3ducmV2LnhtbESPQWvCQBSE70L/w/IKXqRuVLRt6ioSEK14qbX3R/Y1&#10;Sc2+Ddk1rv/eLQgeh5n5hpkvg6lFR62rLCsYDRMQxLnVFRcKjt/rlzcQziNrrC2Tgis5WC6eenNM&#10;tb3wF3UHX4gIYZeigtL7JpXS5SUZdEPbEEfv17YGfZRtIXWLlwg3tRwnyUwarDgulNhQVlJ+OpyN&#10;gu7zLwvHq95PB1mod+9T/knOG6X6z2H1AcJT8I/wvb3VCl4n8P8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3iszEAAAA2wAAAA8AAAAAAAAAAAAAAAAAmAIAAGRycy9k&#10;b3ducmV2LnhtbFBLBQYAAAAABAAEAPUAAACJAwAAAAA=&#10;" fillcolor="white [3201]" strokecolor="black [3200]" strokeweight=".25pt">
                            <v:textbox inset="0,0,0,0">
                              <w:txbxContent>
                                <w:p w:rsidR="00F25A9D" w:rsidRPr="00085A20" w:rsidRDefault="00F25A9D" w:rsidP="00085A20">
                                  <w:pPr>
                                    <w:jc w:val="center"/>
                                    <w:rPr>
                                      <w:sz w:val="15"/>
                                      <w:szCs w:val="15"/>
                                    </w:rPr>
                                  </w:pPr>
                                  <w:r w:rsidRPr="00085A20">
                                    <w:rPr>
                                      <w:sz w:val="15"/>
                                      <w:szCs w:val="15"/>
                                    </w:rPr>
                                    <w:t>Организационные связи</w:t>
                                  </w:r>
                                </w:p>
                              </w:txbxContent>
                            </v:textbox>
                          </v:oval>
                        </v:group>
                        <v:group id="Группа 31" o:spid="_x0000_s1164" style="position:absolute;left:5286;width:43434;height:3670" coordsize="43434,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oundrect id="Скругленный прямоугольник 13" o:spid="_x0000_s1165" style="position:absolute;left:1333;width:40767;height:2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hzcQA&#10;AADbAAAADwAAAGRycy9kb3ducmV2LnhtbESPQWvCQBSE74X+h+UVejObChqTuooIhVKjYBp6fmRf&#10;k9Ds25DdmvTfu4LQ4zAz3zDr7WQ6caHBtZYVvEQxCOLK6pZrBeXn22wFwnlkjZ1lUvBHDrabx4c1&#10;ZtqOfKZL4WsRIOwyVNB432dSuqohgy6yPXHwvu1g0Ac51FIPOAa46eQ8jpfSYMthocGe9g1VP8Wv&#10;UVB8JKPGY9nn1ddxcTrkqdfzVKnnp2n3CsLT5P/D9/a7VpAs4PYl/A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Yc3EAAAA2wAAAA8AAAAAAAAAAAAAAAAAmAIAAGRycy9k&#10;b3ducmV2LnhtbFBLBQYAAAAABAAEAPUAAACJAwAAAAA=&#10;" fillcolor="white [3201]" strokecolor="black [3200]" strokeweight=".25pt">
                            <v:textbox>
                              <w:txbxContent>
                                <w:p w:rsidR="00F25A9D" w:rsidRPr="00085A20" w:rsidRDefault="00F25A9D" w:rsidP="00085A20">
                                  <w:pPr>
                                    <w:jc w:val="center"/>
                                    <w:rPr>
                                      <w:sz w:val="20"/>
                                      <w:szCs w:val="20"/>
                                    </w:rPr>
                                  </w:pPr>
                                  <w:r w:rsidRPr="00085A20">
                                    <w:rPr>
                                      <w:sz w:val="20"/>
                                      <w:szCs w:val="20"/>
                                    </w:rPr>
                                    <w:t>Ключевые способности предприятия</w:t>
                                  </w:r>
                                </w:p>
                              </w:txbxContent>
                            </v:textbox>
                          </v:roundrect>
                          <v:shape id="Прямая со стрелкой 24" o:spid="_x0000_s1166" type="#_x0000_t32" style="position:absolute;top:2714;width:1333;height:9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aBcMAAADbAAAADwAAAGRycy9kb3ducmV2LnhtbESPW2sCMRSE3wX/QzhC3zRrixe2RhHB&#10;1rd66/thc5pdmpwsm3Rd/fWmIPg4zMw3zGLVOStaakLlWcF4lIEgLryu2Cg4n7bDOYgQkTVaz6Tg&#10;SgFWy35vgbn2Fz5Qe4xGJAiHHBWUMda5lKEoyWEY+Zo4eT++cRiTbIzUDV4S3Fn5mmVT6bDitFBi&#10;TZuSit/jn1Ngvya3fW3ePm/4cfLWttuZGX8r9TLo1u8gInXxGX60d1rBbAr/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2gXDAAAA2wAAAA8AAAAAAAAAAAAA&#10;AAAAoQIAAGRycy9kb3ducmV2LnhtbFBLBQYAAAAABAAEAPkAAACRAwAAAAA=&#10;" strokecolor="black [3213]">
                            <v:stroke startarrow="diamond" endarrow="block"/>
                          </v:shape>
                          <v:shape id="Прямая со стрелкой 26" o:spid="_x0000_s1167" type="#_x0000_t32" style="position:absolute;left:42100;top:2714;width:1334;height: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3Fb8MAAADbAAAADwAAAGRycy9kb3ducmV2LnhtbESP0WrCQBRE3wv+w3IF3+omRUyJrqKC&#10;IPZBav2AS/aaDWbvxuw2iX/fFYQ+DjNzhlmuB1uLjlpfOVaQThMQxIXTFZcKLj/7908QPiBrrB2T&#10;ggd5WK9Gb0vMtev5m7pzKEWEsM9RgQmhyaX0hSGLfuoa4uhdXWsxRNmWUrfYR7it5UeSzKXFiuOC&#10;wYZ2horb+dcquO86eao221lvTDo/ua97dkuPSk3Gw2YBItAQ/sOv9kEryDJ4fo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txW/DAAAA2wAAAA8AAAAAAAAAAAAA&#10;AAAAoQIAAGRycy9kb3ducmV2LnhtbFBLBQYAAAAABAAEAPkAAACRAwAAAAA=&#10;" strokecolor="black [3213]">
                            <v:stroke startarrow="diamond" endarrow="block"/>
                          </v:shape>
                          <v:shape id="Прямая со стрелкой 28" o:spid="_x0000_s1168" type="#_x0000_t32" style="position:absolute;left:11049;top:2714;width:0;height: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RHcAAAADbAAAADwAAAGRycy9kb3ducmV2LnhtbERPzYrCMBC+C75DGMGbpl0WXapRXGFh&#10;0YNY9wGGZmyKzaQ22ba+vTkIHj++//V2sLXoqPWVYwXpPAFBXDhdcang7/Iz+wLhA7LG2jEpeJCH&#10;7WY8WmOmXc9n6vJQihjCPkMFJoQmk9IXhiz6uWuII3d1rcUQYVtK3WIfw20tP5JkIS1WHBsMNrQ3&#10;VNzyf6vgvu/kqdp9f/bGpIuTO96Xt/Sg1HQy7FYgAg3hLX65f7WCZRwbv8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yUR3AAAAA2wAAAA8AAAAAAAAAAAAAAAAA&#10;oQIAAGRycy9kb3ducmV2LnhtbFBLBQYAAAAABAAEAPkAAACOAwAAAAA=&#10;" strokecolor="black [3213]">
                            <v:stroke startarrow="diamond" endarrow="block"/>
                          </v:shape>
                          <v:shape id="Прямая со стрелкой 29" o:spid="_x0000_s1169" type="#_x0000_t32" style="position:absolute;left:21669;top:2714;width:0;height: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0hsMAAADbAAAADwAAAGRycy9kb3ducmV2LnhtbESP0WrCQBRE34X+w3ILfdNNpKiNrqKC&#10;UOqDqP2AS/aaDWbvxuyapH/fFQQfh5k5wyxWva1ES40vHStIRwkI4tzpkgsFv+fdcAbCB2SNlWNS&#10;8EceVsu3wQIz7To+UnsKhYgQ9hkqMCHUmZQ+N2TRj1xNHL2LayyGKJtC6ga7CLeVHCfJRFosOS4Y&#10;rGlrKL+e7lbBbdvKQ7nefHbGpJOD29+m1/RHqY/3fj0HEagPr/Cz/a0VTL/g8SX+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IbDAAAA2wAAAA8AAAAAAAAAAAAA&#10;AAAAoQIAAGRycy9kb3ducmV2LnhtbFBLBQYAAAAABAAEAPkAAACRAwAAAAA=&#10;" strokecolor="black [3213]">
                            <v:stroke startarrow="diamond" endarrow="block"/>
                          </v:shape>
                          <v:shape id="Прямая со стрелкой 30" o:spid="_x0000_s1170" type="#_x0000_t32" style="position:absolute;left:32432;top:2714;width:0;height: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tPMEAAADbAAAADwAAAGRycy9kb3ducmV2LnhtbERP3WrCMBS+H/gO4QjerWmHuNIZpQqD&#10;4S5kugc4NMem2Jy0TdbWt18uBrv8+P63+9m2YqTBN44VZEkKgrhyuuFawff1/TkH4QOyxtYxKXiQ&#10;h/1u8bTFQruJv2i8hFrEEPYFKjAhdIWUvjJk0SeuI47czQ0WQ4RDLfWAUwy3rXxJ04202HBsMNjR&#10;0VB1v/xYBf1xlOemPKwnY7LN2X32r/fspNRqOZdvIALN4V/85/7QCvK4Pn6JP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S08wQAAANsAAAAPAAAAAAAAAAAAAAAA&#10;AKECAABkcnMvZG93bnJldi54bWxQSwUGAAAAAAQABAD5AAAAjwMAAAAA&#10;" strokecolor="black [3213]">
                            <v:stroke startarrow="diamond" endarrow="block"/>
                          </v:shape>
                        </v:group>
                      </v:group>
                      <v:roundrect id="Скругленный прямоугольник 517" o:spid="_x0000_s1171" style="position:absolute;left:59055;top:1190;width:12858;height:29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XrsYA&#10;AADcAAAADwAAAGRycy9kb3ducmV2LnhtbESPQWvCQBSE7wX/w/KE3urGUquk2YhIC1U8aBTE22v2&#10;mQSzb9Ps1qT/visUPA4z8w2TzHtTiyu1rrKsYDyKQBDnVldcKDjsP55mIJxH1lhbJgW/5GCeDh4S&#10;jLXteEfXzBciQNjFqKD0vomldHlJBt3INsTBO9vWoA+yLaRusQtwU8vnKHqVBisOCyU2tCwpv2Q/&#10;RsF6c1p8v7/o1cUctl/NbtVldOyUehz2izcQnnp/D/+3P7WCyXgK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XrsYAAADcAAAADwAAAAAAAAAAAAAAAACYAgAAZHJz&#10;L2Rvd25yZXYueG1sUEsFBgAAAAAEAAQA9QAAAIsDAAAAAA==&#10;" fillcolor="white [3201]" strokecolor="black [3200]" strokeweight=".5pt">
                        <v:textbox>
                          <w:txbxContent>
                            <w:p w:rsidR="00F25A9D" w:rsidRPr="00972958" w:rsidRDefault="00F25A9D" w:rsidP="00085A20">
                              <w:pPr>
                                <w:jc w:val="center"/>
                                <w:rPr>
                                  <w:i/>
                                  <w:sz w:val="24"/>
                                  <w:szCs w:val="24"/>
                                </w:rPr>
                              </w:pPr>
                              <w:r w:rsidRPr="00972958">
                                <w:rPr>
                                  <w:i/>
                                  <w:sz w:val="24"/>
                                  <w:szCs w:val="24"/>
                                </w:rPr>
                                <w:t>Ресурсы</w:t>
                              </w:r>
                            </w:p>
                          </w:txbxContent>
                        </v:textbox>
                      </v:roundrect>
                      <v:roundrect id="Скругленный прямоугольник 518" o:spid="_x0000_s1172" style="position:absolute;left:59055;top:4429;width:12858;height:29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D3MIA&#10;AADcAAAADwAAAGRycy9kb3ducmV2LnhtbERPTYvCMBC9L/gfwgje1lTRRbpGEVFQ8aBVWPY224xt&#10;sZnUJtr6781hwePjfU/nrSnFg2pXWFYw6EcgiFOrC84UnE/rzwkI55E1lpZJwZMczGedjynG2jZ8&#10;pEfiMxFC2MWoIPe+iqV0aU4GXd9WxIG72NqgD7DOpK6xCeGmlMMo+pIGCw4NOVa0zCm9JnejYLf/&#10;XdxWI729mvPhrzpum4R+GqV63XbxDcJT69/if/dGKxgPwtpw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gPcwgAAANwAAAAPAAAAAAAAAAAAAAAAAJgCAABkcnMvZG93&#10;bnJldi54bWxQSwUGAAAAAAQABAD1AAAAhwMAAAAA&#10;" fillcolor="white [3201]" strokecolor="black [3200]" strokeweight=".5pt">
                        <v:textbox>
                          <w:txbxContent>
                            <w:p w:rsidR="00F25A9D" w:rsidRPr="00972958" w:rsidRDefault="00F25A9D" w:rsidP="00085A20">
                              <w:pPr>
                                <w:jc w:val="center"/>
                                <w:rPr>
                                  <w:i/>
                                  <w:sz w:val="24"/>
                                  <w:szCs w:val="24"/>
                                </w:rPr>
                              </w:pPr>
                              <w:r w:rsidRPr="00972958">
                                <w:rPr>
                                  <w:i/>
                                  <w:sz w:val="24"/>
                                  <w:szCs w:val="24"/>
                                </w:rPr>
                                <w:t>Технологии</w:t>
                              </w:r>
                            </w:p>
                          </w:txbxContent>
                        </v:textbox>
                      </v:roundrect>
                      <v:roundrect id="Скругленный прямоугольник 519" o:spid="_x0000_s1173" style="position:absolute;left:78676;top:476;width:16427;height:79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mR8YA&#10;AADcAAAADwAAAGRycy9kb3ducmV2LnhtbESPQWvCQBSE7wX/w/KE3urGUoum2YhIC1U8aBTE22v2&#10;mQSzb9Ps1qT/visUPA4z8w2TzHtTiyu1rrKsYDyKQBDnVldcKDjsP56mIJxH1lhbJgW/5GCeDh4S&#10;jLXteEfXzBciQNjFqKD0vomldHlJBt3INsTBO9vWoA+yLaRusQtwU8vnKHqVBisOCyU2tCwpv2Q/&#10;RsF6c1p8v7/o1cUctl/NbtVldOyUehz2izcQnnp/D/+3P7WCyXgG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amR8YAAADcAAAADwAAAAAAAAAAAAAAAACYAgAAZHJz&#10;L2Rvd25yZXYueG1sUEsFBgAAAAAEAAQA9QAAAIsDAAAAAA==&#10;" fillcolor="white [3201]" strokecolor="black [3200]" strokeweight=".5pt">
                        <v:textbox>
                          <w:txbxContent>
                            <w:p w:rsidR="00F25A9D" w:rsidRPr="00972958" w:rsidRDefault="00F25A9D" w:rsidP="00085A20">
                              <w:pPr>
                                <w:jc w:val="center"/>
                                <w:rPr>
                                  <w:b/>
                                  <w:sz w:val="24"/>
                                  <w:szCs w:val="24"/>
                                  <w:u w:val="single"/>
                                </w:rPr>
                              </w:pPr>
                              <w:r w:rsidRPr="00972958">
                                <w:rPr>
                                  <w:b/>
                                  <w:sz w:val="24"/>
                                  <w:szCs w:val="24"/>
                                  <w:u w:val="single"/>
                                </w:rPr>
                                <w:t>Ключевые компетенции предприятия</w:t>
                              </w:r>
                            </w:p>
                          </w:txbxContent>
                        </v:textbox>
                      </v:roundrect>
                    </v:group>
                    <v:group id="Группа 599" o:spid="_x0000_s1174" style="position:absolute;top:10191;width:97345;height:24289" coordsize="97345,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Группа 366" o:spid="_x0000_s1175" style="position:absolute;left:5238;width:92107;height:24288" coordsize="92106,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Прямоугольник 522" o:spid="_x0000_s1176" style="position:absolute;left:857;width:90583;height:2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e9sUA&#10;AADcAAAADwAAAGRycy9kb3ducmV2LnhtbESPUUvDMBSF3wf+h3AF31xqcUPr0iLKoKA43Nz7XXNt&#10;qs1NSWJX/70ZCHs8nHO+w1lVk+3FSD50jhXczDMQxI3THbcKPnbr6zsQISJr7B2Tgl8KUJUXsxUW&#10;2h35ncZtbEWCcChQgYlxKKQMjSGLYe4G4uR9Om8xJulbqT0eE9z2Ms+ypbTYcVowONCToeZ7+2MV&#10;fN2/uNfnt8PC5Le+rte7zT70o1JXl9PjA4hIUzyH/9u1VrDIczid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V72xQAAANwAAAAPAAAAAAAAAAAAAAAAAJgCAABkcnMv&#10;ZG93bnJldi54bWxQSwUGAAAAAAQABAD1AAAAigMAAAAA&#10;" fillcolor="white [3201]" strokecolor="black [3200]" strokeweight=".25pt">
                          <v:stroke dashstyle="3 1"/>
                        </v:rect>
                        <v:group id="Группа 539" o:spid="_x0000_s1177" style="position:absolute;left:10858;top:4095;width:70104;height:14859" coordsize="7010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roundrect id="Скругленный прямоугольник 523" o:spid="_x0000_s1178" style="position:absolute;left:22383;top:4191;width:25337;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78MA&#10;AADcAAAADwAAAGRycy9kb3ducmV2LnhtbESPy2rDMBBF94X8g5hANiWW69LWuFFCKAnttk433Q3S&#10;xDa1RsaSH/n7KBDo8nIfh7vZzbYVI/W+cazgKUlBEGtnGq4U/JyO6xyED8gGW8ek4EIedtvFwwYL&#10;4yb+prEMlYgj7AtUUIfQFVJ6XZNFn7iOOHpn11sMUfaVND1Ocdy2MkvTV2mx4UiosaOPmvRfOdjI&#10;nQ/BP06dHvizzN/SA+1/9aDUajnv30EEmsN/+N7+Mgpesme4nY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78MAAADcAAAADwAAAAAAAAAAAAAAAACYAgAAZHJzL2Rv&#10;d25yZXYueG1sUEsFBgAAAAAEAAQA9QAAAIgDAAAAAA==&#10;" fillcolor="white [3201]" strokecolor="black [3200]" strokeweight="1pt">
                            <v:textbox inset="0,0,0,0">
                              <w:txbxContent>
                                <w:p w:rsidR="00F25A9D" w:rsidRPr="00616ECA" w:rsidRDefault="00F25A9D" w:rsidP="00972958">
                                  <w:pPr>
                                    <w:jc w:val="center"/>
                                    <w:rPr>
                                      <w:b/>
                                      <w:u w:val="single"/>
                                    </w:rPr>
                                  </w:pPr>
                                  <w:r w:rsidRPr="00616ECA">
                                    <w:rPr>
                                      <w:b/>
                                      <w:u w:val="single"/>
                                    </w:rPr>
                                    <w:t>Ключевые способности персонала предприятия</w:t>
                                  </w:r>
                                </w:p>
                              </w:txbxContent>
                            </v:textbox>
                          </v:roundrect>
                          <v:rect id="Прямоугольник 526" o:spid="_x0000_s1179" style="position:absolute;width:2238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Q1MQA&#10;AADcAAAADwAAAGRycy9kb3ducmV2LnhtbESPQWvCQBSE74L/YXmCN90omLbRVUQsCEqltoceH9ln&#10;Esy+DbvbJP57t1DwOMzMN8xq05tatOR8ZVnBbJqAIM6trrhQ8P31PnkF4QOyxtoyKbiTh816OFhh&#10;pm3Hn9ReQiEihH2GCsoQmkxKn5dk0E9tQxy9q3UGQ5SukNphF+GmlvMkSaXBiuNCiQ3tSspvl1+j&#10;wJ6re711bx/tiV5+jueQdH26V2o86rdLEIH68Az/tw9awWKe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kNTEAAAA3AAAAA8AAAAAAAAAAAAAAAAAmAIAAGRycy9k&#10;b3ducmV2LnhtbFBLBQYAAAAABAAEAPUAAACJAwAAAAA=&#10;" fillcolor="white [3201]" strokecolor="black [3200]" strokeweight="1pt">
                            <v:textbox>
                              <w:txbxContent>
                                <w:p w:rsidR="00F25A9D" w:rsidRPr="00972958" w:rsidRDefault="00F25A9D" w:rsidP="00972958">
                                  <w:pPr>
                                    <w:jc w:val="center"/>
                                    <w:rPr>
                                      <w:sz w:val="24"/>
                                      <w:szCs w:val="24"/>
                                    </w:rPr>
                                  </w:pPr>
                                  <w:r>
                                    <w:rPr>
                                      <w:sz w:val="24"/>
                                      <w:szCs w:val="24"/>
                                    </w:rPr>
                                    <w:t>1. Экстернализация</w:t>
                                  </w:r>
                                </w:p>
                              </w:txbxContent>
                            </v:textbox>
                          </v:rect>
                          <v:rect id="Прямоугольник 527" o:spid="_x0000_s1180" style="position:absolute;left:47720;width:2238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1T8UA&#10;AADcAAAADwAAAGRycy9kb3ducmV2LnhtbESPQWvCQBSE70L/w/IK3nRTodpGN0GKBcGiNO3B4yP7&#10;moRm34bdNYn/3i0IPQ4z8w2zyUfTip6cbywreJonIIhLqxuuFHx/vc9eQPiArLG1TAqu5CHPHiYb&#10;TLUd+JP6IlQiQtinqKAOoUul9GVNBv3cdsTR+7HOYIjSVVI7HCLctHKRJEtpsOG4UGNHbzWVv8XF&#10;KLCn5tpu3eux/6DV+XAKyTAud0pNH8ftGkSgMfyH7+29VvC8WM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DVPxQAAANwAAAAPAAAAAAAAAAAAAAAAAJgCAABkcnMv&#10;ZG93bnJldi54bWxQSwUGAAAAAAQABAD1AAAAigMAAAAA&#10;" fillcolor="white [3201]" strokecolor="black [3200]" strokeweight="1pt">
                            <v:textbox>
                              <w:txbxContent>
                                <w:p w:rsidR="00F25A9D" w:rsidRPr="00972958" w:rsidRDefault="00F25A9D" w:rsidP="00972958">
                                  <w:pPr>
                                    <w:jc w:val="center"/>
                                    <w:rPr>
                                      <w:sz w:val="24"/>
                                      <w:szCs w:val="24"/>
                                    </w:rPr>
                                  </w:pPr>
                                  <w:r>
                                    <w:rPr>
                                      <w:sz w:val="24"/>
                                      <w:szCs w:val="24"/>
                                    </w:rPr>
                                    <w:t>2. Комбинирование</w:t>
                                  </w:r>
                                </w:p>
                              </w:txbxContent>
                            </v:textbox>
                          </v:rect>
                          <v:rect id="Прямоугольник 528" o:spid="_x0000_s1181" style="position:absolute;top:10668;width:2238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hPcIA&#10;AADcAAAADwAAAGRycy9kb3ducmV2LnhtbERPz2vCMBS+D/wfwhN2m4nC3OyMIqIgOFZWd9jx0by1&#10;xealJLGt//1yGOz48f1eb0fbip58aBxrmM8UCOLSmYYrDV+X49MriBCRDbaOScOdAmw3k4c1ZsYN&#10;/El9ESuRQjhkqKGOscukDGVNFsPMdcSJ+3HeYkzQV9J4HFK4beVCqaW02HBqqLGjfU3ltbhZDS5v&#10;7u3Orz76d3r5PudRDePyoPXjdNy9gYg0xn/xn/tkNDwv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6E9wgAAANwAAAAPAAAAAAAAAAAAAAAAAJgCAABkcnMvZG93&#10;bnJldi54bWxQSwUGAAAAAAQABAD1AAAAhwMAAAAA&#10;" fillcolor="white [3201]" strokecolor="black [3200]" strokeweight="1pt">
                            <v:textbox>
                              <w:txbxContent>
                                <w:p w:rsidR="00F25A9D" w:rsidRPr="00972958" w:rsidRDefault="00F25A9D" w:rsidP="00616ECA">
                                  <w:pPr>
                                    <w:jc w:val="center"/>
                                    <w:rPr>
                                      <w:sz w:val="24"/>
                                      <w:szCs w:val="24"/>
                                    </w:rPr>
                                  </w:pPr>
                                  <w:r>
                                    <w:rPr>
                                      <w:sz w:val="24"/>
                                      <w:szCs w:val="24"/>
                                    </w:rPr>
                                    <w:t>4. Социализация</w:t>
                                  </w:r>
                                </w:p>
                              </w:txbxContent>
                            </v:textbox>
                          </v:rect>
                          <v:rect id="Прямоугольник 529" o:spid="_x0000_s1182" style="position:absolute;left:47720;top:10668;width:2238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EpsUA&#10;AADcAAAADwAAAGRycy9kb3ducmV2LnhtbESPQWvCQBSE74X+h+UVvNVNBa1G1xBEQbBUqh48PrLP&#10;JDT7NuyuSfz33UKhx2FmvmFW2WAa0ZHztWUFb+MEBHFhdc2lgst59zoH4QOyxsYyKXiQh2z9/LTC&#10;VNuev6g7hVJECPsUFVQhtKmUvqjIoB/bljh6N+sMhihdKbXDPsJNIydJMpMGa44LFba0qaj4Pt2N&#10;AnusH03uFp/dB71fD8eQ9MNsq9ToZciXIAIN4T/8195rBdPJ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wSmxQAAANwAAAAPAAAAAAAAAAAAAAAAAJgCAABkcnMv&#10;ZG93bnJldi54bWxQSwUGAAAAAAQABAD1AAAAigMAAAAA&#10;" fillcolor="white [3201]" strokecolor="black [3200]" strokeweight="1pt">
                            <v:textbox>
                              <w:txbxContent>
                                <w:p w:rsidR="00F25A9D" w:rsidRPr="00972958" w:rsidRDefault="00F25A9D" w:rsidP="00616ECA">
                                  <w:pPr>
                                    <w:jc w:val="center"/>
                                    <w:rPr>
                                      <w:sz w:val="24"/>
                                      <w:szCs w:val="24"/>
                                    </w:rPr>
                                  </w:pPr>
                                  <w:r>
                                    <w:rPr>
                                      <w:sz w:val="24"/>
                                      <w:szCs w:val="24"/>
                                    </w:rPr>
                                    <w:t>3. Интернализация</w:t>
                                  </w:r>
                                </w:p>
                              </w:txbxContent>
                            </v:textbox>
                          </v:rect>
                          <v:shape id="Прямая со стрелкой 531" o:spid="_x0000_s1183" type="#_x0000_t32" style="position:absolute;left:22383;top:12858;width:252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Uy8MAAADcAAAADwAAAGRycy9kb3ducmV2LnhtbESPT4vCMBTE74LfIbyFvWmqokg1iggF&#10;d0Hx38Hjo3k2ZZuX0mS1fnsjCB6HmfkNM1+2thI3anzpWMGgn4Agzp0uuVBwPmW9KQgfkDVWjknB&#10;gzwsF93OHFPt7nyg2zEUIkLYp6jAhFCnUvrckEXfdzVx9K6usRiibAqpG7xHuK3kMEkm0mLJccFg&#10;TWtD+d/x3yoIO3PZX/LJ9fdnrTPejvbDLFkp9f3VrmYgArXhE363N1rBeDSA1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O1MvDAAAA3AAAAA8AAAAAAAAAAAAA&#10;AAAAoQIAAGRycy9kb3ducmV2LnhtbFBLBQYAAAAABAAEAPkAAACRAwAAAAA=&#10;" strokecolor="black [3213]" strokeweight="1pt">
                            <v:stroke endarrow="block"/>
                          </v:shape>
                          <v:shape id="Прямая со стрелкой 532" o:spid="_x0000_s1184" type="#_x0000_t32" style="position:absolute;left:22383;top:2095;width:252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nfMUAAADcAAAADwAAAGRycy9kb3ducmV2LnhtbESPX0vDQBDE34V+h2MFX8ReGq1K7LX4&#10;B0HwybQUfFvu1iQktxfv1jZ+e08QfBxm5jfMajP5QR0opi6wgcW8AEVsg+u4MbDbPl/cgkqC7HAI&#10;TAa+KcFmPTtZYeXCkd/oUEujMoRThQZakbHSOtmWPKZ5GImz9xGiR8kyNtpFPGa4H3RZFNfaY8d5&#10;ocWRHluyff3lDZSfD32Ksb+5eg3DubVP8l7vxZiz0+n+DpTQJP/hv/aLM7C8LOH3TD4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JnfMUAAADcAAAADwAAAAAAAAAA&#10;AAAAAAChAgAAZHJzL2Rvd25yZXYueG1sUEsFBgAAAAAEAAQA+QAAAJMDAAAAAA==&#10;" strokecolor="black [3213]" strokeweight="1pt">
                            <v:stroke startarrow="block"/>
                          </v:shape>
                          <v:shape id="Прямая со стрелкой 533" o:spid="_x0000_s1185" type="#_x0000_t32" style="position:absolute;left:10810;top:4191;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R4sAAAADcAAAADwAAAGRycy9kb3ducmV2LnhtbESPzQrCMBCE74LvEFbwpqmKItUoUhA8&#10;iODPAyzN2labTWlSW9/eCILHYWa+YdbbzpTiRbUrLCuYjCMQxKnVBWcKbtf9aAnCeWSNpWVS8CYH&#10;202/t8ZY25bP9Lr4TAQIuxgV5N5XsZQuzcmgG9uKOHh3Wxv0QdaZ1DW2AW5KOY2ihTRYcFjIsaIk&#10;p/R5aYyC/VQfd7fHI0qYk1Or36fmKBulhoNutwLhqfP/8K990Armsxl8z4QjID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mkeLAAAAA3AAAAA8AAAAAAAAAAAAAAAAA&#10;oQIAAGRycy9kb3ducmV2LnhtbFBLBQYAAAAABAAEAPkAAACOAwAAAAA=&#10;" strokecolor="black [3213]" strokeweight="1pt">
                            <v:stroke startarrow="block"/>
                          </v:shape>
                          <v:shape id="Прямая со стрелкой 534" o:spid="_x0000_s1186" type="#_x0000_t32" style="position:absolute;left:59197;top:4191;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H78MAAADcAAAADwAAAGRycy9kb3ducmV2LnhtbESPQYvCMBSE74L/ITzB25qqVZdqFFFk&#10;Bb3U3b0/mmdbbF5KE7XurzfCgsdhZr5hFqvWVOJGjSstKxgOIhDEmdUl5wp+vncfnyCcR9ZYWSYF&#10;D3KwWnY7C0y0vXNKt5PPRYCwS1BB4X2dSOmyggy6ga2Jg3e2jUEfZJNL3eA9wE0lR1E0lQZLDgsF&#10;1rQpKLucrkbBl8bx7zmemCxNd/l2djjGsz+nVL/XrucgPLX+Hf5v77WCyTiG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h+/DAAAA3AAAAA8AAAAAAAAAAAAA&#10;AAAAoQIAAGRycy9kb3ducmV2LnhtbFBLBQYAAAAABAAEAPkAAACRAwAAAAA=&#10;" strokecolor="black [3213]" strokeweight="1pt">
                            <v:stroke endarrow="block"/>
                          </v:shape>
                          <v:shape id="Поле 535" o:spid="_x0000_s1187" type="#_x0000_t202" style="position:absolute;left:11620;top:5238;width:1023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6wscA&#10;AADcAAAADwAAAGRycy9kb3ducmV2LnhtbESPT2vCQBTE74V+h+UVeim6sSGtRFeR0qr0VuMfvD2y&#10;r0lo9m3IbpP47V2h0OMwM79h5svB1KKj1lWWFUzGEQji3OqKCwX77GM0BeE8ssbaMim4kIPl4v5u&#10;jqm2PX9Rt/OFCBB2KSoovW9SKV1ekkE3tg1x8L5ta9AH2RZSt9gHuKnlcxS9SIMVh4USG3orKf/Z&#10;/RoF56fi9OmG9aGPk7h533TZ61FnSj0+DKsZCE+D/w//tbdaQRIn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k+sLHAAAA3AAAAA8AAAAAAAAAAAAAAAAAmAIAAGRy&#10;cy9kb3ducmV2LnhtbFBLBQYAAAAABAAEAPUAAACMAwAAAAA=&#10;" fillcolor="white [3201]" stroked="f" strokeweight=".5pt">
                            <v:textbox>
                              <w:txbxContent>
                                <w:p w:rsidR="00F25A9D" w:rsidRPr="00616ECA" w:rsidRDefault="00F25A9D" w:rsidP="00616ECA">
                                  <w:pPr>
                                    <w:jc w:val="center"/>
                                    <w:rPr>
                                      <w:i/>
                                      <w:sz w:val="16"/>
                                      <w:szCs w:val="16"/>
                                    </w:rPr>
                                  </w:pPr>
                                  <w:r w:rsidRPr="00616ECA">
                                    <w:rPr>
                                      <w:i/>
                                      <w:sz w:val="16"/>
                                      <w:szCs w:val="16"/>
                                    </w:rPr>
                                    <w:t>Передача скрытого знания</w:t>
                                  </w:r>
                                </w:p>
                              </w:txbxContent>
                            </v:textbox>
                          </v:shape>
                          <v:shape id="Поле 536" o:spid="_x0000_s1188" type="#_x0000_t202" style="position:absolute;left:48339;top:5048;width:1023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ktccA&#10;AADcAAAADwAAAGRycy9kb3ducmV2LnhtbESPT2vCQBTE74V+h+UVvBTdtME/RFcppWrxVqOW3h7Z&#10;ZxKafRuyaxK/vSsUehxm5jfMYtWbSrTUuNKygpdRBII4s7rkXMEhXQ9nIJxH1lhZJgVXcrBaPj4s&#10;MNG24y9q9z4XAcIuQQWF93UipcsKMuhGtiYO3tk2Bn2QTS51g12Am0q+RtFEGiw5LBRY03tB2e/+&#10;YhT8POffO9dvjl08juuPbZtOTzpVavDUv81BeOr9f/iv/akVjOMJ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2ZLXHAAAA3AAAAA8AAAAAAAAAAAAAAAAAmAIAAGRy&#10;cy9kb3ducmV2LnhtbFBLBQYAAAAABAAEAPUAAACMAwAAAAA=&#10;" fillcolor="white [3201]" stroked="f" strokeweight=".5pt">
                            <v:textbox>
                              <w:txbxContent>
                                <w:p w:rsidR="00F25A9D" w:rsidRPr="00616ECA" w:rsidRDefault="00F25A9D" w:rsidP="00616ECA">
                                  <w:pPr>
                                    <w:jc w:val="center"/>
                                    <w:rPr>
                                      <w:i/>
                                      <w:sz w:val="16"/>
                                      <w:szCs w:val="16"/>
                                    </w:rPr>
                                  </w:pPr>
                                  <w:r>
                                    <w:rPr>
                                      <w:i/>
                                      <w:sz w:val="16"/>
                                      <w:szCs w:val="16"/>
                                    </w:rPr>
                                    <w:t>Распространение знаний путем обучения</w:t>
                                  </w:r>
                                </w:p>
                              </w:txbxContent>
                            </v:textbox>
                          </v:shape>
                          <v:shape id="Поле 537" o:spid="_x0000_s1189" type="#_x0000_t202" style="position:absolute;left:22574;top:10668;width:2528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tScgA&#10;AADcAAAADwAAAGRycy9kb3ducmV2LnhtbESPT08CMRTE7yZ+h+aZeJOuEJQsFGIEExJBwp8D3F62&#10;z93q9nVtK6x+ektiwnEyM7/JjCatrcWRfDCOFdx3MhDEhdOGSwW77cvdAESIyBprx6TghwJMxtdX&#10;I8y1O/GajptYigThkKOCKsYmlzIUFVkMHdcQJ+/deYsxSV9K7fGU4LaW3Sx7kBYNp4UKG3quqPjc&#10;fFsFi6/9qv8x3e/qwdvvfGkKbw6zV6Vub9qnIYhIbbyE/9tzraDfe4TzmXQE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rW1JyAAAANwAAAAPAAAAAAAAAAAAAAAAAJgCAABk&#10;cnMvZG93bnJldi54bWxQSwUGAAAAAAQABAD1AAAAjQMAAAAA&#10;" fillcolor="white [3201]" stroked="f" strokeweight=".5pt">
                            <v:fill opacity="0"/>
                            <v:textbox>
                              <w:txbxContent>
                                <w:p w:rsidR="00F25A9D" w:rsidRPr="00616ECA" w:rsidRDefault="00F25A9D" w:rsidP="00616ECA">
                                  <w:pPr>
                                    <w:jc w:val="center"/>
                                    <w:rPr>
                                      <w:i/>
                                      <w:sz w:val="16"/>
                                      <w:szCs w:val="16"/>
                                    </w:rPr>
                                  </w:pPr>
                                  <w:r>
                                    <w:rPr>
                                      <w:i/>
                                      <w:sz w:val="16"/>
                                      <w:szCs w:val="16"/>
                                    </w:rPr>
                                    <w:t>Формирование навыков в процессе работы</w:t>
                                  </w:r>
                                </w:p>
                              </w:txbxContent>
                            </v:textbox>
                          </v:shape>
                          <v:shape id="Поле 538" o:spid="_x0000_s1190" type="#_x0000_t202" style="position:absolute;left:21812;top:1809;width:2528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5O8UA&#10;AADcAAAADwAAAGRycy9kb3ducmV2LnhtbERPy2oCMRTdC/2HcAvdaaYWi4xGKa0FwdbiY6G7y+Q6&#10;E53cTJNUp/16syi4PJz3eNraWpzJB+NYwWMvA0FcOG24VLDdvHeHIEJE1lg7JgW/FGA6ueuMMdfu&#10;wis6r2MpUgiHHBVUMTa5lKGoyGLouYY4cQfnLcYEfSm1x0sKt7XsZ9mztGg4NVTY0GtFxWn9YxV8&#10;fO++Bse33bYeLv/mn6bwZj9bKPVw376MQERq4038755rBYOntDa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vk7xQAAANwAAAAPAAAAAAAAAAAAAAAAAJgCAABkcnMv&#10;ZG93bnJldi54bWxQSwUGAAAAAAQABAD1AAAAigMAAAAA&#10;" fillcolor="white [3201]" stroked="f" strokeweight=".5pt">
                            <v:fill opacity="0"/>
                            <v:textbox>
                              <w:txbxContent>
                                <w:p w:rsidR="00F25A9D" w:rsidRPr="00616ECA" w:rsidRDefault="00F25A9D" w:rsidP="00616ECA">
                                  <w:pPr>
                                    <w:jc w:val="center"/>
                                    <w:rPr>
                                      <w:i/>
                                      <w:sz w:val="16"/>
                                      <w:szCs w:val="16"/>
                                    </w:rPr>
                                  </w:pPr>
                                  <w:r>
                                    <w:rPr>
                                      <w:i/>
                                      <w:sz w:val="16"/>
                                      <w:szCs w:val="16"/>
                                    </w:rPr>
                                    <w:t>Выявление причинно-следственных связей</w:t>
                                  </w:r>
                                </w:p>
                              </w:txbxContent>
                            </v:textbox>
                          </v:shape>
                        </v:group>
                        <v:group id="Группа 362" o:spid="_x0000_s1191" style="position:absolute;top:666;width:33242;height:7144" coordsize="33242,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Поле 540" o:spid="_x0000_s1192" type="#_x0000_t202" style="position:absolute;left:17335;width:15907;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GQMUA&#10;AADcAAAADwAAAGRycy9kb3ducmV2LnhtbERPy2oCMRTdC/2HcAvdaaZSi4xGKa0FwdbiY6G7y+Q6&#10;E53cTJNUp/16syi4PJz3eNraWpzJB+NYwWMvA0FcOG24VLDdvHeHIEJE1lg7JgW/FGA6ueuMMdfu&#10;wis6r2MpUgiHHBVUMTa5lKGoyGLouYY4cQfnLcYEfSm1x0sKt7XsZ9mztGg4NVTY0GtFxWn9YxV8&#10;fO++Bse33bYeLv/mn6bwZj9bKPVw376MQERq4038755rBYOnND+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oZAxQAAANwAAAAPAAAAAAAAAAAAAAAAAJgCAABkcnMv&#10;ZG93bnJldi54bWxQSwUGAAAAAAQABAD1AAAAigMAAAAA&#10;" fillcolor="white [3201]" stroked="f" strokeweight=".5pt">
                            <v:fill opacity="0"/>
                            <v:textbox>
                              <w:txbxContent>
                                <w:p w:rsidR="00F25A9D" w:rsidRPr="001C4830" w:rsidRDefault="00F25A9D">
                                  <w:pPr>
                                    <w:rPr>
                                      <w:sz w:val="14"/>
                                      <w:szCs w:val="14"/>
                                    </w:rPr>
                                  </w:pPr>
                                  <w:r>
                                    <w:rPr>
                                      <w:sz w:val="14"/>
                                      <w:szCs w:val="14"/>
                                    </w:rPr>
                                    <w:t>1.3. Выявление источников знаний</w:t>
                                  </w:r>
                                </w:p>
                              </w:txbxContent>
                            </v:textbox>
                          </v:shape>
                          <v:shape id="Поле 541" o:spid="_x0000_s1193" type="#_x0000_t202" style="position:absolute;left:5143;width:1247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j28gA&#10;AADcAAAADwAAAGRycy9kb3ducmV2LnhtbESPW2sCMRSE3wv9D+EU+lazFi2yGkV6AcHW4uVB3w6b&#10;4250c7JNom799U2h0MdhZr5hRpPW1uJMPhjHCrqdDARx4bThUsFm/fYwABEissbaMSn4pgCT8e3N&#10;CHPtLryk8yqWIkE45KigirHJpQxFRRZDxzXEyds7bzEm6UupPV4S3NbyMcuepEXDaaHChp4rKo6r&#10;k1Xw/rX97B9etpt6sLjOPkzhze51rtT9XTsdgojUxv/wX3umFfR7Xfg9k46AH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iPbyAAAANwAAAAPAAAAAAAAAAAAAAAAAJgCAABk&#10;cnMvZG93bnJldi54bWxQSwUGAAAAAAQABAD1AAAAjQMAAAAA&#10;" fillcolor="white [3201]" stroked="f" strokeweight=".5pt">
                            <v:fill opacity="0"/>
                            <v:textbox>
                              <w:txbxContent>
                                <w:p w:rsidR="00F25A9D" w:rsidRPr="001C4830" w:rsidRDefault="00F25A9D">
                                  <w:pPr>
                                    <w:rPr>
                                      <w:sz w:val="14"/>
                                      <w:szCs w:val="14"/>
                                    </w:rPr>
                                  </w:pPr>
                                  <w:r>
                                    <w:rPr>
                                      <w:sz w:val="14"/>
                                      <w:szCs w:val="14"/>
                                    </w:rPr>
                                    <w:t>1.2. Классификация знаний</w:t>
                                  </w:r>
                                </w:p>
                              </w:txbxContent>
                            </v:textbox>
                          </v:shape>
                          <v:shape id="Поле 542" o:spid="_x0000_s1194" type="#_x0000_t202" style="position:absolute;top:3905;width:1190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9rMgA&#10;AADcAAAADwAAAGRycy9kb3ducmV2LnhtbESPQWsCMRSE7wX/Q3gFbzVb0SJboxTbgmCr1Hqwt8fm&#10;dTe6edkmUbf+eiMUehxm5htmPG1tLY7kg3Gs4L6XgSAunDZcKth8vt6NQISIrLF2TAp+KcB00rkZ&#10;Y67diT/ouI6lSBAOOSqoYmxyKUNRkcXQcw1x8r6dtxiT9KXUHk8JbmvZz7IHadFwWqiwoVlFxX59&#10;sArefrar4e55u6lHy/P83RTefL0slOretk+PICK18T/8155rBcNBH65n0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3L2syAAAANwAAAAPAAAAAAAAAAAAAAAAAJgCAABk&#10;cnMvZG93bnJldi54bWxQSwUGAAAAAAQABAD1AAAAjQMAAAAA&#10;" fillcolor="white [3201]" stroked="f" strokeweight=".5pt">
                            <v:fill opacity="0"/>
                            <v:textbox>
                              <w:txbxContent>
                                <w:p w:rsidR="00F25A9D" w:rsidRDefault="00F25A9D" w:rsidP="00D533BB">
                                  <w:pPr>
                                    <w:jc w:val="center"/>
                                    <w:rPr>
                                      <w:sz w:val="14"/>
                                      <w:szCs w:val="14"/>
                                    </w:rPr>
                                  </w:pPr>
                                  <w:r>
                                    <w:rPr>
                                      <w:sz w:val="14"/>
                                      <w:szCs w:val="14"/>
                                    </w:rPr>
                                    <w:t>1.1. Формализация</w:t>
                                  </w:r>
                                </w:p>
                                <w:p w:rsidR="00F25A9D" w:rsidRPr="001C4830" w:rsidRDefault="00F25A9D" w:rsidP="00D533BB">
                                  <w:pPr>
                                    <w:jc w:val="center"/>
                                    <w:rPr>
                                      <w:sz w:val="14"/>
                                      <w:szCs w:val="14"/>
                                    </w:rPr>
                                  </w:pPr>
                                  <w:r>
                                    <w:rPr>
                                      <w:sz w:val="14"/>
                                      <w:szCs w:val="14"/>
                                    </w:rPr>
                                    <w:t xml:space="preserve"> знаний</w:t>
                                  </w:r>
                                </w:p>
                              </w:txbxContent>
                            </v:textbox>
                          </v:shape>
                        </v:group>
                        <v:group id="Группа 363" o:spid="_x0000_s1195" style="position:absolute;top:15621;width:33147;height:7334" coordsize="33147,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Поле 543" o:spid="_x0000_s1196" type="#_x0000_t202" style="position:absolute;left:17240;top:4286;width:15907;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N9cUA&#10;AADcAAAADwAAAGRycy9kb3ducmV2LnhtbESPQWvCQBSE70L/w/IK3nTTpkqJrlIqglBbqBHE2yP7&#10;moRm34bdNUZ/vVsQehxm5htmvuxNIzpyvras4GmcgCAurK65VLDP16NXED4ga2wsk4ILeVguHgZz&#10;zLQ98zd1u1CKCGGfoYIqhDaT0hcVGfRj2xJH78c6gyFKV0rt8BzhppHPSTKVBmuOCxW29F5R8bs7&#10;GQWS7WqafxzSVdrZ3F0//deRtkoNH/u3GYhAffgP39sbrWDyk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s31xQAAANwAAAAPAAAAAAAAAAAAAAAAAJgCAABkcnMv&#10;ZG93bnJldi54bWxQSwUGAAAAAAQABAD1AAAAigMAAAAA&#10;" fillcolor="white [3201]" stroked="f" strokeweight=".5pt">
                            <v:fill opacity="0"/>
                            <v:textbox>
                              <w:txbxContent>
                                <w:p w:rsidR="00F25A9D" w:rsidRPr="001C4830" w:rsidRDefault="00F25A9D" w:rsidP="00D533BB">
                                  <w:pPr>
                                    <w:jc w:val="center"/>
                                    <w:rPr>
                                      <w:sz w:val="14"/>
                                      <w:szCs w:val="14"/>
                                    </w:rPr>
                                  </w:pPr>
                                  <w:r>
                                    <w:rPr>
                                      <w:sz w:val="14"/>
                                      <w:szCs w:val="14"/>
                                    </w:rPr>
                                    <w:t xml:space="preserve">4.3. Трансформация личных знаний в </w:t>
                                  </w:r>
                                  <w:proofErr w:type="gramStart"/>
                                  <w:r>
                                    <w:rPr>
                                      <w:sz w:val="14"/>
                                      <w:szCs w:val="14"/>
                                    </w:rPr>
                                    <w:t>корпоративные</w:t>
                                  </w:r>
                                  <w:proofErr w:type="gramEnd"/>
                                </w:p>
                              </w:txbxContent>
                            </v:textbox>
                          </v:shape>
                          <v:shape id="Поле 352" o:spid="_x0000_s1197" type="#_x0000_t202" style="position:absolute;left:5143;top:4381;width:12478;height:20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8S8UA&#10;AADcAAAADwAAAGRycy9kb3ducmV2LnhtbESPQWvCQBSE7wX/w/IEb3WjQSmpq4giCNpCjSC9PbKv&#10;SWj2bdhdY/TXdwuFHoeZ+YZZrHrTiI6cry0rmIwTEMSF1TWXCs757vkFhA/IGhvLpOBOHlbLwdMC&#10;M21v/EHdKZQiQthnqKAKoc2k9EVFBv3YtsTR+7LOYIjSlVI7vEW4aeQ0SebSYM1xocKWNhUV36er&#10;USDZbuf54ZJu087m7vHm3z/pqNRo2K9fQQTqw3/4r73XCtL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DxLxQAAANwAAAAPAAAAAAAAAAAAAAAAAJgCAABkcnMv&#10;ZG93bnJldi54bWxQSwUGAAAAAAQABAD1AAAAigMAAAAA&#10;" fillcolor="white [3201]" stroked="f" strokeweight=".5pt">
                            <v:fill opacity="0"/>
                            <v:textbox>
                              <w:txbxContent>
                                <w:p w:rsidR="00F25A9D" w:rsidRPr="001C4830" w:rsidRDefault="00F25A9D" w:rsidP="00D533BB">
                                  <w:pPr>
                                    <w:rPr>
                                      <w:sz w:val="14"/>
                                      <w:szCs w:val="14"/>
                                    </w:rPr>
                                  </w:pPr>
                                  <w:r>
                                    <w:rPr>
                                      <w:sz w:val="14"/>
                                      <w:szCs w:val="14"/>
                                    </w:rPr>
                                    <w:t>4.2. Выявление ресурсов</w:t>
                                  </w:r>
                                </w:p>
                              </w:txbxContent>
                            </v:textbox>
                          </v:shape>
                          <v:shape id="Поле 353" o:spid="_x0000_s1198" type="#_x0000_t202" style="position:absolute;width:11906;height:323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Z0MUA&#10;AADcAAAADwAAAGRycy9kb3ducmV2LnhtbESPQWvCQBSE74X+h+UVvNVNDUqJrlIqgqAWNAXx9sg+&#10;k9Ds27C7xuivdwuFHoeZ+YaZLXrTiI6cry0reBsmIIgLq2suFXznq9d3ED4ga2wsk4IbeVjMn59m&#10;mGl75T11h1CKCGGfoYIqhDaT0hcVGfRD2xJH72ydwRClK6V2eI1w08hRkkykwZrjQoUtfVZU/Bwu&#10;RoFku5zkm2O6TDubu/vOf51oq9Tgpf+YggjUh//wX3utFaTjF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JnQxQAAANwAAAAPAAAAAAAAAAAAAAAAAJgCAABkcnMv&#10;ZG93bnJldi54bWxQSwUGAAAAAAQABAD1AAAAigMAAAAA&#10;" fillcolor="white [3201]" stroked="f" strokeweight=".5pt">
                            <v:fill opacity="0"/>
                            <v:textbox>
                              <w:txbxContent>
                                <w:p w:rsidR="00F25A9D" w:rsidRDefault="00F25A9D" w:rsidP="00D533BB">
                                  <w:pPr>
                                    <w:jc w:val="center"/>
                                    <w:rPr>
                                      <w:sz w:val="14"/>
                                      <w:szCs w:val="14"/>
                                    </w:rPr>
                                  </w:pPr>
                                  <w:r>
                                    <w:rPr>
                                      <w:sz w:val="14"/>
                                      <w:szCs w:val="14"/>
                                    </w:rPr>
                                    <w:t>4.1. Анализ опыта и</w:t>
                                  </w:r>
                                </w:p>
                                <w:p w:rsidR="00F25A9D" w:rsidRPr="001C4830" w:rsidRDefault="00F25A9D" w:rsidP="00D533BB">
                                  <w:pPr>
                                    <w:jc w:val="center"/>
                                    <w:rPr>
                                      <w:sz w:val="14"/>
                                      <w:szCs w:val="14"/>
                                    </w:rPr>
                                  </w:pPr>
                                  <w:r>
                                    <w:rPr>
                                      <w:sz w:val="14"/>
                                      <w:szCs w:val="14"/>
                                    </w:rPr>
                                    <w:t xml:space="preserve"> путей получения знаний</w:t>
                                  </w:r>
                                </w:p>
                              </w:txbxContent>
                            </v:textbox>
                          </v:shape>
                        </v:group>
                        <v:group id="Группа 364" o:spid="_x0000_s1199" style="position:absolute;left:60960;width:30861;height:7854" coordsize="30861,7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Поле 356" o:spid="_x0000_s1200" type="#_x0000_t202" style="position:absolute;width:1504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visgA&#10;AADcAAAADwAAAGRycy9kb3ducmV2LnhtbESPT2sCMRTE74LfIbyCN822osjWKKV/QNAqtR7s7bF5&#10;3Y3dvGyTqNt+eiMUehxm5jfMdN7aWpzIB+NYwe0gA0FcOG24VLB7f+lPQISIrLF2TAp+KMB81u1M&#10;MdfuzG902sZSJAiHHBVUMTa5lKGoyGIYuIY4eZ/OW4xJ+lJqj+cEt7W8y7KxtGg4LVTY0GNFxdf2&#10;aBWsvveb0eFpv6sn69/Fqym8+XheKtW7aR/uQURq43/4r73QCoajMVzPpCM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de+KyAAAANwAAAAPAAAAAAAAAAAAAAAAAJgCAABk&#10;cnMvZG93bnJldi54bWxQSwUGAAAAAAQABAD1AAAAjQMAAAAA&#10;" fillcolor="white [3201]" stroked="f" strokeweight=".5pt">
                            <v:fill opacity="0"/>
                            <v:textbox>
                              <w:txbxContent>
                                <w:p w:rsidR="00F25A9D" w:rsidRPr="001C4830" w:rsidRDefault="00F25A9D" w:rsidP="00D533BB">
                                  <w:pPr>
                                    <w:jc w:val="center"/>
                                    <w:rPr>
                                      <w:sz w:val="14"/>
                                      <w:szCs w:val="14"/>
                                    </w:rPr>
                                  </w:pPr>
                                  <w:r>
                                    <w:rPr>
                                      <w:sz w:val="14"/>
                                      <w:szCs w:val="14"/>
                                    </w:rPr>
                                    <w:t>2.1. Работа с экспертами знаний, групповое взаимодействие</w:t>
                                  </w:r>
                                </w:p>
                              </w:txbxContent>
                            </v:textbox>
                          </v:shape>
                          <v:shape id="Поле 357" o:spid="_x0000_s1201" type="#_x0000_t202" style="position:absolute;left:15049;top:95;width:1505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KEcgA&#10;AADcAAAADwAAAGRycy9kb3ducmV2LnhtbESPT08CMRTE7yZ+h+aZeJOuEJQsFGIEExJBwp8D3F62&#10;z93q9nVtK6x+ektiwnEyM7/JjCatrcWRfDCOFdx3MhDEhdOGSwW77cvdAESIyBprx6TghwJMxtdX&#10;I8y1O/GajptYigThkKOCKsYmlzIUFVkMHdcQJ+/deYsxSV9K7fGU4LaW3Sx7kBYNp4UKG3quqPjc&#10;fFsFi6/9qv8x3e/qwdvvfGkKbw6zV6Vub9qnIYhIbbyE/9tzraDXf4TzmXQE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UoRyAAAANwAAAAPAAAAAAAAAAAAAAAAAJgCAABk&#10;cnMvZG93bnJldi54bWxQSwUGAAAAAAQABAD1AAAAjQMAAAAA&#10;" fillcolor="white [3201]" stroked="f" strokeweight=".5pt">
                            <v:fill opacity="0"/>
                            <v:textbox>
                              <w:txbxContent>
                                <w:p w:rsidR="00F25A9D" w:rsidRPr="001C4830" w:rsidRDefault="00F25A9D" w:rsidP="00D533BB">
                                  <w:pPr>
                                    <w:jc w:val="center"/>
                                    <w:rPr>
                                      <w:sz w:val="14"/>
                                      <w:szCs w:val="14"/>
                                    </w:rPr>
                                  </w:pPr>
                                  <w:r>
                                    <w:rPr>
                                      <w:sz w:val="14"/>
                                      <w:szCs w:val="14"/>
                                    </w:rPr>
                                    <w:t>2.2. Идентификация способностей предприятия</w:t>
                                  </w:r>
                                </w:p>
                              </w:txbxContent>
                            </v:textbox>
                          </v:shape>
                          <v:shape id="Поле 358" o:spid="_x0000_s1202" type="#_x0000_t202" style="position:absolute;left:18954;top:4667;width:11907;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eY8UA&#10;AADcAAAADwAAAGRycy9kb3ducmV2LnhtbERPy2oCMRTdC/2HcAvdaaYWi4xGKa0FwdbiY6G7y+Q6&#10;E53cTJNUp/16syi4PJz3eNraWpzJB+NYwWMvA0FcOG24VLDdvHeHIEJE1lg7JgW/FGA6ueuMMdfu&#10;wis6r2MpUgiHHBVUMTa5lKGoyGLouYY4cQfnLcYEfSm1x0sKt7XsZ9mztGg4NVTY0GtFxWn9YxV8&#10;fO++Bse33bYeLv/mn6bwZj9bKPVw376MQERq4038755rBU+DtDa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t5jxQAAANwAAAAPAAAAAAAAAAAAAAAAAJgCAABkcnMv&#10;ZG93bnJldi54bWxQSwUGAAAAAAQABAD1AAAAigMAAAAA&#10;" fillcolor="white [3201]" stroked="f" strokeweight=".5pt">
                            <v:fill opacity="0"/>
                            <v:textbox>
                              <w:txbxContent>
                                <w:p w:rsidR="00F25A9D" w:rsidRDefault="00F25A9D" w:rsidP="00D533BB">
                                  <w:pPr>
                                    <w:jc w:val="center"/>
                                    <w:rPr>
                                      <w:sz w:val="14"/>
                                      <w:szCs w:val="14"/>
                                    </w:rPr>
                                  </w:pPr>
                                  <w:r>
                                    <w:rPr>
                                      <w:sz w:val="14"/>
                                      <w:szCs w:val="14"/>
                                    </w:rPr>
                                    <w:t>2.3. Анализ и оценка</w:t>
                                  </w:r>
                                </w:p>
                                <w:p w:rsidR="00F25A9D" w:rsidRPr="001C4830" w:rsidRDefault="00F25A9D" w:rsidP="00D533BB">
                                  <w:pPr>
                                    <w:jc w:val="center"/>
                                    <w:rPr>
                                      <w:sz w:val="14"/>
                                      <w:szCs w:val="14"/>
                                    </w:rPr>
                                  </w:pPr>
                                  <w:r>
                                    <w:rPr>
                                      <w:sz w:val="14"/>
                                      <w:szCs w:val="14"/>
                                    </w:rPr>
                                    <w:t xml:space="preserve"> знаний</w:t>
                                  </w:r>
                                </w:p>
                              </w:txbxContent>
                            </v:textbox>
                          </v:shape>
                        </v:group>
                        <v:group id="Группа 365" o:spid="_x0000_s1203" style="position:absolute;left:60960;top:15525;width:31146;height:8763" coordsize="31146,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Поле 359" o:spid="_x0000_s1204" type="#_x0000_t202" style="position:absolute;left:19240;width:11906;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MgA&#10;AADcAAAADwAAAGRycy9kb3ducmV2LnhtbESPT08CMRTE7yZ+h+aZeJOuGgysFGIEExL+BeSAt5ft&#10;c7e6fV3bAqufnpKYcJzMzG8yg1Fra3EgH4xjBfedDARx4bThUsH2/e2uByJEZI21Y1LwSwFGw+ur&#10;AebaHXlNh00sRYJwyFFBFWOTSxmKiiyGjmuIk/fpvMWYpC+l9nhMcFvLhyx7khYNp4UKG3qtqPje&#10;7K2C+c9u1f0a77Z1b/k3XZjCm4/JTKnbm/blGUSkNl7C/+2pVvDY7cP5TDoCcn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nv4yAAAANwAAAAPAAAAAAAAAAAAAAAAAJgCAABk&#10;cnMvZG93bnJldi54bWxQSwUGAAAAAAQABAD1AAAAjQMAAAAA&#10;" fillcolor="white [3201]" stroked="f" strokeweight=".5pt">
                            <v:fill opacity="0"/>
                            <v:textbox>
                              <w:txbxContent>
                                <w:p w:rsidR="00F25A9D" w:rsidRDefault="00F25A9D" w:rsidP="00D533BB">
                                  <w:pPr>
                                    <w:jc w:val="center"/>
                                    <w:rPr>
                                      <w:sz w:val="14"/>
                                      <w:szCs w:val="14"/>
                                    </w:rPr>
                                  </w:pPr>
                                  <w:r>
                                    <w:rPr>
                                      <w:sz w:val="14"/>
                                      <w:szCs w:val="14"/>
                                    </w:rPr>
                                    <w:t>3.1. Распространение</w:t>
                                  </w:r>
                                </w:p>
                                <w:p w:rsidR="00F25A9D" w:rsidRPr="001C4830" w:rsidRDefault="00F25A9D" w:rsidP="00D533BB">
                                  <w:pPr>
                                    <w:jc w:val="center"/>
                                    <w:rPr>
                                      <w:sz w:val="14"/>
                                      <w:szCs w:val="14"/>
                                    </w:rPr>
                                  </w:pPr>
                                  <w:r>
                                    <w:rPr>
                                      <w:sz w:val="14"/>
                                      <w:szCs w:val="14"/>
                                    </w:rPr>
                                    <w:t xml:space="preserve"> знаний</w:t>
                                  </w:r>
                                </w:p>
                              </w:txbxContent>
                            </v:textbox>
                          </v:shape>
                          <v:shape id="Поле 360" o:spid="_x0000_s1205" type="#_x0000_t202" style="position:absolute;top:5048;width:15049;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Y2MUA&#10;AADcAAAADwAAAGRycy9kb3ducmV2LnhtbERPy2oCMRTdF/oP4Ra6q5laFBmNUloFQav4WNjdZXI7&#10;k3ZyMyapTvv1ZiG4PJz3aNLaWpzIB+NYwXMnA0FcOG24VLDfzZ4GIEJE1lg7JgV/FGAyvr8bYa7d&#10;mTd02sZSpBAOOSqoYmxyKUNRkcXQcQ1x4r6ctxgT9KXUHs8p3Naym2V9adFwaqiwobeKip/tr1Ww&#10;PB7Wve/3w74erP7nH6bw5nO6UOrxoX0dgojUxpv46p5rBS/9ND+dSUdAj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BjYxQAAANwAAAAPAAAAAAAAAAAAAAAAAJgCAABkcnMv&#10;ZG93bnJldi54bWxQSwUGAAAAAAQABAD1AAAAigMAAAAA&#10;" fillcolor="white [3201]" stroked="f" strokeweight=".5pt">
                            <v:fill opacity="0"/>
                            <v:textbox>
                              <w:txbxContent>
                                <w:p w:rsidR="00F25A9D" w:rsidRPr="001C4830" w:rsidRDefault="00F25A9D" w:rsidP="00D533BB">
                                  <w:pPr>
                                    <w:jc w:val="center"/>
                                    <w:rPr>
                                      <w:sz w:val="14"/>
                                      <w:szCs w:val="14"/>
                                    </w:rPr>
                                  </w:pPr>
                                  <w:r>
                                    <w:rPr>
                                      <w:sz w:val="14"/>
                                      <w:szCs w:val="14"/>
                                    </w:rPr>
                                    <w:t>3.3. Обновление знаний</w:t>
                                  </w:r>
                                </w:p>
                              </w:txbxContent>
                            </v:textbox>
                          </v:shape>
                          <v:shape id="Поле 361" o:spid="_x0000_s1206" type="#_x0000_t202" style="position:absolute;left:15049;top:4381;width:1505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Q8gA&#10;AADcAAAADwAAAGRycy9kb3ducmV2LnhtbESPT2sCMRTE7wW/Q3hCbzWrUpGtUYp/QGhrqfVgb4/N&#10;625087ImqW799E2h0OMwM79hJrPW1uJMPhjHCvq9DARx4bThUsHufXU3BhEissbaMSn4pgCzaedm&#10;grl2F36j8zaWIkE45KigirHJpQxFRRZDzzXEyft03mJM0pdSe7wkuK3lIMtG0qLhtFBhQ/OKiuP2&#10;yyp4Pu1f7w+L/a4eb67rF1N487F8Uuq22z4+gIjUxv/wX3utFQxHffg9k46An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L1DyAAAANwAAAAPAAAAAAAAAAAAAAAAAJgCAABk&#10;cnMvZG93bnJldi54bWxQSwUGAAAAAAQABAD1AAAAjQMAAAAA&#10;" fillcolor="white [3201]" stroked="f" strokeweight=".5pt">
                            <v:fill opacity="0"/>
                            <v:textbox>
                              <w:txbxContent>
                                <w:p w:rsidR="00F25A9D" w:rsidRPr="001C4830" w:rsidRDefault="00F25A9D" w:rsidP="00D533BB">
                                  <w:pPr>
                                    <w:jc w:val="center"/>
                                    <w:rPr>
                                      <w:sz w:val="14"/>
                                      <w:szCs w:val="14"/>
                                    </w:rPr>
                                  </w:pPr>
                                  <w:r>
                                    <w:rPr>
                                      <w:sz w:val="14"/>
                                      <w:szCs w:val="14"/>
                                    </w:rPr>
                                    <w:t>3.2. Трансформация знаний в скрытую форму</w:t>
                                  </w:r>
                                </w:p>
                              </w:txbxContent>
                            </v:textbox>
                          </v:shape>
                        </v:group>
                      </v:group>
                      <v:roundrect id="Скругленный прямоугольник 546" o:spid="_x0000_s1207" style="position:absolute;width:6096;height:23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5ocUA&#10;AADcAAAADwAAAGRycy9kb3ducmV2LnhtbESPQWvCQBSE7wX/w/KEXoJu1BpCdBURBZEeWvXi7Zl9&#10;JsHs25Ddavz3bqHQ4zAz3zDzZWdqcafWVZYVjIYxCOLc6ooLBafjdpCCcB5ZY22ZFDzJwXLRe5tj&#10;pu2Dv+l+8IUIEHYZKii9bzIpXV6SQTe0DXHwrrY16INsC6lbfAS4qeU4jhNpsOKwUGJD65Ly2+HH&#10;KJD+9hVVx5o2aX6JovS8n7jPRKn3freagfDU+f/wX3unFUw/Evg9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zmhxQAAANwAAAAPAAAAAAAAAAAAAAAAAJgCAABkcnMv&#10;ZG93bnJldi54bWxQSwUGAAAAAAQABAD1AAAAigMAAAAA&#10;" fillcolor="white [3201]" strokecolor="black [3200]" strokeweight=".25pt">
                        <v:stroke dashstyle="3 1"/>
                        <v:textbox style="layout-flow:vertical;mso-layout-flow-alt:bottom-to-top">
                          <w:txbxContent>
                            <w:p w:rsidR="00F25A9D" w:rsidRPr="006F1589" w:rsidRDefault="00F25A9D" w:rsidP="006F1589">
                              <w:pPr>
                                <w:jc w:val="center"/>
                                <w:rPr>
                                  <w:i/>
                                  <w:sz w:val="24"/>
                                  <w:szCs w:val="24"/>
                                </w:rPr>
                              </w:pPr>
                              <w:r w:rsidRPr="006F1589">
                                <w:rPr>
                                  <w:i/>
                                  <w:sz w:val="24"/>
                                  <w:szCs w:val="24"/>
                                </w:rPr>
                                <w:t>Индивидуальный уровень формирования способностей</w:t>
                              </w:r>
                            </w:p>
                          </w:txbxContent>
                        </v:textbox>
                      </v:roundrect>
                    </v:group>
                  </v:group>
                  <v:group id="Группа 635" o:spid="_x0000_s1208" style="position:absolute;top:35337;width:96583;height:20860" coordsize="96583,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group id="Группа 633" o:spid="_x0000_s1209" style="position:absolute;width:96583;height:20859" coordsize="96583,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rect id="Прямоугольник 548" o:spid="_x0000_s1210" style="position:absolute;left:6096;width:75914;height:20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MvMIA&#10;AADcAAAADwAAAGRycy9kb3ducmV2LnhtbERPXWvCMBR9F/wP4Qp703SisnVGkQ2hMFGm2/tdc9d0&#10;NjclyWr3782D4OPhfC/XvW1ERz7UjhU8TjIQxKXTNVcKPk/b8ROIEJE1No5JwT8FWK+GgyXm2l34&#10;g7pjrEQK4ZCjAhNjm0sZSkMWw8S1xIn7cd5iTNBXUnu8pHDbyGmWLaTFmlODwZZeDZXn459V8Pv8&#10;7nZv+++5mc58UWxPh6/QdEo9jPrNC4hIfbyLb+5CK5jP0tp0Jh0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oy8wgAAANwAAAAPAAAAAAAAAAAAAAAAAJgCAABkcnMvZG93&#10;bnJldi54bWxQSwUGAAAAAAQABAD1AAAAhwMAAAAA&#10;" fillcolor="white [3201]" strokecolor="black [3200]" strokeweight=".25pt">
                        <v:stroke dashstyle="3 1"/>
                      </v:rect>
                      <v:roundrect id="Скругленный прямоугольник 579" o:spid="_x0000_s1211" style="position:absolute;width:6096;height:20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bsYA&#10;AADcAAAADwAAAGRycy9kb3ducmV2LnhtbESPQWvCQBSE74L/YXmCl1A3WrRpmlVELIh4aLWX3l6z&#10;zyQk+zZkV43/vlsQehxm5hsmW/WmEVfqXGVZwXQSgyDOra64UPB1en9KQDiPrLGxTAru5GC1HA4y&#10;TLW98Sddj74QAcIuRQWl920qpctLMugmtiUO3tl2Bn2QXSF1h7cAN42cxfFCGqw4LJTY0qakvD5e&#10;jALp64+oOjW0TfKfKEq+98/usFBqPOrXbyA89f4//GjvtIL5yy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nbsYAAADcAAAADwAAAAAAAAAAAAAAAACYAgAAZHJz&#10;L2Rvd25yZXYueG1sUEsFBgAAAAAEAAQA9QAAAIsDAAAAAA==&#10;" fillcolor="white [3201]" strokecolor="black [3200]" strokeweight=".25pt">
                        <v:stroke dashstyle="3 1"/>
                        <v:textbox style="layout-flow:vertical;mso-layout-flow-alt:bottom-to-top">
                          <w:txbxContent>
                            <w:p w:rsidR="00F25A9D" w:rsidRPr="006F1589" w:rsidRDefault="00F25A9D" w:rsidP="006F1589">
                              <w:pPr>
                                <w:jc w:val="center"/>
                                <w:rPr>
                                  <w:i/>
                                  <w:sz w:val="24"/>
                                  <w:szCs w:val="24"/>
                                </w:rPr>
                              </w:pPr>
                              <w:r>
                                <w:rPr>
                                  <w:i/>
                                  <w:sz w:val="24"/>
                                  <w:szCs w:val="24"/>
                                </w:rPr>
                                <w:t>Корпоративный</w:t>
                              </w:r>
                              <w:r w:rsidRPr="006F1589">
                                <w:rPr>
                                  <w:i/>
                                  <w:sz w:val="24"/>
                                  <w:szCs w:val="24"/>
                                </w:rPr>
                                <w:t xml:space="preserve"> уровень формирования способностей</w:t>
                              </w:r>
                            </w:p>
                          </w:txbxContent>
                        </v:textbox>
                      </v:roundrect>
                      <v:roundrect id="Скругленный прямоугольник 580" o:spid="_x0000_s1212" style="position:absolute;left:81153;top:5048;width:15430;height:11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aXcQA&#10;AADcAAAADwAAAGRycy9kb3ducmV2LnhtbERPTWvCQBC9C/6HZQRvummxJaSuEkTBSA81FUpv0+w0&#10;CWZn0+yapP++exB6fLzv9XY0jeipc7VlBQ/LCARxYXXNpYLL+2ERg3AeWWNjmRT8koPtZjpZY6Lt&#10;wGfqc1+KEMIuQQWV920ipSsqMuiWtiUO3LftDPoAu1LqDocQbhr5GEXP0mDNoaHClnYVFdf8ZhSc&#10;Xj/Tn/1KZ1dzeftqz9mQ08eg1Hw2pi8gPI3+X3x3H7WCpzjMD2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2ml3EAAAA3AAAAA8AAAAAAAAAAAAAAAAAmAIAAGRycy9k&#10;b3ducmV2LnhtbFBLBQYAAAAABAAEAPUAAACJAwAAAAA=&#10;" fillcolor="white [3201]" strokecolor="black [3200]" strokeweight=".5pt">
                        <v:textbox>
                          <w:txbxContent>
                            <w:p w:rsidR="00F25A9D" w:rsidRPr="0060366D" w:rsidRDefault="00F25A9D" w:rsidP="008D3368">
                              <w:pPr>
                                <w:jc w:val="center"/>
                                <w:rPr>
                                  <w:b/>
                                  <w:sz w:val="24"/>
                                  <w:szCs w:val="24"/>
                                  <w:u w:val="single"/>
                                </w:rPr>
                              </w:pPr>
                              <w:r w:rsidRPr="0060366D">
                                <w:rPr>
                                  <w:b/>
                                  <w:sz w:val="24"/>
                                  <w:szCs w:val="24"/>
                                  <w:u w:val="single"/>
                                </w:rPr>
                                <w:t>Формирование устойчивых конкурентных преимуществ</w:t>
                              </w:r>
                            </w:p>
                          </w:txbxContent>
                        </v:textbox>
                      </v:roundrect>
                      <v:group id="Группа 632" o:spid="_x0000_s1213" style="position:absolute;left:7429;top:1333;width:73724;height:17761" coordsize="73723,1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Группа 631" o:spid="_x0000_s1214" style="position:absolute;width:71535;height:17760" coordsize="71535,1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oundrect id="Скругленный прямоугольник 601" o:spid="_x0000_s1215" style="position:absolute;top:3048;width:3333;height:11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6cMA&#10;AADcAAAADwAAAGRycy9kb3ducmV2LnhtbESPT2vCQBTE7wW/w/IEb3WjB9umruIfBG+i6cHeHtnX&#10;bGj2bcg+NX57tyD0OMzMb5j5sveNulIX68AGJuMMFHEZbM2Vga9i9/oOKgqyxSYwGbhThOVi8DLH&#10;3IYbH+l6kkolCMccDTiRNtc6lo48xnFoiZP3EzqPkmRXadvhLcF9o6dZNtMea04LDlvaOCp/Txdv&#10;oAy7+2Zrzx/fRbEXOZzdG+HamNGwX32CEurlP/xs762BWTaBvzPpCO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6cMAAADcAAAADwAAAAAAAAAAAAAAAACYAgAAZHJzL2Rv&#10;d25yZXYueG1sUEsFBgAAAAAEAAQA9QAAAIgDAAAAAA==&#10;" fillcolor="white [3201]" strokecolor="black [3200]" strokeweight=".25pt">
                            <v:textbox style="layout-flow:vertical;mso-layout-flow-alt:bottom-to-top">
                              <w:txbxContent>
                                <w:p w:rsidR="00F25A9D" w:rsidRPr="000E11FD" w:rsidRDefault="00F25A9D" w:rsidP="000E11FD">
                                  <w:pPr>
                                    <w:jc w:val="center"/>
                                    <w:rPr>
                                      <w:sz w:val="20"/>
                                      <w:szCs w:val="20"/>
                                    </w:rPr>
                                  </w:pPr>
                                  <w:r w:rsidRPr="000E11FD">
                                    <w:rPr>
                                      <w:sz w:val="20"/>
                                      <w:szCs w:val="20"/>
                                    </w:rPr>
                                    <w:t>Восстановление</w:t>
                                  </w:r>
                                </w:p>
                              </w:txbxContent>
                            </v:textbox>
                          </v:roundrect>
                          <v:roundrect id="Скругленный прямоугольник 603" o:spid="_x0000_s1216" style="position:absolute;left:6477;top:15144;width:16522;height:2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kbMQA&#10;AADcAAAADwAAAGRycy9kb3ducmV2LnhtbESPW4vCMBSE3wX/QziCb5qqrJeuUUQQxBvYlX0+NGfb&#10;YnNSmmi7/94sLPg4zMw3zHLdmlI8qXaFZQWjYQSCOLW64EzB7Ws3mINwHlljaZkU/JKD9arbWWKs&#10;bcNXeiY+EwHCLkYFufdVLKVLczLohrYiDt6PrQ36IOtM6hqbADelHEfRVBosOCzkWNE2p/SePIyC&#10;5DBrNJ5v1Sn9Pn9cjqeF1+OFUv1eu/kE4an17/B/e68VTKMJ/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JGzEAAAA3AAAAA8AAAAAAAAAAAAAAAAAmAIAAGRycy9k&#10;b3ducmV2LnhtbFBLBQYAAAAABAAEAPUAAACJAwAAAAA=&#10;" fillcolor="white [3201]" strokecolor="black [3200]" strokeweight=".25pt">
                            <v:textbox>
                              <w:txbxContent>
                                <w:p w:rsidR="00F25A9D" w:rsidRPr="000E11FD" w:rsidRDefault="00F25A9D" w:rsidP="000E11FD">
                                  <w:pPr>
                                    <w:jc w:val="center"/>
                                    <w:rPr>
                                      <w:sz w:val="20"/>
                                      <w:szCs w:val="20"/>
                                    </w:rPr>
                                  </w:pPr>
                                  <w:r w:rsidRPr="000E11FD">
                                    <w:rPr>
                                      <w:sz w:val="20"/>
                                      <w:szCs w:val="20"/>
                                    </w:rPr>
                                    <w:t>Повт</w:t>
                                  </w:r>
                                  <w:r>
                                    <w:rPr>
                                      <w:sz w:val="20"/>
                                      <w:szCs w:val="20"/>
                                    </w:rPr>
                                    <w:t>орное развертывание</w:t>
                                  </w:r>
                                </w:p>
                              </w:txbxContent>
                            </v:textbox>
                          </v:roundrect>
                          <v:roundrect id="Скругленный прямоугольник 606" o:spid="_x0000_s1217" style="position:absolute;left:28384;top:15144;width:16377;height:2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H9MUA&#10;AADcAAAADwAAAGRycy9kb3ducmV2LnhtbESPzWrDMBCE74W8g9hAb7GcQJ3ajRJCIFCaH4gbel6s&#10;rW1qrYSlxu7bR4VCj8PMfMOsNqPpxI1631pWME9SEMSV1S3XCq7v+9kzCB+QNXaWScEPedisJw8r&#10;LLQd+EK3MtQiQtgXqKAJwRVS+qohgz6xjjh6n7Y3GKLsa6l7HCLcdHKRppk02HJcaNDRrqHqq/w2&#10;Csq35aDxdHXH6uP0dD4c86AXuVKP03H7AiLQGP7Df+1XrSBLM/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If0xQAAANwAAAAPAAAAAAAAAAAAAAAAAJgCAABkcnMv&#10;ZG93bnJldi54bWxQSwUGAAAAAAQABAD1AAAAigMAAAAA&#10;" fillcolor="white [3201]" strokecolor="black [3200]" strokeweight=".25pt">
                            <v:textbox>
                              <w:txbxContent>
                                <w:p w:rsidR="00F25A9D" w:rsidRPr="000E11FD" w:rsidRDefault="00F25A9D" w:rsidP="000E11FD">
                                  <w:pPr>
                                    <w:jc w:val="center"/>
                                    <w:rPr>
                                      <w:sz w:val="20"/>
                                      <w:szCs w:val="20"/>
                                    </w:rPr>
                                  </w:pPr>
                                  <w:r w:rsidRPr="000E11FD">
                                    <w:rPr>
                                      <w:sz w:val="20"/>
                                      <w:szCs w:val="20"/>
                                    </w:rPr>
                                    <w:t>Повт</w:t>
                                  </w:r>
                                  <w:r>
                                    <w:rPr>
                                      <w:sz w:val="20"/>
                                      <w:szCs w:val="20"/>
                                    </w:rPr>
                                    <w:t>орная комбинация</w:t>
                                  </w:r>
                                </w:p>
                              </w:txbxContent>
                            </v:textbox>
                          </v:roundrect>
                          <v:roundrect id="Скругленный прямоугольник 607" o:spid="_x0000_s1218" style="position:absolute;left:50196;top:15144;width:16523;height:2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ib8QA&#10;AADcAAAADwAAAGRycy9kb3ducmV2LnhtbESPQWvCQBSE7wX/w/KE3pqNgkZTVxGhIDUKpqHnR/Y1&#10;CWbfhuzWxH/fLRR6HGbmG2azG00r7tS7xrKCWRSDIC6tbrhSUHy8vaxAOI+ssbVMCh7kYLedPG0w&#10;1XbgK91zX4kAYZeigtr7LpXSlTUZdJHtiIP3ZXuDPsi+krrHIcBNK+dxvJQGGw4LNXZ0qKm85d9G&#10;Qf6eDBrPRZeVn+fF5ZStvZ6vlXqejvtXEJ5G/x/+ax+1gmWc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0Im/EAAAA3AAAAA8AAAAAAAAAAAAAAAAAmAIAAGRycy9k&#10;b3ducmV2LnhtbFBLBQYAAAAABAAEAPUAAACJAwAAAAA=&#10;" fillcolor="white [3201]" strokecolor="black [3200]" strokeweight=".25pt">
                            <v:textbox>
                              <w:txbxContent>
                                <w:p w:rsidR="00F25A9D" w:rsidRPr="000E11FD" w:rsidRDefault="00F25A9D" w:rsidP="000E11FD">
                                  <w:pPr>
                                    <w:jc w:val="center"/>
                                    <w:rPr>
                                      <w:sz w:val="20"/>
                                      <w:szCs w:val="20"/>
                                    </w:rPr>
                                  </w:pPr>
                                  <w:r>
                                    <w:rPr>
                                      <w:sz w:val="20"/>
                                      <w:szCs w:val="20"/>
                                    </w:rPr>
                                    <w:t>Ликвидация</w:t>
                                  </w:r>
                                </w:p>
                              </w:txbxContent>
                            </v:textbox>
                          </v:roundrect>
                          <v:shape id="Прямая со стрелкой 609" o:spid="_x0000_s1219" type="#_x0000_t32" style="position:absolute;left:44767;top:16383;width:53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4itsUAAADcAAAADwAAAGRycy9kb3ducmV2LnhtbESPQWvCQBSE74X+h+UVvNVdFdSkbkIR&#10;qtZbU6Ht7ZF9TUKzb0N21fjvu4LgcZiZb5hVPthWnKj3jWMNk7ECQVw603Cl4fD59rwE4QOywdYx&#10;abiQhzx7fFhhatyZP+hUhEpECPsUNdQhdKmUvqzJoh+7jjh6v663GKLsK2l6PEe4beVUqbm02HBc&#10;qLGjdU3lX3G0Ghbya6uW5W46SWaH75914d73G6f16Gl4fQERaAj38K29MxrmKoHrmX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4itsUAAADcAAAADwAAAAAAAAAA&#10;AAAAAAChAgAAZHJzL2Rvd25yZXYueG1sUEsFBgAAAAAEAAQA+QAAAJMDAAAAAA==&#10;" strokecolor="black [3213]">
                            <v:stroke endarrow="block"/>
                          </v:shape>
                          <v:shape id="Прямая со стрелкой 611" o:spid="_x0000_s1220" type="#_x0000_t32" style="position:absolute;left:23050;top:16478;width:53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4bcQAAADcAAAADwAAAGRycy9kb3ducmV2LnhtbESPT4vCMBTE74LfITzBm6Z1wXWrUURw&#10;/XOzK6i3R/O2Ldu8lCZq/fZGWPA4zMxvmNmiNZW4UeNKywriYQSCOLO65FzB8Wc9mIBwHlljZZkU&#10;PMjBYt7tzDDR9s4HuqU+FwHCLkEFhfd1IqXLCjLohrYmDt6vbQz6IJtc6gbvAW4qOYqisTRYclgo&#10;sKZVQdlfejUKPuVpE02y7Sj++jieL6vU7vbfVql+r11OQXhq/Tv8395qBeM4hteZc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bhtxAAAANwAAAAPAAAAAAAAAAAA&#10;AAAAAKECAABkcnMvZG93bnJldi54bWxQSwUGAAAAAAQABAD5AAAAkgMAAAAA&#10;" strokecolor="black [3213]">
                            <v:stroke endarrow="block"/>
                          </v:shape>
                          <v:shape id="Прямая со стрелкой 612" o:spid="_x0000_s1221" type="#_x0000_t32" style="position:absolute;left:1619;top:16478;width:48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imcQAAADcAAAADwAAAGRycy9kb3ducmV2LnhtbESPQWvCQBSE74L/YXlCb2aTHIKk2YgK&#10;pT0VtB48PrKv2bTZt2l21fjvXUHocZiZb5hqPdleXGj0nWMFWZKCIG6c7rhVcPx6W65A+ICssXdM&#10;Cm7kYV3PZxWW2l15T5dDaEWEsC9RgQlhKKX0jSGLPnEDcfS+3WgxRDm2Uo94jXDbyzxNC2mx47hg&#10;cKCdoeb3cLYK9Pkoi3Zvittn+t5v0W1PP3+TUi+LafMKItAU/sPP9odWUGQ5PM7EIy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CKZxAAAANwAAAAPAAAAAAAAAAAA&#10;AAAAAKECAABkcnMvZG93bnJldi54bWxQSwUGAAAAAAQABAD5AAAAkgMAAAAA&#10;" strokecolor="black [3213]"/>
                          <v:shape id="Прямая со стрелкой 613" o:spid="_x0000_s1222" type="#_x0000_t32" style="position:absolute;left:1619;top:14763;width:19;height:16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2Yz8YAAADcAAAADwAAAGRycy9kb3ducmV2LnhtbESPQWsCMRSE74L/ITyhN81aqcrWKCoI&#10;olCoiujtkTx3l25elk1Wt/76plDocZiZb5jZorWluFPtC8cKhoMEBLF2puBMwem46U9B+IBssHRM&#10;Cr7Jw2Le7cwwNe7Bn3Q/hExECPsUFeQhVKmUXudk0Q9cRRy9m6sthijrTJoaHxFuS/maJGNpseC4&#10;kGNF65z016GxCvRljZvb0zZvo+tu9TxP9vrjslfqpdcu30EEasN/+K+9NQrGw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9mM/GAAAA3AAAAA8AAAAAAAAA&#10;AAAAAAAAoQIAAGRycy9kb3ducmV2LnhtbFBLBQYAAAAABAAEAPkAAACUAwAAAAA=&#10;" strokecolor="black [3213]">
                            <v:stroke endarrow="block"/>
                          </v:shape>
                          <v:shape id="Прямая со стрелкой 614" o:spid="_x0000_s1223" type="#_x0000_t32" style="position:absolute;left:1619;top:1333;width:486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gpMQAAADcAAAADwAAAGRycy9kb3ducmV2LnhtbESPT2sCMRTE7wW/Q3iCt5pdEVm3Rimi&#10;4MniHzw/k9fN0s3Lsom69tM3hUKPw8z8hlmseteIO3Wh9qwgH2cgiLU3NVcKzqftawEiRGSDjWdS&#10;8KQAq+XgZYGl8Q8+0P0YK5EgHEpUYGNsSymDtuQwjH1LnLxP3zmMSXaVNB0+Etw1cpJlM+mw5rRg&#10;saW1Jf11vDkFu6u9HPTHZa6v1NjvYl/cNnmh1GjYv7+BiNTH//Bfe2cUzPIp/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WCkxAAAANwAAAAPAAAAAAAAAAAA&#10;AAAAAKECAABkcnMvZG93bnJldi54bWxQSwUGAAAAAAQABAD5AAAAkgMAAAAA&#10;" strokecolor="black [3213]">
                            <v:stroke startarrow="block"/>
                          </v:shape>
                          <v:shape id="Прямая со стрелкой 615" o:spid="_x0000_s1224" type="#_x0000_t32" style="position:absolute;left:1619;top:1333;width:19;height:16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QXicMAAADcAAAADwAAAGRycy9kb3ducmV2LnhtbESPQYvCMBSE78L+h/AWvGnqglaqUVxB&#10;8OLBKrh7ezTPtLvNS2mi1n9vBMHjMDPfMPNlZ2txpdZXjhWMhgkI4sLpio2C42EzmILwAVlj7ZgU&#10;3MnDcvHRm2Om3Y33dM2DERHCPkMFZQhNJqUvSrLoh64hjt7ZtRZDlK2RusVbhNtafiXJRFqsOC6U&#10;2NC6pOI/v1gF6eb0bde5SX9+052kabr6S8go1f/sVjMQgbrwDr/aW61gMhrD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0F4nDAAAA3AAAAA8AAAAAAAAAAAAA&#10;AAAAoQIAAGRycy9kb3ducmV2LnhtbFBLBQYAAAAABAAEAPkAAACRAwAAAAA=&#10;" strokecolor="black [3213]"/>
                          <v:roundrect id="Скругленный прямоугольник 616" o:spid="_x0000_s1225" style="position:absolute;left:6477;width:11950;height:2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RKcMA&#10;AADcAAAADwAAAGRycy9kb3ducmV2LnhtbESP3YrCMBSE7xf2HcIRvNNUwbpWoyyCsPgHW8XrQ3Ns&#10;i81JabK2vr0RhL0cZuYbZrHqTCXu1LjSsoLRMAJBnFldcq7gfNoMvkA4j6yxskwKHuRgtfz8WGCi&#10;bcu/dE99LgKEXYIKCu/rREqXFWTQDW1NHLyrbQz6IJtc6gbbADeVHEdRLA2WHBYKrGldUHZL/4yC&#10;dDttNR7O9T67HCbH3X7m9XimVL/Xfc9BeOr8f/jd/tEK4lEM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RKcMAAADcAAAADwAAAAAAAAAAAAAAAACYAgAAZHJzL2Rv&#10;d25yZXYueG1sUEsFBgAAAAAEAAQA9QAAAIgDAAAAAA==&#10;" fillcolor="white [3201]" strokecolor="black [3200]" strokeweight=".25pt">
                            <v:textbox>
                              <w:txbxContent>
                                <w:p w:rsidR="00F25A9D" w:rsidRPr="000E11FD" w:rsidRDefault="00F25A9D" w:rsidP="000E11FD">
                                  <w:pPr>
                                    <w:jc w:val="center"/>
                                    <w:rPr>
                                      <w:sz w:val="20"/>
                                      <w:szCs w:val="20"/>
                                    </w:rPr>
                                  </w:pPr>
                                  <w:r>
                                    <w:rPr>
                                      <w:sz w:val="20"/>
                                      <w:szCs w:val="20"/>
                                    </w:rPr>
                                    <w:t>Комбинация</w:t>
                                  </w:r>
                                </w:p>
                              </w:txbxContent>
                            </v:textbox>
                          </v:roundrect>
                          <v:roundrect id="Скругленный прямоугольник 620" o:spid="_x0000_s1226" style="position:absolute;left:38576;width:12998;height:2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me8IA&#10;AADcAAAADwAAAGRycy9kb3ducmV2LnhtbERPTWvCQBC9F/wPywje6saAqabZiAgFsVEwlZ6H7DQJ&#10;ZmdDdmvSf989FHp8vO9sN5lOPGhwrWUFq2UEgriyuuVawe3j7XkDwnlkjZ1lUvBDDnb57CnDVNuR&#10;r/QofS1CCLsUFTTe96mUrmrIoFvanjhwX3Yw6AMcaqkHHEO46WQcRYk02HJoaLCnQ0PVvfw2CsrT&#10;y6jxfOuL6vO8vrwXW6/jrVKL+bR/BeFp8v/iP/dRK0jiMD+cC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OZ7wgAAANwAAAAPAAAAAAAAAAAAAAAAAJgCAABkcnMvZG93&#10;bnJldi54bWxQSwUGAAAAAAQABAD1AAAAhwMAAAAA&#10;" fillcolor="white [3201]" strokecolor="black [3200]" strokeweight=".25pt">
                            <v:textbox>
                              <w:txbxContent>
                                <w:p w:rsidR="00F25A9D" w:rsidRPr="000E11FD" w:rsidRDefault="00F25A9D" w:rsidP="000E11FD">
                                  <w:pPr>
                                    <w:jc w:val="center"/>
                                    <w:rPr>
                                      <w:sz w:val="20"/>
                                      <w:szCs w:val="20"/>
                                    </w:rPr>
                                  </w:pPr>
                                  <w:r>
                                    <w:rPr>
                                      <w:sz w:val="20"/>
                                      <w:szCs w:val="20"/>
                                    </w:rPr>
                                    <w:t>Копирование</w:t>
                                  </w:r>
                                </w:p>
                              </w:txbxContent>
                            </v:textbox>
                          </v:roundrect>
                          <v:roundrect id="Скругленный прямоугольник 621" o:spid="_x0000_s1227" style="position:absolute;left:54768;width:11951;height:2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D4MUA&#10;AADcAAAADwAAAGRycy9kb3ducmV2LnhtbESPQWvCQBSE70L/w/IKvekmgcYaXaUIQrFRaCo9P7LP&#10;JDT7NmS3Sfz33ULB4zAz3zCb3WRaMVDvGssK4kUEgri0uuFKweXzMH8B4TyyxtYyKbiRg932YbbB&#10;TNuRP2gofCUChF2GCmrvu0xKV9Zk0C1sRxy8q+0N+iD7SuoexwA3rUyiKJUGGw4LNXa0r6n8Ln6M&#10;guK4HDWeLl1efp2ez+/5yutkpdTT4/S6BuFp8vfwf/tNK0iTG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EPgxQAAANwAAAAPAAAAAAAAAAAAAAAAAJgCAABkcnMv&#10;ZG93bnJldi54bWxQSwUGAAAAAAQABAD1AAAAigMAAAAA&#10;" fillcolor="white [3201]" strokecolor="black [3200]" strokeweight=".25pt">
                            <v:textbox>
                              <w:txbxContent>
                                <w:p w:rsidR="00F25A9D" w:rsidRPr="000E11FD" w:rsidRDefault="00F25A9D" w:rsidP="000E11FD">
                                  <w:pPr>
                                    <w:jc w:val="center"/>
                                    <w:rPr>
                                      <w:sz w:val="20"/>
                                      <w:szCs w:val="20"/>
                                    </w:rPr>
                                  </w:pPr>
                                  <w:r>
                                    <w:rPr>
                                      <w:sz w:val="20"/>
                                      <w:szCs w:val="20"/>
                                    </w:rPr>
                                    <w:t>Сокращение</w:t>
                                  </w:r>
                                </w:p>
                              </w:txbxContent>
                            </v:textbox>
                          </v:roundrect>
                          <v:shape id="Прямая со стрелкой 623" o:spid="_x0000_s1228" type="#_x0000_t32" style="position:absolute;left:18478;top:1333;width:31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ysMAAADcAAAADwAAAGRycy9kb3ducmV2LnhtbESPQWsCMRSE74X+h/AK3mpWpSKrUWxB&#10;9FSoCl6fyXOzdPOyJOm6+utNodDjMDPfMItV7xrRUYi1ZwWjYQGCWHtTc6XgeNi8zkDEhGyw8UwK&#10;bhRhtXx+WmBp/JW/qNunSmQIxxIV2JTaUsqoLTmMQ98SZ+/ig8OUZaikCXjNcNfIcVFMpcOa84LF&#10;lj4s6e/9j1PA5+1Wvo86nfo3fbo1n2Ft70GpwUu/noNI1Kf/8F97ZxRMxxP4PZ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9v8rDAAAA3AAAAA8AAAAAAAAAAAAA&#10;AAAAoQIAAGRycy9kb3ducmV2LnhtbFBLBQYAAAAABAAEAPkAAACRAwAAAAA=&#10;" strokecolor="black [3213]">
                            <v:stroke startarrow="block"/>
                          </v:shape>
                          <v:shape id="Прямая со стрелкой 624" o:spid="_x0000_s1229" type="#_x0000_t32" style="position:absolute;left:51625;top:1333;width:31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nvsMAAADcAAAADwAAAGRycy9kb3ducmV2LnhtbESPQWsCMRSE74X+h/AK3mpWsSKrUWxB&#10;9FSoCl6fyXOzdPOyJOm6+utNodDjMDPfMItV7xrRUYi1ZwWjYQGCWHtTc6XgeNi8zkDEhGyw8UwK&#10;bhRhtXx+WmBp/JW/qNunSmQIxxIV2JTaUsqoLTmMQ98SZ+/ig8OUZaikCXjNcNfIcVFMpcOa84LF&#10;lj4s6e/9j1PA5+1Wvo86nfo3fbo1n2Ft70GpwUu/noNI1Kf/8F97ZxRMxxP4PZ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J77DAAAA3AAAAA8AAAAAAAAAAAAA&#10;AAAAoQIAAGRycy9kb3ducmV2LnhtbFBLBQYAAAAABAAEAPkAAACRAwAAAAA=&#10;" strokecolor="black [3213]">
                            <v:stroke startarrow="block"/>
                          </v:shape>
                          <v:shape id="Прямая со стрелкой 626" o:spid="_x0000_s1230" type="#_x0000_t32" style="position:absolute;left:35433;top:1333;width:31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cUsMAAADcAAAADwAAAGRycy9kb3ducmV2LnhtbESPQWsCMRSE74L/IbxCb5pVcCmrUaxQ&#10;9CRoC70+k9fN0s3LkqTr2l9vhEKPw8x8w6w2g2tFTyE2nhXMpgUIYu1Nw7WCj/e3yQuImJANtp5J&#10;wY0ibNbj0Qor4698ov6capEhHCtUYFPqKimjtuQwTn1HnL0vHxymLEMtTcBrhrtWzouilA4bzgsW&#10;O9pZ0t/nH6eAL/u9fJ31Og0L/Xlrj2Frf4NSz0/Ddgki0ZD+w3/tg1FQzkt4nMlH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KHFLDAAAA3AAAAA8AAAAAAAAAAAAA&#10;AAAAoQIAAGRycy9kb3ducmV2LnhtbFBLBQYAAAAABAAEAPkAAACRAwAAAAA=&#10;" strokecolor="black [3213]">
                            <v:stroke startarrow="block"/>
                          </v:shape>
                          <v:roundrect id="Скругленный прямоугольник 627" o:spid="_x0000_s1231" style="position:absolute;left:21621;width:13859;height:2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D8MA&#10;AADcAAAADwAAAGRycy9kb3ducmV2LnhtbESPQYvCMBSE78L+h/AWvGlqQV2rUZYFQVwVtornR/Ns&#10;i81LaaLt/nsjCB6HmfmGWaw6U4k7Na60rGA0jEAQZ1aXnCs4HdeDLxDOI2usLJOCf3KwWn70Fpho&#10;2/If3VOfiwBhl6CCwvs6kdJlBRl0Q1sTB+9iG4M+yCaXusE2wE0l4yiaSIMlh4UCa/opKLumN6Mg&#10;3U5bjftTvcvO+/HhdzfzOp4p1f/svucgPHX+HX61N1rBJJ7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F+D8MAAADcAAAADwAAAAAAAAAAAAAAAACYAgAAZHJzL2Rv&#10;d25yZXYueG1sUEsFBgAAAAAEAAQA9QAAAIgDAAAAAA==&#10;" fillcolor="white [3201]" strokecolor="black [3200]" strokeweight=".25pt">
                            <v:textbox>
                              <w:txbxContent>
                                <w:p w:rsidR="00F25A9D" w:rsidRPr="000E11FD" w:rsidRDefault="00F25A9D" w:rsidP="000E11FD">
                                  <w:pPr>
                                    <w:jc w:val="center"/>
                                    <w:rPr>
                                      <w:sz w:val="20"/>
                                      <w:szCs w:val="20"/>
                                    </w:rPr>
                                  </w:pPr>
                                  <w:r>
                                    <w:rPr>
                                      <w:sz w:val="20"/>
                                      <w:szCs w:val="20"/>
                                    </w:rPr>
                                    <w:t>Развертывание</w:t>
                                  </w:r>
                                </w:p>
                              </w:txbxContent>
                            </v:textbox>
                          </v:roundrect>
                          <v:shape id="Прямая со стрелкой 629" o:spid="_x0000_s1232" type="#_x0000_t32" style="position:absolute;left:66675;top:1238;width:486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McMAAADcAAAADwAAAGRycy9kb3ducmV2LnhtbESPQYvCMBSE7wv+h/AEb2uqB6vVKCoI&#10;Xjxsd2H19mieabV5KU3U+u83grDHYWa+YRarztbiTq2vHCsYDRMQxIXTFRsFP9+7zykIH5A11o5J&#10;wZM8rJa9jwVm2j34i+55MCJC2GeooAyhyaT0RUkW/dA1xNE7u9ZiiLI1Urf4iHBby3GSTKTFiuNC&#10;iQ1tSyqu+c0qSHe/G7vNTXo8pQdJ03R9ScgoNeh36zmIQF34D7/be61gMp7B60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V1zHDAAAA3AAAAA8AAAAAAAAAAAAA&#10;AAAAoQIAAGRycy9kb3ducmV2LnhtbFBLBQYAAAAABAAEAPkAAACRAwAAAAA=&#10;" strokecolor="black [3213]"/>
                          <v:shape id="Прямая со стрелкой 630" o:spid="_x0000_s1233" type="#_x0000_t32" style="position:absolute;left:66675;top:16478;width:4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BlsMAAADcAAAADwAAAGRycy9kb3ducmV2LnhtbERPy2qDQBTdF/oPwy10V0cN5GEzCSXQ&#10;NsmuRki6uzi3KnXuiDNV8/eZRaDLw3mvt5NpxUC9aywrSKIYBHFpdcOVguL0/rIE4TyyxtYyKbiS&#10;g+3m8WGNmbYjf9GQ+0qEEHYZKqi97zIpXVmTQRfZjjhwP7Y36APsK6l7HEO4aWUax3NpsOHQUGNH&#10;u5rK3/zPKFjI82e8LPdpspoVl+9dbg/HD6vU89P09grC0+T/xXf3XiuYz8L8cCYcAb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oQZbDAAAA3AAAAA8AAAAAAAAAAAAA&#10;AAAAoQIAAGRycy9kb3ducmV2LnhtbFBLBQYAAAAABAAEAPkAAACRAwAAAAA=&#10;" strokecolor="black [3213]">
                            <v:stroke endarrow="block"/>
                          </v:shape>
                        </v:group>
                        <v:group id="Группа 598" o:spid="_x0000_s1234" style="position:absolute;left:4095;top:3619;width:69628;height:10763" coordsize="69627,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97" o:spid="_x0000_s1235" type="#_x0000_t13" style="position:absolute;width:69627;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jsUA&#10;AADcAAAADwAAAGRycy9kb3ducmV2LnhtbESPQWvCQBSE74X+h+UVvJS6UVCb1FVEEATtQSs5P7Kv&#10;2dDs25BdY/TXu4LQ4zAz3zDzZW9r0VHrK8cKRsMEBHHhdMWlgtPP5uMThA/IGmvHpOBKHpaL15c5&#10;Ztpd+EDdMZQiQthnqMCE0GRS+sKQRT90DXH0fl1rMUTZllK3eIlwW8txkkylxYrjgsGG1oaKv+PZ&#10;Krjtdzcz/X4/UZemJt+vcnOWuVKDt371BSJQH/7Dz/ZWK5ik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OxQAAANwAAAAPAAAAAAAAAAAAAAAAAJgCAABkcnMv&#10;ZG93bnJldi54bWxQSwUGAAAAAAQABAD1AAAAigMAAAAA&#10;" adj="20049" fillcolor="white [3201]" strokecolor="black [3200]" strokeweight=".5pt"/>
                          <v:rect id="Прямоугольник 581" o:spid="_x0000_s1236" style="position:absolute;left:1238;width:15430;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di8QA&#10;AADcAAAADwAAAGRycy9kb3ducmV2LnhtbESPQWsCMRSE7wX/Q3iCt5q1a0VWo8hSwUMvVQ8eH5vn&#10;bnTzsiZRt/++KRR6HGbmG2a57m0rHuSDcaxgMs5AEFdOG64VHA/b1zmIEJE1to5JwTcFWK8GL0ss&#10;tHvyFz32sRYJwqFABU2MXSFlqBqyGMauI07e2XmLMUlfS+3xmeC2lW9ZNpMWDaeFBjsqG6qu+7tV&#10;8NmVxt8ueRZOZnqYhlP+UV5ypUbDfrMAEamP/+G/9k4reJ9P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XYvEAAAA3AAAAA8AAAAAAAAAAAAAAAAAmAIAAGRycy9k&#10;b3ducmV2LnhtbFBLBQYAAAAABAAEAPUAAACJAwAAAAA=&#10;" fillcolor="white [3201]" strokecolor="black [3200]" strokeweight=".25pt">
                            <v:textbox>
                              <w:txbxContent>
                                <w:p w:rsidR="00F25A9D" w:rsidRPr="00EE109A" w:rsidRDefault="00F25A9D" w:rsidP="00EE109A">
                                  <w:pPr>
                                    <w:jc w:val="center"/>
                                    <w:rPr>
                                      <w:sz w:val="20"/>
                                      <w:szCs w:val="20"/>
                                    </w:rPr>
                                  </w:pPr>
                                  <w:r>
                                    <w:rPr>
                                      <w:sz w:val="20"/>
                                      <w:szCs w:val="20"/>
                                    </w:rPr>
                                    <w:t xml:space="preserve">Идентификация </w:t>
                                  </w:r>
                                  <w:proofErr w:type="gramStart"/>
                                  <w:r>
                                    <w:rPr>
                                      <w:sz w:val="20"/>
                                      <w:szCs w:val="20"/>
                                    </w:rPr>
                                    <w:t>бизнес-атрибутов</w:t>
                                  </w:r>
                                  <w:proofErr w:type="gramEnd"/>
                                  <w:r>
                                    <w:rPr>
                                      <w:sz w:val="20"/>
                                      <w:szCs w:val="20"/>
                                    </w:rPr>
                                    <w:t xml:space="preserve"> предприятия, находящихся в основе ключевых способностей: знания, опыт и т.д.</w:t>
                                  </w:r>
                                </w:p>
                              </w:txbxContent>
                            </v:textbox>
                          </v:rect>
                          <v:rect id="Прямоугольник 594" o:spid="_x0000_s1237" style="position:absolute;left:16954;width:15431;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ozsUA&#10;AADcAAAADwAAAGRycy9kb3ducmV2LnhtbESPwW7CMBBE75X4B2uRuBWHJq1oikFVBFIPXAocOK7i&#10;bWIar4NtIP17XKlSj6OZeaNZrAbbiSv5YBwrmE0zEMS104YbBYf95nEOIkRkjZ1jUvBDAVbL0cMC&#10;S+1u/EnXXWxEgnAoUUEbY19KGeqWLIap64mT9+W8xZikb6T2eEtw28mnLHuRFg2nhRZ7qlqqv3cX&#10;q2DbV8afT3kWjqbYF+GYr6tTrtRkPLy/gYg0xP/wX/tDK3h+Le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jOxQAAANwAAAAPAAAAAAAAAAAAAAAAAJgCAABkcnMv&#10;ZG93bnJldi54bWxQSwUGAAAAAAQABAD1AAAAigMAAAAA&#10;" fillcolor="white [3201]" strokecolor="black [3200]" strokeweight=".25pt">
                            <v:textbox>
                              <w:txbxContent>
                                <w:p w:rsidR="00F25A9D" w:rsidRPr="00EE109A" w:rsidRDefault="00F25A9D" w:rsidP="00EE109A">
                                  <w:pPr>
                                    <w:jc w:val="center"/>
                                    <w:rPr>
                                      <w:sz w:val="20"/>
                                      <w:szCs w:val="20"/>
                                    </w:rPr>
                                  </w:pPr>
                                  <w:r>
                                    <w:rPr>
                                      <w:sz w:val="20"/>
                                      <w:szCs w:val="20"/>
                                    </w:rPr>
                                    <w:t xml:space="preserve">Конфигурация </w:t>
                                  </w:r>
                                  <w:proofErr w:type="gramStart"/>
                                  <w:r>
                                    <w:rPr>
                                      <w:sz w:val="20"/>
                                      <w:szCs w:val="20"/>
                                    </w:rPr>
                                    <w:t>бизнес-атрибутов</w:t>
                                  </w:r>
                                  <w:proofErr w:type="gramEnd"/>
                                  <w:r>
                                    <w:rPr>
                                      <w:sz w:val="20"/>
                                      <w:szCs w:val="20"/>
                                    </w:rPr>
                                    <w:t xml:space="preserve"> и ключевых способностей. Реконфигурация ключевых способностей</w:t>
                                  </w:r>
                                </w:p>
                                <w:p w:rsidR="00F25A9D" w:rsidRPr="00EE109A" w:rsidRDefault="00F25A9D" w:rsidP="00EE109A">
                                  <w:pPr>
                                    <w:jc w:val="center"/>
                                    <w:rPr>
                                      <w:sz w:val="20"/>
                                      <w:szCs w:val="20"/>
                                    </w:rPr>
                                  </w:pPr>
                                </w:p>
                              </w:txbxContent>
                            </v:textbox>
                          </v:rect>
                          <v:rect id="Прямоугольник 595" o:spid="_x0000_s1238" style="position:absolute;left:32670;width:15431;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NVcUA&#10;AADcAAAADwAAAGRycy9kb3ducmV2LnhtbESPQWsCMRSE7wX/Q3iCt5rVVWm3RpHFQg+9VD14fGxe&#10;d6OblzWJuv33TaHgcZiZb5jluretuJEPxrGCyTgDQVw5bbhWcNi/P7+ACBFZY+uYFPxQgPVq8LTE&#10;Qrs7f9FtF2uRIBwKVNDE2BVShqohi2HsOuLkfTtvMSbpa6k93hPctnKaZQtp0XBaaLCjsqHqvLta&#10;BZ9dafzllGfhaGb7WTjm2/KUKzUa9ps3EJH6+Aj/tz+0gvn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s1VxQAAANwAAAAPAAAAAAAAAAAAAAAAAJgCAABkcnMv&#10;ZG93bnJldi54bWxQSwUGAAAAAAQABAD1AAAAigMAAAAA&#10;" fillcolor="white [3201]" strokecolor="black [3200]" strokeweight=".25pt">
                            <v:textbox>
                              <w:txbxContent>
                                <w:p w:rsidR="00F25A9D" w:rsidRPr="00EE109A" w:rsidRDefault="00F25A9D" w:rsidP="00EE109A">
                                  <w:pPr>
                                    <w:jc w:val="center"/>
                                    <w:rPr>
                                      <w:sz w:val="19"/>
                                      <w:szCs w:val="19"/>
                                    </w:rPr>
                                  </w:pPr>
                                  <w:r w:rsidRPr="00EE109A">
                                    <w:rPr>
                                      <w:sz w:val="19"/>
                                      <w:szCs w:val="19"/>
                                    </w:rPr>
                                    <w:t>Определение технологии и имеющихся знаний для преобразования ключевых способностей предприятия в конкурентные преимущества</w:t>
                                  </w:r>
                                </w:p>
                              </w:txbxContent>
                            </v:textbox>
                          </v:rect>
                          <v:rect id="Прямоугольник 596" o:spid="_x0000_s1239" style="position:absolute;left:48387;width:15430;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TIsUA&#10;AADcAAAADwAAAGRycy9kb3ducmV2LnhtbESPQWsCMRSE7wX/Q3iCt5rVtWK3RpFFoYdeqh48Pjav&#10;u7GblzWJuv33TaHgcZiZb5jluretuJEPxrGCyTgDQVw5bbhWcDzsnhcgQkTW2DomBT8UYL0aPC2x&#10;0O7On3Tbx1okCIcCFTQxdoWUoWrIYhi7jjh5X85bjEn6WmqP9wS3rZxm2VxaNJwWGuyobKj63l+t&#10;go+uNP5yzrNwMrPDLJzybXnOlRoN+80biEh9fIT/2+9awcv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FMixQAAANwAAAAPAAAAAAAAAAAAAAAAAJgCAABkcnMv&#10;ZG93bnJldi54bWxQSwUGAAAAAAQABAD1AAAAigMAAAAA&#10;" fillcolor="white [3201]" strokecolor="black [3200]" strokeweight=".25pt">
                            <v:textbox>
                              <w:txbxContent>
                                <w:p w:rsidR="00F25A9D" w:rsidRPr="00EE109A" w:rsidRDefault="00F25A9D" w:rsidP="00EE109A">
                                  <w:pPr>
                                    <w:jc w:val="center"/>
                                    <w:rPr>
                                      <w:sz w:val="20"/>
                                      <w:szCs w:val="20"/>
                                    </w:rPr>
                                  </w:pPr>
                                  <w:r>
                                    <w:rPr>
                                      <w:sz w:val="20"/>
                                      <w:szCs w:val="20"/>
                                    </w:rPr>
                                    <w:t>Формирование конкурентных преимуще</w:t>
                                  </w:r>
                                  <w:proofErr w:type="gramStart"/>
                                  <w:r>
                                    <w:rPr>
                                      <w:sz w:val="20"/>
                                      <w:szCs w:val="20"/>
                                    </w:rPr>
                                    <w:t>ств пр</w:t>
                                  </w:r>
                                  <w:proofErr w:type="gramEnd"/>
                                  <w:r>
                                    <w:rPr>
                                      <w:sz w:val="20"/>
                                      <w:szCs w:val="20"/>
                                    </w:rPr>
                                    <w:t>едприятия на основе ключевых способностей</w:t>
                                  </w:r>
                                </w:p>
                                <w:p w:rsidR="00F25A9D" w:rsidRPr="00EE109A" w:rsidRDefault="00F25A9D" w:rsidP="00EE109A">
                                  <w:pPr>
                                    <w:jc w:val="center"/>
                                    <w:rPr>
                                      <w:sz w:val="20"/>
                                      <w:szCs w:val="20"/>
                                    </w:rPr>
                                  </w:pPr>
                                </w:p>
                              </w:txbxContent>
                            </v:textbox>
                          </v:rect>
                        </v:group>
                      </v:group>
                    </v:group>
                    <v:shape id="Прямая со стрелкой 628" o:spid="_x0000_s1240" type="#_x0000_t32" style="position:absolute;left:78962;top:2571;width:3;height:15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yqsEAAADcAAAADwAAAGRycy9kb3ducmV2LnhtbERPz2vCMBS+D/wfwhO8rakerNRGcYKw&#10;yw52A/X2aN7Sbs1LaWJb/3tzGOz48f0u9pNtxUC9bxwrWCYpCOLK6YaNgq/P0+sGhA/IGlvHpOBB&#10;Hva72UuBuXYjn2kogxExhH2OCuoQulxKX9Vk0SeuI47ct+sthgh7I3WPYwy3rVyl6VpabDg21NjR&#10;sabqt7xbBdnp8maPpcmut+xD0iY7/KRklFrMp8MWRKAp/Iv/3O9awXoV18Yz8Qj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2XKqwQAAANwAAAAPAAAAAAAAAAAAAAAA&#10;AKECAABkcnMvZG93bnJldi54bWxQSwUGAAAAAAQABAD5AAAAjwMAAAAA&#10;" strokecolor="black [3213]"/>
                  </v:group>
                </v:group>
                <v:shape id="Нашивка 637" o:spid="_x0000_s1241" type="#_x0000_t55" style="position:absolute;left:47720;top:26384;width:1809;height:16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1isQA&#10;AADcAAAADwAAAGRycy9kb3ducmV2LnhtbESPQYvCMBSE7wv+h/AEb2uqgivVKCKIXjxsV8Xjs3m2&#10;pc1LbVLt/nsjLOxxmJlvmMWqM5V4UOMKywpGwwgEcWp1wZmC48/2cwbCeWSNlWVS8EsOVsvexwJj&#10;bZ/8TY/EZyJA2MWoIPe+jqV0aU4G3dDWxMG72cagD7LJpG7wGeCmkuMomkqDBYeFHGva5JSWSWsU&#10;jK+zpDpctqak6LxLT/e2uJetUoN+t56D8NT5//Bfe68VTCdf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YrEAAAA3AAAAA8AAAAAAAAAAAAAAAAAmAIAAGRycy9k&#10;b3ducmV2LnhtbFBLBQYAAAAABAAEAPUAAACJAwAAAAA=&#10;" adj="10800" fillcolor="white [3201]" strokecolor="black [3200]" strokeweight=".25pt"/>
              </v:group>
            </w:pict>
          </mc:Fallback>
        </mc:AlternateContent>
      </w:r>
    </w:p>
    <w:p w:rsidR="000E11FD" w:rsidRPr="003B2AA3" w:rsidRDefault="000E11FD" w:rsidP="00711757">
      <w:pPr>
        <w:spacing w:line="360" w:lineRule="auto"/>
        <w:jc w:val="center"/>
        <w:rPr>
          <w:rFonts w:cs="Times New Roman"/>
          <w:szCs w:val="28"/>
        </w:rPr>
      </w:pPr>
    </w:p>
    <w:p w:rsidR="00C108D9" w:rsidRPr="003B2AA3" w:rsidRDefault="00C108D9" w:rsidP="00711757">
      <w:pPr>
        <w:spacing w:line="360" w:lineRule="auto"/>
        <w:jc w:val="center"/>
        <w:rPr>
          <w:rFonts w:cs="Times New Roman"/>
          <w:sz w:val="24"/>
          <w:szCs w:val="24"/>
        </w:rPr>
      </w:pPr>
    </w:p>
    <w:p w:rsidR="00711757" w:rsidRPr="003B2AA3" w:rsidRDefault="00711757"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085A20">
      <w:pPr>
        <w:spacing w:line="360" w:lineRule="auto"/>
        <w:jc w:val="both"/>
        <w:rPr>
          <w:rFonts w:cs="Times New Roman"/>
          <w:sz w:val="24"/>
          <w:szCs w:val="24"/>
        </w:rPr>
      </w:pPr>
    </w:p>
    <w:p w:rsidR="001D3FEB" w:rsidRPr="003B2AA3" w:rsidRDefault="001D3FEB" w:rsidP="00711757">
      <w:pPr>
        <w:spacing w:line="360" w:lineRule="auto"/>
        <w:jc w:val="center"/>
        <w:rPr>
          <w:rFonts w:cs="Times New Roman"/>
          <w:sz w:val="24"/>
          <w:szCs w:val="24"/>
        </w:rPr>
      </w:pPr>
    </w:p>
    <w:p w:rsidR="001D3FEB" w:rsidRPr="003B2AA3" w:rsidRDefault="001D3FEB" w:rsidP="00711757">
      <w:pPr>
        <w:spacing w:line="360" w:lineRule="auto"/>
        <w:jc w:val="center"/>
        <w:rPr>
          <w:rFonts w:cs="Times New Roman"/>
          <w:sz w:val="24"/>
          <w:szCs w:val="24"/>
        </w:rPr>
      </w:pPr>
    </w:p>
    <w:p w:rsidR="000730C9" w:rsidRDefault="000730C9" w:rsidP="001D3FEB">
      <w:pPr>
        <w:spacing w:line="360" w:lineRule="auto"/>
        <w:jc w:val="center"/>
        <w:rPr>
          <w:rFonts w:cs="Times New Roman"/>
          <w:b/>
          <w:i/>
          <w:szCs w:val="28"/>
        </w:rPr>
      </w:pPr>
    </w:p>
    <w:p w:rsidR="001D3FEB" w:rsidRPr="00CB6741" w:rsidRDefault="001D3FEB" w:rsidP="001D3FEB">
      <w:pPr>
        <w:spacing w:line="360" w:lineRule="auto"/>
        <w:jc w:val="center"/>
        <w:rPr>
          <w:b/>
          <w:i/>
          <w:szCs w:val="28"/>
        </w:rPr>
      </w:pPr>
      <w:r w:rsidRPr="00CB6741">
        <w:rPr>
          <w:rFonts w:cs="Times New Roman"/>
          <w:b/>
          <w:i/>
          <w:szCs w:val="28"/>
        </w:rPr>
        <w:t>Рисунок 2.</w:t>
      </w:r>
      <w:r w:rsidR="00636505" w:rsidRPr="00CB6741">
        <w:rPr>
          <w:rFonts w:cs="Times New Roman"/>
          <w:b/>
          <w:i/>
          <w:szCs w:val="28"/>
        </w:rPr>
        <w:t>9</w:t>
      </w:r>
      <w:r w:rsidRPr="00CB6741">
        <w:rPr>
          <w:rFonts w:cs="Times New Roman"/>
          <w:b/>
          <w:i/>
          <w:szCs w:val="28"/>
        </w:rPr>
        <w:t xml:space="preserve"> – Предметно-функциональная модель формирования ключевых способностей предприятия  в контексте обеспечения его конкурентных преимуществ</w:t>
      </w:r>
      <w:r w:rsidRPr="00CB6741">
        <w:rPr>
          <w:b/>
          <w:i/>
          <w:szCs w:val="28"/>
        </w:rPr>
        <w:t xml:space="preserve"> (авторская разработка</w:t>
      </w:r>
      <w:r w:rsidRPr="00CB6741">
        <w:rPr>
          <w:b/>
          <w:i/>
          <w:sz w:val="26"/>
          <w:szCs w:val="26"/>
        </w:rPr>
        <w:t>)</w:t>
      </w:r>
    </w:p>
    <w:p w:rsidR="001D3FEB" w:rsidRPr="003B2AA3" w:rsidRDefault="001D3FEB" w:rsidP="001D3FEB">
      <w:pPr>
        <w:spacing w:line="360" w:lineRule="auto"/>
        <w:jc w:val="both"/>
        <w:rPr>
          <w:rFonts w:cs="Times New Roman"/>
          <w:sz w:val="27"/>
          <w:szCs w:val="27"/>
        </w:rPr>
        <w:sectPr w:rsidR="001D3FEB" w:rsidRPr="003B2AA3" w:rsidSect="006D4491">
          <w:headerReference w:type="default" r:id="rId14"/>
          <w:pgSz w:w="16838" w:h="11906" w:orient="landscape"/>
          <w:pgMar w:top="1134" w:right="567" w:bottom="1134" w:left="1418" w:header="709" w:footer="709" w:gutter="0"/>
          <w:cols w:space="708"/>
          <w:docGrid w:linePitch="360"/>
        </w:sectPr>
      </w:pPr>
    </w:p>
    <w:p w:rsidR="00BD27A4" w:rsidRPr="003B2AA3" w:rsidRDefault="00BD27A4" w:rsidP="00207808">
      <w:pPr>
        <w:spacing w:line="360" w:lineRule="auto"/>
        <w:ind w:right="565" w:firstLine="567"/>
        <w:contextualSpacing/>
        <w:jc w:val="both"/>
        <w:rPr>
          <w:szCs w:val="28"/>
        </w:rPr>
      </w:pPr>
      <w:r w:rsidRPr="003B2AA3">
        <w:rPr>
          <w:szCs w:val="28"/>
        </w:rPr>
        <w:lastRenderedPageBreak/>
        <w:t>Очевидно, что в основу данного метода положена категория «фрейм». Не вдаваясь в критические размышления по поводу трактовки данной категории, обозначим её специфические особенности:</w:t>
      </w:r>
    </w:p>
    <w:p w:rsidR="00BD27A4" w:rsidRPr="003B2AA3" w:rsidRDefault="00BD27A4" w:rsidP="00207808">
      <w:pPr>
        <w:pStyle w:val="a3"/>
        <w:numPr>
          <w:ilvl w:val="0"/>
          <w:numId w:val="4"/>
        </w:numPr>
        <w:spacing w:line="360" w:lineRule="auto"/>
        <w:ind w:left="0" w:right="565" w:firstLine="567"/>
        <w:rPr>
          <w:szCs w:val="28"/>
        </w:rPr>
      </w:pPr>
      <w:r w:rsidRPr="003B2AA3">
        <w:rPr>
          <w:szCs w:val="28"/>
        </w:rPr>
        <w:t>в психологии «фрейм» рассматривают как фиксированную систему параметров, описывающих тот или иной объект или событие [</w:t>
      </w:r>
      <w:r w:rsidR="0060366D">
        <w:rPr>
          <w:szCs w:val="28"/>
        </w:rPr>
        <w:t>10</w:t>
      </w:r>
      <w:r w:rsidRPr="003B2AA3">
        <w:rPr>
          <w:szCs w:val="28"/>
        </w:rPr>
        <w:t>];</w:t>
      </w:r>
    </w:p>
    <w:p w:rsidR="00BD27A4" w:rsidRPr="003B2AA3" w:rsidRDefault="00BD27A4" w:rsidP="00207808">
      <w:pPr>
        <w:pStyle w:val="a3"/>
        <w:numPr>
          <w:ilvl w:val="0"/>
          <w:numId w:val="4"/>
        </w:numPr>
        <w:spacing w:line="360" w:lineRule="auto"/>
        <w:ind w:left="0" w:right="565" w:firstLine="567"/>
        <w:rPr>
          <w:szCs w:val="28"/>
        </w:rPr>
      </w:pPr>
      <w:r w:rsidRPr="003B2AA3">
        <w:rPr>
          <w:szCs w:val="28"/>
        </w:rPr>
        <w:t>в социологии «фрейм» – это опора, с помощью которой человек осознает свой опыт [</w:t>
      </w:r>
      <w:r w:rsidR="0060366D">
        <w:rPr>
          <w:szCs w:val="28"/>
        </w:rPr>
        <w:t>5</w:t>
      </w:r>
      <w:r w:rsidRPr="003B2AA3">
        <w:rPr>
          <w:szCs w:val="28"/>
        </w:rPr>
        <w:t>, c. 186];</w:t>
      </w:r>
    </w:p>
    <w:p w:rsidR="00BD27A4" w:rsidRPr="003B2AA3" w:rsidRDefault="00BD27A4" w:rsidP="00207808">
      <w:pPr>
        <w:pStyle w:val="a3"/>
        <w:numPr>
          <w:ilvl w:val="0"/>
          <w:numId w:val="4"/>
        </w:numPr>
        <w:spacing w:line="360" w:lineRule="auto"/>
        <w:ind w:left="0" w:right="565" w:firstLine="567"/>
        <w:rPr>
          <w:szCs w:val="28"/>
        </w:rPr>
      </w:pPr>
      <w:r w:rsidRPr="003B2AA3">
        <w:rPr>
          <w:szCs w:val="28"/>
        </w:rPr>
        <w:t>в лингвистике «фрейм» – особый унифицированный конструкт  или схематизации опыта [1</w:t>
      </w:r>
      <w:r w:rsidR="0060366D">
        <w:rPr>
          <w:szCs w:val="28"/>
          <w:lang w:val="uk-UA"/>
        </w:rPr>
        <w:t>3</w:t>
      </w:r>
      <w:r w:rsidRPr="003B2AA3">
        <w:rPr>
          <w:szCs w:val="28"/>
        </w:rPr>
        <w:t>, c. 53];</w:t>
      </w:r>
    </w:p>
    <w:p w:rsidR="00BD27A4" w:rsidRPr="003B2AA3" w:rsidRDefault="00BD27A4" w:rsidP="00207808">
      <w:pPr>
        <w:pStyle w:val="a3"/>
        <w:numPr>
          <w:ilvl w:val="0"/>
          <w:numId w:val="4"/>
        </w:numPr>
        <w:spacing w:line="360" w:lineRule="auto"/>
        <w:ind w:left="0" w:right="565" w:firstLine="567"/>
        <w:rPr>
          <w:szCs w:val="28"/>
        </w:rPr>
      </w:pPr>
      <w:r w:rsidRPr="003B2AA3">
        <w:rPr>
          <w:szCs w:val="28"/>
        </w:rPr>
        <w:t xml:space="preserve">в когнитологии «фрейм» </w:t>
      </w:r>
      <w:r w:rsidR="00711757" w:rsidRPr="003B2AA3">
        <w:rPr>
          <w:szCs w:val="28"/>
        </w:rPr>
        <w:t>представляет собой основную модель репрезентации знаний</w:t>
      </w:r>
      <w:r w:rsidR="00542FE9" w:rsidRPr="003B2AA3">
        <w:rPr>
          <w:szCs w:val="28"/>
        </w:rPr>
        <w:t>, выступает структурн</w:t>
      </w:r>
      <w:r w:rsidRPr="003B2AA3">
        <w:rPr>
          <w:szCs w:val="28"/>
        </w:rPr>
        <w:t>ой</w:t>
      </w:r>
      <w:r w:rsidR="00542FE9" w:rsidRPr="003B2AA3">
        <w:rPr>
          <w:szCs w:val="28"/>
        </w:rPr>
        <w:t xml:space="preserve"> единиц</w:t>
      </w:r>
      <w:r w:rsidRPr="003B2AA3">
        <w:rPr>
          <w:szCs w:val="28"/>
        </w:rPr>
        <w:t>ей</w:t>
      </w:r>
      <w:r w:rsidR="00542FE9" w:rsidRPr="003B2AA3">
        <w:rPr>
          <w:szCs w:val="28"/>
        </w:rPr>
        <w:t xml:space="preserve"> понимания любого процесса или явления</w:t>
      </w:r>
      <w:r w:rsidRPr="003B2AA3">
        <w:rPr>
          <w:szCs w:val="28"/>
        </w:rPr>
        <w:t xml:space="preserve"> [</w:t>
      </w:r>
      <w:r w:rsidR="0060366D">
        <w:rPr>
          <w:szCs w:val="28"/>
          <w:lang w:val="uk-UA"/>
        </w:rPr>
        <w:t>6</w:t>
      </w:r>
      <w:r w:rsidRPr="003B2AA3">
        <w:rPr>
          <w:szCs w:val="28"/>
        </w:rPr>
        <w:t>]</w:t>
      </w:r>
      <w:r w:rsidR="00542FE9" w:rsidRPr="003B2AA3">
        <w:rPr>
          <w:szCs w:val="28"/>
        </w:rPr>
        <w:t>.</w:t>
      </w:r>
    </w:p>
    <w:p w:rsidR="00711757" w:rsidRPr="00984B4C" w:rsidRDefault="00711757" w:rsidP="00207808">
      <w:pPr>
        <w:spacing w:line="360" w:lineRule="auto"/>
        <w:ind w:right="565" w:firstLine="709"/>
        <w:jc w:val="both"/>
        <w:rPr>
          <w:rFonts w:cs="Times New Roman"/>
          <w:szCs w:val="28"/>
        </w:rPr>
      </w:pPr>
      <w:r w:rsidRPr="003B2AA3">
        <w:rPr>
          <w:szCs w:val="28"/>
        </w:rPr>
        <w:t xml:space="preserve">Построение и исследование фреймов позволяет осуществить концептуализацию понятий и явлений предметной области, поэтому фреймовый анализ приобретает широкое распространение: помимо психологии, социологии, лингвистики, когнитологии, теории знаний, – еще и других областях науки, в </w:t>
      </w:r>
      <w:r w:rsidRPr="00984B4C">
        <w:rPr>
          <w:rFonts w:cs="Times New Roman"/>
          <w:szCs w:val="28"/>
        </w:rPr>
        <w:t>частности, в экономике.</w:t>
      </w:r>
    </w:p>
    <w:p w:rsidR="00711757" w:rsidRPr="003B2AA3" w:rsidRDefault="00BD27A4" w:rsidP="00207808">
      <w:pPr>
        <w:spacing w:line="360" w:lineRule="auto"/>
        <w:ind w:right="565" w:firstLine="708"/>
        <w:contextualSpacing/>
        <w:jc w:val="both"/>
        <w:rPr>
          <w:rFonts w:cs="Times New Roman"/>
          <w:szCs w:val="28"/>
        </w:rPr>
      </w:pPr>
      <w:r w:rsidRPr="003B2AA3">
        <w:rPr>
          <w:rFonts w:cs="Times New Roman"/>
          <w:szCs w:val="28"/>
        </w:rPr>
        <w:t xml:space="preserve">Обобщение, на основе критического анализа специальной литературы </w:t>
      </w:r>
      <w:r w:rsidRPr="00984B4C">
        <w:rPr>
          <w:rFonts w:cs="Times New Roman"/>
          <w:szCs w:val="28"/>
        </w:rPr>
        <w:t>[</w:t>
      </w:r>
      <w:r w:rsidR="00793055" w:rsidRPr="00984B4C">
        <w:rPr>
          <w:rFonts w:cs="Times New Roman"/>
          <w:szCs w:val="28"/>
        </w:rPr>
        <w:t>1</w:t>
      </w:r>
      <w:r w:rsidR="00984B4C" w:rsidRPr="00984B4C">
        <w:rPr>
          <w:rFonts w:cs="Times New Roman"/>
          <w:szCs w:val="28"/>
        </w:rPr>
        <w:t>2</w:t>
      </w:r>
      <w:r w:rsidRPr="00984B4C">
        <w:rPr>
          <w:rFonts w:cs="Times New Roman"/>
          <w:szCs w:val="28"/>
        </w:rPr>
        <w:t>]</w:t>
      </w:r>
      <w:r w:rsidRPr="003B2AA3">
        <w:rPr>
          <w:rFonts w:cs="Times New Roman"/>
          <w:szCs w:val="28"/>
        </w:rPr>
        <w:t xml:space="preserve">, сущности категории «фрейм» </w:t>
      </w:r>
      <w:r w:rsidR="00711757" w:rsidRPr="003B2AA3">
        <w:rPr>
          <w:rFonts w:cs="Times New Roman"/>
          <w:szCs w:val="28"/>
        </w:rPr>
        <w:t>позволило выделить основные подходы к определению этого понятия:</w:t>
      </w:r>
    </w:p>
    <w:p w:rsidR="005A3285" w:rsidRPr="003B2AA3" w:rsidRDefault="005A3285" w:rsidP="00207808">
      <w:pPr>
        <w:pStyle w:val="21"/>
        <w:numPr>
          <w:ilvl w:val="0"/>
          <w:numId w:val="5"/>
        </w:numPr>
        <w:spacing w:after="0" w:line="360" w:lineRule="auto"/>
        <w:ind w:left="0" w:right="565" w:firstLine="708"/>
        <w:jc w:val="both"/>
        <w:rPr>
          <w:rFonts w:ascii="Times New Roman" w:hAnsi="Times New Roman" w:cs="Times New Roman"/>
          <w:sz w:val="28"/>
          <w:szCs w:val="28"/>
          <w:lang w:val="ru-RU"/>
        </w:rPr>
      </w:pPr>
      <w:r w:rsidRPr="003B2AA3">
        <w:rPr>
          <w:rFonts w:ascii="Times New Roman" w:hAnsi="Times New Roman" w:cs="Times New Roman"/>
          <w:sz w:val="28"/>
          <w:szCs w:val="28"/>
        </w:rPr>
        <w:t xml:space="preserve">«фрейм» </w:t>
      </w:r>
      <w:r w:rsidR="00711757" w:rsidRPr="003B2AA3">
        <w:rPr>
          <w:rFonts w:ascii="Times New Roman" w:hAnsi="Times New Roman" w:cs="Times New Roman"/>
          <w:sz w:val="28"/>
          <w:szCs w:val="28"/>
          <w:lang w:val="ru-RU"/>
        </w:rPr>
        <w:t>как система выбора языковых средств – грамматических правил, лексических единиц, языковых категорий</w:t>
      </w:r>
      <w:r w:rsidRPr="003B2AA3">
        <w:rPr>
          <w:rFonts w:ascii="Times New Roman" w:hAnsi="Times New Roman" w:cs="Times New Roman"/>
          <w:sz w:val="28"/>
          <w:szCs w:val="28"/>
          <w:lang w:val="ru-RU"/>
        </w:rPr>
        <w:t xml:space="preserve">; </w:t>
      </w:r>
    </w:p>
    <w:p w:rsidR="005A3285" w:rsidRPr="003B2AA3" w:rsidRDefault="005A3285" w:rsidP="00207808">
      <w:pPr>
        <w:pStyle w:val="21"/>
        <w:numPr>
          <w:ilvl w:val="0"/>
          <w:numId w:val="5"/>
        </w:numPr>
        <w:spacing w:after="0" w:line="360" w:lineRule="auto"/>
        <w:ind w:left="0" w:right="565" w:firstLine="708"/>
        <w:jc w:val="both"/>
        <w:rPr>
          <w:rFonts w:ascii="Times New Roman" w:hAnsi="Times New Roman" w:cs="Times New Roman"/>
          <w:sz w:val="28"/>
          <w:szCs w:val="28"/>
          <w:lang w:val="ru-RU"/>
        </w:rPr>
      </w:pPr>
      <w:r w:rsidRPr="003B2AA3">
        <w:rPr>
          <w:rFonts w:ascii="Times New Roman" w:hAnsi="Times New Roman" w:cs="Times New Roman"/>
          <w:sz w:val="28"/>
          <w:szCs w:val="28"/>
        </w:rPr>
        <w:t xml:space="preserve">«фрейм» </w:t>
      </w:r>
      <w:r w:rsidR="00711757" w:rsidRPr="003B2AA3">
        <w:rPr>
          <w:rFonts w:ascii="Times New Roman" w:hAnsi="Times New Roman" w:cs="Times New Roman"/>
          <w:sz w:val="28"/>
          <w:szCs w:val="28"/>
          <w:lang w:val="ru-RU"/>
        </w:rPr>
        <w:t>как совокупность стандартизированных действительных и потенциальных знаний о явлениях, имеющих сложную многокомпонентную структуру</w:t>
      </w:r>
      <w:r w:rsidRPr="003B2AA3">
        <w:rPr>
          <w:rFonts w:ascii="Times New Roman" w:hAnsi="Times New Roman" w:cs="Times New Roman"/>
          <w:sz w:val="28"/>
          <w:szCs w:val="28"/>
          <w:lang w:val="ru-RU"/>
        </w:rPr>
        <w:t xml:space="preserve">; </w:t>
      </w:r>
    </w:p>
    <w:p w:rsidR="005A3285" w:rsidRPr="003B2AA3" w:rsidRDefault="005A3285" w:rsidP="00207808">
      <w:pPr>
        <w:pStyle w:val="21"/>
        <w:numPr>
          <w:ilvl w:val="0"/>
          <w:numId w:val="5"/>
        </w:numPr>
        <w:spacing w:after="0" w:line="360" w:lineRule="auto"/>
        <w:ind w:left="0" w:right="565" w:firstLine="708"/>
        <w:jc w:val="both"/>
        <w:rPr>
          <w:rFonts w:ascii="Times New Roman" w:hAnsi="Times New Roman" w:cs="Times New Roman"/>
          <w:sz w:val="28"/>
          <w:szCs w:val="28"/>
          <w:lang w:val="ru-RU"/>
        </w:rPr>
      </w:pPr>
      <w:r w:rsidRPr="003B2AA3">
        <w:rPr>
          <w:rFonts w:ascii="Times New Roman" w:hAnsi="Times New Roman" w:cs="Times New Roman"/>
          <w:sz w:val="28"/>
          <w:szCs w:val="28"/>
        </w:rPr>
        <w:t xml:space="preserve">«фрейм» </w:t>
      </w:r>
      <w:r w:rsidR="00711757" w:rsidRPr="003B2AA3">
        <w:rPr>
          <w:rFonts w:ascii="Times New Roman" w:hAnsi="Times New Roman" w:cs="Times New Roman"/>
          <w:sz w:val="28"/>
          <w:szCs w:val="28"/>
          <w:lang w:val="ru-RU"/>
        </w:rPr>
        <w:t>как когнитивная модель, представляющая знания и оценки, связанные с конкретными, часто повторяющимися ситуациями</w:t>
      </w:r>
      <w:r w:rsidRPr="003B2AA3">
        <w:rPr>
          <w:rFonts w:ascii="Times New Roman" w:hAnsi="Times New Roman" w:cs="Times New Roman"/>
          <w:sz w:val="28"/>
          <w:szCs w:val="28"/>
          <w:lang w:val="ru-RU"/>
        </w:rPr>
        <w:t>;</w:t>
      </w:r>
    </w:p>
    <w:p w:rsidR="00711757" w:rsidRPr="003B2AA3" w:rsidRDefault="005A3285" w:rsidP="00207808">
      <w:pPr>
        <w:pStyle w:val="21"/>
        <w:numPr>
          <w:ilvl w:val="0"/>
          <w:numId w:val="5"/>
        </w:numPr>
        <w:spacing w:after="0" w:line="360" w:lineRule="auto"/>
        <w:ind w:left="0" w:right="565" w:firstLine="708"/>
        <w:jc w:val="both"/>
        <w:rPr>
          <w:rFonts w:ascii="Times New Roman" w:hAnsi="Times New Roman" w:cs="Times New Roman"/>
          <w:sz w:val="28"/>
          <w:szCs w:val="28"/>
          <w:lang w:val="ru-RU"/>
        </w:rPr>
      </w:pPr>
      <w:r w:rsidRPr="003B2AA3">
        <w:rPr>
          <w:rFonts w:ascii="Times New Roman" w:hAnsi="Times New Roman" w:cs="Times New Roman"/>
          <w:sz w:val="28"/>
          <w:szCs w:val="28"/>
        </w:rPr>
        <w:t xml:space="preserve">«фрейм» </w:t>
      </w:r>
      <w:r w:rsidR="00711757" w:rsidRPr="003B2AA3">
        <w:rPr>
          <w:rFonts w:ascii="Times New Roman" w:hAnsi="Times New Roman" w:cs="Times New Roman"/>
          <w:sz w:val="28"/>
          <w:szCs w:val="28"/>
          <w:lang w:val="ru-RU"/>
        </w:rPr>
        <w:t xml:space="preserve">как </w:t>
      </w:r>
      <w:r w:rsidRPr="003B2AA3">
        <w:rPr>
          <w:rFonts w:ascii="Times New Roman" w:hAnsi="Times New Roman" w:cs="Times New Roman"/>
          <w:sz w:val="28"/>
          <w:szCs w:val="28"/>
          <w:lang w:val="ru-RU"/>
        </w:rPr>
        <w:t xml:space="preserve">типичная структурная </w:t>
      </w:r>
      <w:r w:rsidR="00711757" w:rsidRPr="003B2AA3">
        <w:rPr>
          <w:rFonts w:ascii="Times New Roman" w:hAnsi="Times New Roman" w:cs="Times New Roman"/>
          <w:sz w:val="28"/>
          <w:szCs w:val="28"/>
          <w:lang w:val="ru-RU"/>
        </w:rPr>
        <w:t>единица</w:t>
      </w:r>
      <w:r w:rsidRPr="003B2AA3">
        <w:rPr>
          <w:rFonts w:ascii="Times New Roman" w:hAnsi="Times New Roman" w:cs="Times New Roman"/>
          <w:sz w:val="28"/>
          <w:szCs w:val="28"/>
          <w:lang w:val="ru-RU"/>
        </w:rPr>
        <w:t xml:space="preserve"> любого</w:t>
      </w:r>
      <w:r w:rsidR="00174E8F">
        <w:rPr>
          <w:rFonts w:ascii="Times New Roman" w:hAnsi="Times New Roman" w:cs="Times New Roman"/>
          <w:sz w:val="28"/>
          <w:szCs w:val="28"/>
          <w:lang w:val="ru-RU"/>
        </w:rPr>
        <w:t xml:space="preserve"> </w:t>
      </w:r>
      <w:r w:rsidRPr="003B2AA3">
        <w:rPr>
          <w:rFonts w:ascii="Times New Roman" w:hAnsi="Times New Roman" w:cs="Times New Roman"/>
          <w:sz w:val="28"/>
          <w:szCs w:val="28"/>
          <w:lang w:val="ru-RU"/>
        </w:rPr>
        <w:t>концепта.</w:t>
      </w:r>
    </w:p>
    <w:p w:rsidR="005A3285" w:rsidRPr="003B2AA3" w:rsidRDefault="005A3285" w:rsidP="00207808">
      <w:pPr>
        <w:pStyle w:val="21"/>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lastRenderedPageBreak/>
        <w:t xml:space="preserve">В рамках представленного исследования представляет интерес мнение Заньковской Г. Д., с которым следует </w:t>
      </w:r>
      <w:proofErr w:type="gramStart"/>
      <w:r w:rsidRPr="003B2AA3">
        <w:rPr>
          <w:rFonts w:ascii="Times New Roman" w:hAnsi="Times New Roman" w:cs="Times New Roman"/>
          <w:sz w:val="28"/>
          <w:szCs w:val="28"/>
          <w:lang w:val="ru-RU"/>
        </w:rPr>
        <w:t>согласится</w:t>
      </w:r>
      <w:proofErr w:type="gramEnd"/>
      <w:r w:rsidRPr="003B2AA3">
        <w:rPr>
          <w:rFonts w:ascii="Times New Roman" w:hAnsi="Times New Roman" w:cs="Times New Roman"/>
          <w:sz w:val="28"/>
          <w:szCs w:val="28"/>
          <w:lang w:val="ru-RU"/>
        </w:rPr>
        <w:t>, относительно трактовки фрейма</w:t>
      </w:r>
      <w:r w:rsidR="005918F2">
        <w:rPr>
          <w:rFonts w:ascii="Times New Roman" w:hAnsi="Times New Roman" w:cs="Times New Roman"/>
          <w:sz w:val="28"/>
          <w:szCs w:val="28"/>
          <w:lang w:val="ru-RU"/>
        </w:rPr>
        <w:t xml:space="preserve"> как: </w:t>
      </w:r>
      <w:r w:rsidR="00711757" w:rsidRPr="003B2AA3">
        <w:rPr>
          <w:rFonts w:ascii="Times New Roman" w:hAnsi="Times New Roman" w:cs="Times New Roman"/>
          <w:sz w:val="28"/>
          <w:szCs w:val="28"/>
          <w:lang w:val="ru-RU"/>
        </w:rPr>
        <w:t>универсальной категории, объединяющей разнообразные знания человека и его опыт</w:t>
      </w:r>
      <w:r w:rsidRPr="003B2AA3">
        <w:rPr>
          <w:rFonts w:ascii="Times New Roman" w:hAnsi="Times New Roman" w:cs="Times New Roman"/>
          <w:sz w:val="28"/>
          <w:szCs w:val="28"/>
          <w:lang w:val="ru-RU"/>
        </w:rPr>
        <w:t xml:space="preserve"> и</w:t>
      </w:r>
      <w:r w:rsidR="00711757" w:rsidRPr="003B2AA3">
        <w:rPr>
          <w:rFonts w:ascii="Times New Roman" w:hAnsi="Times New Roman" w:cs="Times New Roman"/>
          <w:sz w:val="28"/>
          <w:szCs w:val="28"/>
          <w:lang w:val="ru-RU"/>
        </w:rPr>
        <w:t xml:space="preserve"> иерархически упорядоченной репрезентаци</w:t>
      </w:r>
      <w:r w:rsidRPr="003B2AA3">
        <w:rPr>
          <w:rFonts w:ascii="Times New Roman" w:hAnsi="Times New Roman" w:cs="Times New Roman"/>
          <w:sz w:val="28"/>
          <w:szCs w:val="28"/>
          <w:lang w:val="ru-RU"/>
        </w:rPr>
        <w:t>и</w:t>
      </w:r>
      <w:r w:rsidR="00711757" w:rsidRPr="003B2AA3">
        <w:rPr>
          <w:rFonts w:ascii="Times New Roman" w:hAnsi="Times New Roman" w:cs="Times New Roman"/>
          <w:sz w:val="28"/>
          <w:szCs w:val="28"/>
          <w:lang w:val="ru-RU"/>
        </w:rPr>
        <w:t xml:space="preserve"> определенной ситуации действительности</w:t>
      </w:r>
      <w:r w:rsidR="00A102DA">
        <w:rPr>
          <w:rFonts w:ascii="Times New Roman" w:hAnsi="Times New Roman" w:cs="Times New Roman"/>
          <w:sz w:val="28"/>
          <w:szCs w:val="28"/>
          <w:lang w:val="ru-RU"/>
        </w:rPr>
        <w:t xml:space="preserve"> </w:t>
      </w:r>
      <w:r w:rsidR="00711757" w:rsidRPr="003B2AA3">
        <w:rPr>
          <w:rFonts w:ascii="Times New Roman" w:hAnsi="Times New Roman" w:cs="Times New Roman"/>
          <w:sz w:val="28"/>
          <w:szCs w:val="28"/>
          <w:lang w:val="ru-RU"/>
        </w:rPr>
        <w:t>[</w:t>
      </w:r>
      <w:r w:rsidR="00984B4C">
        <w:rPr>
          <w:rFonts w:ascii="Times New Roman" w:hAnsi="Times New Roman" w:cs="Times New Roman"/>
          <w:sz w:val="28"/>
          <w:szCs w:val="28"/>
          <w:lang w:val="ru-RU"/>
        </w:rPr>
        <w:t>6</w:t>
      </w:r>
      <w:r w:rsidR="00711757" w:rsidRPr="003B2AA3">
        <w:rPr>
          <w:rFonts w:ascii="Times New Roman" w:hAnsi="Times New Roman" w:cs="Times New Roman"/>
          <w:sz w:val="28"/>
          <w:szCs w:val="28"/>
          <w:lang w:val="ru-RU"/>
        </w:rPr>
        <w:t xml:space="preserve">]. </w:t>
      </w:r>
    </w:p>
    <w:p w:rsidR="004F722D" w:rsidRPr="003B2AA3" w:rsidRDefault="00200EFF" w:rsidP="00207808">
      <w:pPr>
        <w:pStyle w:val="21"/>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t>Учитывая вышесказанное, ф</w:t>
      </w:r>
      <w:r w:rsidR="00711757" w:rsidRPr="003B2AA3">
        <w:rPr>
          <w:rFonts w:ascii="Times New Roman" w:hAnsi="Times New Roman" w:cs="Times New Roman"/>
          <w:sz w:val="28"/>
          <w:szCs w:val="28"/>
          <w:lang w:val="ru-RU"/>
        </w:rPr>
        <w:t>рейм</w:t>
      </w:r>
      <w:r w:rsidRPr="003B2AA3">
        <w:rPr>
          <w:rFonts w:ascii="Times New Roman" w:hAnsi="Times New Roman" w:cs="Times New Roman"/>
          <w:sz w:val="28"/>
          <w:szCs w:val="28"/>
          <w:lang w:val="ru-RU"/>
        </w:rPr>
        <w:t>ы следует представлять</w:t>
      </w:r>
      <w:r w:rsidR="00711757" w:rsidRPr="003B2AA3">
        <w:rPr>
          <w:rFonts w:ascii="Times New Roman" w:hAnsi="Times New Roman" w:cs="Times New Roman"/>
          <w:sz w:val="28"/>
          <w:szCs w:val="28"/>
          <w:lang w:val="ru-RU"/>
        </w:rPr>
        <w:t xml:space="preserve"> в виде структуры узлов и отношений. Уровни фрейма, располагающиеся на вершине, фиксированы и соответствуют положениям, которые являются безоговорочными относительно проблемной ситуации. </w:t>
      </w:r>
    </w:p>
    <w:p w:rsidR="00711757" w:rsidRPr="003B2AA3" w:rsidRDefault="00711757" w:rsidP="00207808">
      <w:pPr>
        <w:pStyle w:val="21"/>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t>В предметном фрейме актант (ОБЪЕКТ) характеризуется по качественным и количественным параметрам.</w:t>
      </w:r>
      <w:r w:rsidR="005918F2">
        <w:rPr>
          <w:rFonts w:ascii="Times New Roman" w:hAnsi="Times New Roman" w:cs="Times New Roman"/>
          <w:sz w:val="28"/>
          <w:szCs w:val="28"/>
          <w:lang w:val="ru-RU"/>
        </w:rPr>
        <w:t xml:space="preserve"> </w:t>
      </w:r>
      <w:r w:rsidRPr="003B2AA3">
        <w:rPr>
          <w:rFonts w:ascii="Times New Roman" w:hAnsi="Times New Roman" w:cs="Times New Roman"/>
          <w:sz w:val="28"/>
          <w:szCs w:val="28"/>
          <w:lang w:val="ru-RU"/>
        </w:rPr>
        <w:t xml:space="preserve">СУБЪЕКТ данного фрейма существует </w:t>
      </w:r>
      <w:proofErr w:type="gramStart"/>
      <w:r w:rsidRPr="003B2AA3">
        <w:rPr>
          <w:rFonts w:ascii="Times New Roman" w:hAnsi="Times New Roman" w:cs="Times New Roman"/>
          <w:sz w:val="28"/>
          <w:szCs w:val="28"/>
          <w:lang w:val="ru-RU"/>
        </w:rPr>
        <w:t>согласно</w:t>
      </w:r>
      <w:proofErr w:type="gramEnd"/>
      <w:r w:rsidRPr="003B2AA3">
        <w:rPr>
          <w:rFonts w:ascii="Times New Roman" w:hAnsi="Times New Roman" w:cs="Times New Roman"/>
          <w:sz w:val="28"/>
          <w:szCs w:val="28"/>
          <w:lang w:val="ru-RU"/>
        </w:rPr>
        <w:t xml:space="preserve"> следующей системы предложений: [(КТО: агенc) есть / существует ТАКОЙ (качество) есть / существует ТАК (способ бытия) есть / </w:t>
      </w:r>
      <w:proofErr w:type="gramStart"/>
      <w:r w:rsidRPr="003B2AA3">
        <w:rPr>
          <w:rFonts w:ascii="Times New Roman" w:hAnsi="Times New Roman" w:cs="Times New Roman"/>
          <w:sz w:val="28"/>
          <w:szCs w:val="28"/>
          <w:lang w:val="ru-RU"/>
        </w:rPr>
        <w:t>есть</w:t>
      </w:r>
      <w:proofErr w:type="gramEnd"/>
      <w:r w:rsidRPr="003B2AA3">
        <w:rPr>
          <w:rFonts w:ascii="Times New Roman" w:hAnsi="Times New Roman" w:cs="Times New Roman"/>
          <w:sz w:val="28"/>
          <w:szCs w:val="28"/>
          <w:lang w:val="ru-RU"/>
        </w:rPr>
        <w:t xml:space="preserve"> СТОЛЬКО (количество); есть / существует ТАМ (место / локатив) есть / существует ТОГДА (время / темпоратив)].</w:t>
      </w:r>
    </w:p>
    <w:p w:rsidR="00711757" w:rsidRPr="003B2AA3" w:rsidRDefault="00711757" w:rsidP="00207808">
      <w:pPr>
        <w:pStyle w:val="21"/>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t xml:space="preserve">В акциональном фрейме актанты (субъект, объект) наделены ролями и участвуют в событии. Рассмотрим следующие предложения, которые репрезентируют СУБЪЕКТ: [(КТО: агенc) действует на (КТО: пациенc) </w:t>
      </w:r>
      <w:proofErr w:type="gramStart"/>
      <w:r w:rsidRPr="003B2AA3">
        <w:rPr>
          <w:rFonts w:ascii="Times New Roman" w:hAnsi="Times New Roman" w:cs="Times New Roman"/>
          <w:sz w:val="28"/>
          <w:szCs w:val="28"/>
          <w:lang w:val="ru-RU"/>
        </w:rPr>
        <w:t>со</w:t>
      </w:r>
      <w:proofErr w:type="gramEnd"/>
      <w:r w:rsidRPr="003B2AA3">
        <w:rPr>
          <w:rFonts w:ascii="Times New Roman" w:hAnsi="Times New Roman" w:cs="Times New Roman"/>
          <w:sz w:val="28"/>
          <w:szCs w:val="28"/>
          <w:lang w:val="ru-RU"/>
        </w:rPr>
        <w:t xml:space="preserve"> помощью (КТО, ЧТО: инструмент / помощник) действует в направлении реципиента (КТО: бенефактив / малефактив) действует для / из (цель / причина) действует для (результат)]. Предложения акционального фрейма могут дополняться локативными и темпоральными: действует ТАМ (место / локатив) действует ТОГДА (время / темпоратив).</w:t>
      </w:r>
    </w:p>
    <w:p w:rsidR="00F141D4" w:rsidRDefault="00576A4B" w:rsidP="00207808">
      <w:pPr>
        <w:pStyle w:val="21"/>
        <w:spacing w:after="0" w:line="360" w:lineRule="auto"/>
        <w:ind w:right="565" w:firstLine="709"/>
        <w:jc w:val="both"/>
        <w:rPr>
          <w:rFonts w:ascii="Times New Roman" w:hAnsi="Times New Roman" w:cs="Times New Roman"/>
          <w:sz w:val="28"/>
          <w:szCs w:val="28"/>
          <w:lang w:val="ru-RU"/>
        </w:rPr>
      </w:pPr>
      <w:proofErr w:type="gramStart"/>
      <w:r w:rsidRPr="003B2AA3">
        <w:rPr>
          <w:rFonts w:ascii="Times New Roman" w:hAnsi="Times New Roman" w:cs="Times New Roman"/>
          <w:sz w:val="28"/>
          <w:szCs w:val="28"/>
          <w:lang w:val="ru-RU"/>
        </w:rPr>
        <w:t>Учитывая вышесказанное, на рисунке 2.</w:t>
      </w:r>
      <w:r w:rsidR="00636505" w:rsidRPr="003B2AA3">
        <w:rPr>
          <w:rFonts w:ascii="Times New Roman" w:hAnsi="Times New Roman" w:cs="Times New Roman"/>
          <w:sz w:val="28"/>
          <w:szCs w:val="28"/>
          <w:lang w:val="ru-RU"/>
        </w:rPr>
        <w:t>10</w:t>
      </w:r>
      <w:r w:rsidRPr="003B2AA3">
        <w:rPr>
          <w:rFonts w:ascii="Times New Roman" w:hAnsi="Times New Roman" w:cs="Times New Roman"/>
          <w:sz w:val="28"/>
          <w:szCs w:val="28"/>
          <w:lang w:val="ru-RU"/>
        </w:rPr>
        <w:t xml:space="preserve"> представлена разработанная фреймовая модель процесса формирования ключевых способностей предприятия, которая:</w:t>
      </w:r>
      <w:r w:rsidR="005918F2">
        <w:rPr>
          <w:rFonts w:ascii="Times New Roman" w:hAnsi="Times New Roman" w:cs="Times New Roman"/>
          <w:sz w:val="28"/>
          <w:szCs w:val="28"/>
          <w:lang w:val="ru-RU"/>
        </w:rPr>
        <w:t xml:space="preserve"> </w:t>
      </w:r>
      <w:r w:rsidRPr="005918F2">
        <w:rPr>
          <w:rFonts w:ascii="Times New Roman" w:hAnsi="Times New Roman" w:cs="Times New Roman"/>
          <w:sz w:val="28"/>
          <w:szCs w:val="28"/>
          <w:lang w:val="ru-RU"/>
        </w:rPr>
        <w:t>с одной стороны</w:t>
      </w:r>
      <w:r w:rsidR="00C3205A" w:rsidRPr="005918F2">
        <w:rPr>
          <w:rFonts w:ascii="Times New Roman" w:hAnsi="Times New Roman" w:cs="Times New Roman"/>
          <w:sz w:val="28"/>
          <w:szCs w:val="28"/>
          <w:lang w:val="ru-RU"/>
        </w:rPr>
        <w:t>,</w:t>
      </w:r>
      <w:r w:rsidRPr="005918F2">
        <w:rPr>
          <w:rFonts w:ascii="Times New Roman" w:hAnsi="Times New Roman" w:cs="Times New Roman"/>
          <w:sz w:val="28"/>
          <w:szCs w:val="28"/>
          <w:lang w:val="ru-RU"/>
        </w:rPr>
        <w:t xml:space="preserve"> детализирует основные структурные блоки </w:t>
      </w:r>
      <w:r w:rsidR="00CE06EC" w:rsidRPr="005918F2">
        <w:rPr>
          <w:rFonts w:ascii="Times New Roman" w:hAnsi="Times New Roman" w:cs="Times New Roman"/>
          <w:sz w:val="28"/>
          <w:szCs w:val="28"/>
          <w:lang w:val="ru-RU"/>
        </w:rPr>
        <w:t>сформированного</w:t>
      </w:r>
      <w:r w:rsidRPr="005918F2">
        <w:rPr>
          <w:rFonts w:ascii="Times New Roman" w:hAnsi="Times New Roman" w:cs="Times New Roman"/>
          <w:sz w:val="28"/>
          <w:szCs w:val="28"/>
          <w:lang w:val="ru-RU"/>
        </w:rPr>
        <w:t xml:space="preserve"> концептуального подхода к обеспечению конкурентных преимуществ предприятия на основе его ключевых способностей;</w:t>
      </w:r>
      <w:r w:rsidR="005918F2">
        <w:rPr>
          <w:rFonts w:ascii="Times New Roman" w:hAnsi="Times New Roman" w:cs="Times New Roman"/>
          <w:sz w:val="28"/>
          <w:szCs w:val="28"/>
          <w:lang w:val="ru-RU"/>
        </w:rPr>
        <w:t xml:space="preserve"> </w:t>
      </w:r>
      <w:r w:rsidRPr="005918F2">
        <w:rPr>
          <w:rFonts w:ascii="Times New Roman" w:hAnsi="Times New Roman" w:cs="Times New Roman"/>
          <w:sz w:val="28"/>
          <w:szCs w:val="28"/>
          <w:lang w:val="ru-RU"/>
        </w:rPr>
        <w:t>с другой стороны</w:t>
      </w:r>
      <w:r w:rsidR="00C3205A" w:rsidRPr="005918F2">
        <w:rPr>
          <w:rFonts w:ascii="Times New Roman" w:hAnsi="Times New Roman" w:cs="Times New Roman"/>
          <w:sz w:val="28"/>
          <w:szCs w:val="28"/>
          <w:lang w:val="ru-RU"/>
        </w:rPr>
        <w:t>,</w:t>
      </w:r>
      <w:r w:rsidR="00174E8F" w:rsidRPr="005918F2">
        <w:rPr>
          <w:rFonts w:ascii="Times New Roman" w:hAnsi="Times New Roman" w:cs="Times New Roman"/>
          <w:sz w:val="28"/>
          <w:szCs w:val="28"/>
          <w:lang w:val="ru-RU"/>
        </w:rPr>
        <w:t xml:space="preserve"> </w:t>
      </w:r>
      <w:r w:rsidR="00B735A9" w:rsidRPr="005918F2">
        <w:rPr>
          <w:rFonts w:ascii="Times New Roman" w:hAnsi="Times New Roman" w:cs="Times New Roman"/>
          <w:sz w:val="28"/>
          <w:szCs w:val="28"/>
          <w:lang w:val="ru-RU"/>
        </w:rPr>
        <w:t>конкретизирует</w:t>
      </w:r>
      <w:r w:rsidR="003A59F5" w:rsidRPr="005918F2">
        <w:rPr>
          <w:rFonts w:ascii="Times New Roman" w:hAnsi="Times New Roman" w:cs="Times New Roman"/>
          <w:sz w:val="28"/>
          <w:szCs w:val="28"/>
          <w:lang w:val="ru-RU"/>
        </w:rPr>
        <w:t xml:space="preserve"> и структурирует</w:t>
      </w:r>
      <w:r w:rsidR="00B735A9" w:rsidRPr="005918F2">
        <w:rPr>
          <w:rFonts w:ascii="Times New Roman" w:hAnsi="Times New Roman" w:cs="Times New Roman"/>
          <w:sz w:val="28"/>
          <w:szCs w:val="28"/>
          <w:lang w:val="ru-RU"/>
        </w:rPr>
        <w:t xml:space="preserve"> разработанную п</w:t>
      </w:r>
      <w:r w:rsidR="00C3205A" w:rsidRPr="005918F2">
        <w:rPr>
          <w:rFonts w:ascii="Times New Roman" w:hAnsi="Times New Roman" w:cs="Times New Roman"/>
          <w:sz w:val="28"/>
          <w:szCs w:val="28"/>
          <w:lang w:val="ru-RU"/>
        </w:rPr>
        <w:t>редметно-функциональную</w:t>
      </w:r>
      <w:r w:rsidRPr="005918F2">
        <w:rPr>
          <w:rFonts w:ascii="Times New Roman" w:hAnsi="Times New Roman" w:cs="Times New Roman"/>
          <w:sz w:val="28"/>
          <w:szCs w:val="28"/>
          <w:lang w:val="ru-RU"/>
        </w:rPr>
        <w:t xml:space="preserve"> модель формирования </w:t>
      </w:r>
      <w:r w:rsidRPr="005918F2">
        <w:rPr>
          <w:rFonts w:ascii="Times New Roman" w:hAnsi="Times New Roman" w:cs="Times New Roman"/>
          <w:sz w:val="28"/>
          <w:szCs w:val="28"/>
          <w:lang w:val="ru-RU"/>
        </w:rPr>
        <w:lastRenderedPageBreak/>
        <w:t>ключевых способностей предприятия  в контексте обеспечения его конкурентных преимуществ</w:t>
      </w:r>
      <w:r w:rsidR="00C3205A" w:rsidRPr="005918F2">
        <w:rPr>
          <w:rFonts w:ascii="Times New Roman" w:hAnsi="Times New Roman" w:cs="Times New Roman"/>
          <w:sz w:val="28"/>
          <w:szCs w:val="28"/>
          <w:lang w:val="ru-RU"/>
        </w:rPr>
        <w:t>.</w:t>
      </w:r>
      <w:proofErr w:type="gramEnd"/>
    </w:p>
    <w:p w:rsidR="00577B21" w:rsidRDefault="00577B21">
      <w:pPr>
        <w:spacing w:after="200" w:line="276" w:lineRule="auto"/>
        <w:rPr>
          <w:rFonts w:cs="Times New Roman"/>
          <w:szCs w:val="28"/>
        </w:rPr>
      </w:pPr>
      <w:r>
        <w:rPr>
          <w:noProof/>
          <w:szCs w:val="28"/>
          <w:lang w:eastAsia="ru-RU"/>
        </w:rPr>
        <mc:AlternateContent>
          <mc:Choice Requires="wpg">
            <w:drawing>
              <wp:anchor distT="0" distB="0" distL="114300" distR="114300" simplePos="0" relativeHeight="251627520" behindDoc="0" locked="0" layoutInCell="1" allowOverlap="1" wp14:anchorId="2ABF834C" wp14:editId="101CBD00">
                <wp:simplePos x="0" y="0"/>
                <wp:positionH relativeFrom="column">
                  <wp:posOffset>56500</wp:posOffset>
                </wp:positionH>
                <wp:positionV relativeFrom="paragraph">
                  <wp:posOffset>80631</wp:posOffset>
                </wp:positionV>
                <wp:extent cx="6273210" cy="7166884"/>
                <wp:effectExtent l="0" t="0" r="13335" b="0"/>
                <wp:wrapNone/>
                <wp:docPr id="367"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210" cy="7166884"/>
                          <a:chOff x="1031" y="2194"/>
                          <a:chExt cx="9620" cy="13240"/>
                        </a:xfrm>
                      </wpg:grpSpPr>
                      <wps:wsp>
                        <wps:cNvPr id="368" name="Text Box 88"/>
                        <wps:cNvSpPr txBox="1">
                          <a:spLocks noChangeArrowheads="1"/>
                        </wps:cNvSpPr>
                        <wps:spPr bwMode="auto">
                          <a:xfrm>
                            <a:off x="6151" y="14954"/>
                            <a:ext cx="378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A9D" w:rsidRPr="007338E7" w:rsidRDefault="00F25A9D" w:rsidP="00711757">
                              <w:pPr>
                                <w:rPr>
                                  <w:rFonts w:cs="Times New Roman"/>
                                  <w:sz w:val="18"/>
                                  <w:szCs w:val="18"/>
                                </w:rPr>
                              </w:pPr>
                              <w:r w:rsidRPr="007338E7">
                                <w:rPr>
                                  <w:rFonts w:cs="Times New Roman"/>
                                  <w:sz w:val="18"/>
                                  <w:szCs w:val="18"/>
                                </w:rPr>
                                <w:t>-</w:t>
                              </w:r>
                              <w:r>
                                <w:rPr>
                                  <w:rFonts w:cs="Times New Roman"/>
                                  <w:sz w:val="18"/>
                                  <w:szCs w:val="18"/>
                                </w:rPr>
                                <w:t>семанитический элемент фрейма «</w:t>
                              </w:r>
                              <w:r w:rsidRPr="007338E7">
                                <w:rPr>
                                  <w:rFonts w:cs="Times New Roman"/>
                                  <w:sz w:val="18"/>
                                  <w:szCs w:val="18"/>
                                </w:rPr>
                                <w:t>слот</w:t>
                              </w:r>
                              <w:r>
                                <w:rPr>
                                  <w:rFonts w:cs="Times New Roman"/>
                                  <w:sz w:val="18"/>
                                  <w:szCs w:val="18"/>
                                </w:rPr>
                                <w:t>»</w:t>
                              </w:r>
                            </w:p>
                          </w:txbxContent>
                        </wps:txbx>
                        <wps:bodyPr rot="0" vert="horz" wrap="square" lIns="91440" tIns="45720" rIns="91440" bIns="45720" anchor="t" anchorCtr="0" upright="1">
                          <a:noAutofit/>
                        </wps:bodyPr>
                      </wps:wsp>
                      <wps:wsp>
                        <wps:cNvPr id="369" name="Text Box 89"/>
                        <wps:cNvSpPr txBox="1">
                          <a:spLocks noChangeArrowheads="1"/>
                        </wps:cNvSpPr>
                        <wps:spPr bwMode="auto">
                          <a:xfrm>
                            <a:off x="1651" y="14974"/>
                            <a:ext cx="378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A9D" w:rsidRPr="007338E7" w:rsidRDefault="00F25A9D" w:rsidP="00711757">
                              <w:pPr>
                                <w:rPr>
                                  <w:rFonts w:cs="Times New Roman"/>
                                  <w:sz w:val="18"/>
                                  <w:szCs w:val="18"/>
                                </w:rPr>
                              </w:pPr>
                              <w:r w:rsidRPr="003F7F56">
                                <w:rPr>
                                  <w:rFonts w:cs="Times New Roman"/>
                                  <w:sz w:val="20"/>
                                  <w:szCs w:val="20"/>
                                </w:rPr>
                                <w:t xml:space="preserve">- </w:t>
                              </w:r>
                              <w:r>
                                <w:rPr>
                                  <w:rFonts w:cs="Times New Roman"/>
                                  <w:sz w:val="18"/>
                                  <w:szCs w:val="18"/>
                                </w:rPr>
                                <w:t>семанитический элемент фрейма «</w:t>
                              </w:r>
                              <w:r w:rsidRPr="007338E7">
                                <w:rPr>
                                  <w:rFonts w:cs="Times New Roman"/>
                                  <w:sz w:val="18"/>
                                  <w:szCs w:val="18"/>
                                </w:rPr>
                                <w:t>узел</w:t>
                              </w:r>
                              <w:r>
                                <w:rPr>
                                  <w:rFonts w:cs="Times New Roman"/>
                                  <w:sz w:val="18"/>
                                  <w:szCs w:val="18"/>
                                </w:rPr>
                                <w:t>»</w:t>
                              </w:r>
                            </w:p>
                          </w:txbxContent>
                        </wps:txbx>
                        <wps:bodyPr rot="0" vert="horz" wrap="square" lIns="91440" tIns="45720" rIns="91440" bIns="45720" anchor="t" anchorCtr="0" upright="1">
                          <a:noAutofit/>
                        </wps:bodyPr>
                      </wps:wsp>
                      <wpg:grpSp>
                        <wpg:cNvPr id="370" name="Group 90"/>
                        <wpg:cNvGrpSpPr>
                          <a:grpSpLocks/>
                        </wpg:cNvGrpSpPr>
                        <wpg:grpSpPr bwMode="auto">
                          <a:xfrm>
                            <a:off x="1031" y="2194"/>
                            <a:ext cx="9620" cy="12780"/>
                            <a:chOff x="951" y="1778"/>
                            <a:chExt cx="9620" cy="12780"/>
                          </a:xfrm>
                        </wpg:grpSpPr>
                        <wps:wsp>
                          <wps:cNvPr id="371" name="Rectangle 91"/>
                          <wps:cNvSpPr>
                            <a:spLocks noChangeArrowheads="1"/>
                          </wps:cNvSpPr>
                          <wps:spPr bwMode="auto">
                            <a:xfrm>
                              <a:off x="951" y="10578"/>
                              <a:ext cx="6840" cy="3960"/>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372" name="Text Box 92"/>
                          <wps:cNvSpPr txBox="1">
                            <a:spLocks noChangeArrowheads="1"/>
                          </wps:cNvSpPr>
                          <wps:spPr bwMode="auto">
                            <a:xfrm>
                              <a:off x="3551" y="5018"/>
                              <a:ext cx="3960" cy="36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Pr>
                                    <w:rFonts w:cs="Times New Roman"/>
                                    <w:sz w:val="20"/>
                                    <w:szCs w:val="20"/>
                                  </w:rPr>
                                  <w:t xml:space="preserve">КТО </w:t>
                                </w:r>
                                <w:r w:rsidRPr="003F7F56">
                                  <w:rPr>
                                    <w:rFonts w:cs="Times New Roman"/>
                                    <w:sz w:val="20"/>
                                    <w:szCs w:val="20"/>
                                  </w:rPr>
                                  <w:t>(агенс):</w:t>
                                </w:r>
                              </w:p>
                            </w:txbxContent>
                          </wps:txbx>
                          <wps:bodyPr rot="0" vert="horz" wrap="square" lIns="91440" tIns="45720" rIns="91440" bIns="45720" anchor="t" anchorCtr="0" upright="1">
                            <a:noAutofit/>
                          </wps:bodyPr>
                        </wps:wsp>
                        <wps:wsp>
                          <wps:cNvPr id="373" name="Text Box 93"/>
                          <wps:cNvSpPr txBox="1">
                            <a:spLocks noChangeArrowheads="1"/>
                          </wps:cNvSpPr>
                          <wps:spPr bwMode="auto">
                            <a:xfrm>
                              <a:off x="3971" y="4118"/>
                              <a:ext cx="3600" cy="539"/>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Pr>
                                    <w:rFonts w:cs="Times New Roman"/>
                                    <w:sz w:val="20"/>
                                    <w:szCs w:val="20"/>
                                  </w:rPr>
                                  <w:t xml:space="preserve">Есть </w:t>
                                </w:r>
                                <w:r w:rsidRPr="003F7F56">
                                  <w:rPr>
                                    <w:rFonts w:cs="Times New Roman"/>
                                    <w:sz w:val="20"/>
                                    <w:szCs w:val="20"/>
                                  </w:rPr>
                                  <w:t>/</w:t>
                                </w:r>
                                <w:r>
                                  <w:rPr>
                                    <w:rFonts w:cs="Times New Roman"/>
                                    <w:sz w:val="20"/>
                                    <w:szCs w:val="20"/>
                                  </w:rPr>
                                  <w:t xml:space="preserve"> существует </w:t>
                                </w:r>
                              </w:p>
                            </w:txbxContent>
                          </wps:txbx>
                          <wps:bodyPr rot="0" vert="horz" wrap="square" lIns="91440" tIns="45720" rIns="91440" bIns="45720" anchor="t" anchorCtr="0" upright="1">
                            <a:noAutofit/>
                          </wps:bodyPr>
                        </wps:wsp>
                        <wps:wsp>
                          <wps:cNvPr id="374" name="Text Box 94"/>
                          <wps:cNvSpPr txBox="1">
                            <a:spLocks noChangeArrowheads="1"/>
                          </wps:cNvSpPr>
                          <wps:spPr bwMode="auto">
                            <a:xfrm>
                              <a:off x="1210" y="2138"/>
                              <a:ext cx="3241" cy="1800"/>
                            </a:xfrm>
                            <a:prstGeom prst="rect">
                              <a:avLst/>
                            </a:prstGeom>
                            <a:solidFill>
                              <a:srgbClr val="FFFFFF"/>
                            </a:solidFill>
                            <a:ln w="9525">
                              <a:solidFill>
                                <a:srgbClr val="000000"/>
                              </a:solidFill>
                              <a:prstDash val="dash"/>
                              <a:miter lim="800000"/>
                              <a:headEnd/>
                              <a:tailEnd/>
                            </a:ln>
                          </wps:spPr>
                          <wps:txbx>
                            <w:txbxContent>
                              <w:p w:rsidR="00F25A9D" w:rsidRDefault="00F25A9D" w:rsidP="00711757">
                                <w:pPr>
                                  <w:jc w:val="center"/>
                                  <w:rPr>
                                    <w:rFonts w:cs="Times New Roman"/>
                                    <w:b/>
                                    <w:sz w:val="16"/>
                                    <w:szCs w:val="16"/>
                                  </w:rPr>
                                </w:pPr>
                                <w:r w:rsidRPr="006B1285">
                                  <w:rPr>
                                    <w:rFonts w:cs="Times New Roman"/>
                                    <w:b/>
                                    <w:sz w:val="16"/>
                                    <w:szCs w:val="16"/>
                                  </w:rPr>
                                  <w:t>Признаки наличия ключевых способностей предприятия:</w:t>
                                </w:r>
                              </w:p>
                              <w:p w:rsidR="00F25A9D" w:rsidRPr="006B1285" w:rsidRDefault="00F25A9D" w:rsidP="00711757">
                                <w:pPr>
                                  <w:jc w:val="center"/>
                                  <w:rPr>
                                    <w:rFonts w:cs="Times New Roman"/>
                                    <w:b/>
                                    <w:sz w:val="16"/>
                                    <w:szCs w:val="16"/>
                                  </w:rPr>
                                </w:pPr>
                              </w:p>
                              <w:p w:rsidR="00F25A9D" w:rsidRPr="00FC0E42" w:rsidRDefault="00F25A9D" w:rsidP="00711757">
                                <w:pPr>
                                  <w:jc w:val="center"/>
                                  <w:rPr>
                                    <w:rFonts w:cs="Times New Roman"/>
                                    <w:sz w:val="15"/>
                                    <w:szCs w:val="15"/>
                                  </w:rPr>
                                </w:pPr>
                                <w:r w:rsidRPr="00FC0E42">
                                  <w:rPr>
                                    <w:rFonts w:cs="Times New Roman"/>
                                    <w:sz w:val="15"/>
                                    <w:szCs w:val="15"/>
                                  </w:rPr>
                                  <w:t>эффективная система управления знаниями; высокий кадровый и инновационный потенциалы; эффективные бизнес-процессы; постоянная готовность к инновациям; наличие отличительных конкурентных преимуществ</w:t>
                                </w:r>
                              </w:p>
                            </w:txbxContent>
                          </wps:txbx>
                          <wps:bodyPr rot="0" vert="horz" wrap="square" lIns="91440" tIns="45720" rIns="91440" bIns="45720" anchor="t" anchorCtr="0" upright="1">
                            <a:noAutofit/>
                          </wps:bodyPr>
                        </wps:wsp>
                        <wps:wsp>
                          <wps:cNvPr id="375" name="Text Box 95"/>
                          <wps:cNvSpPr txBox="1">
                            <a:spLocks noChangeArrowheads="1"/>
                          </wps:cNvSpPr>
                          <wps:spPr bwMode="auto">
                            <a:xfrm>
                              <a:off x="7691" y="2138"/>
                              <a:ext cx="2700" cy="1800"/>
                            </a:xfrm>
                            <a:prstGeom prst="rect">
                              <a:avLst/>
                            </a:prstGeom>
                            <a:solidFill>
                              <a:srgbClr val="FFFFFF"/>
                            </a:solidFill>
                            <a:ln w="9525">
                              <a:solidFill>
                                <a:srgbClr val="000000"/>
                              </a:solidFill>
                              <a:prstDash val="dash"/>
                              <a:miter lim="800000"/>
                              <a:headEnd/>
                              <a:tailEnd/>
                            </a:ln>
                          </wps:spPr>
                          <wps:txbx>
                            <w:txbxContent>
                              <w:p w:rsidR="00F25A9D" w:rsidRDefault="00F25A9D" w:rsidP="00711757">
                                <w:pPr>
                                  <w:jc w:val="center"/>
                                  <w:rPr>
                                    <w:rFonts w:cs="Times New Roman"/>
                                    <w:sz w:val="18"/>
                                    <w:szCs w:val="18"/>
                                  </w:rPr>
                                </w:pPr>
                                <w:r w:rsidRPr="00D05BEF">
                                  <w:rPr>
                                    <w:rFonts w:cs="Times New Roman"/>
                                    <w:sz w:val="18"/>
                                    <w:szCs w:val="18"/>
                                  </w:rPr>
                                  <w:t xml:space="preserve">Идентификация ключевых способностей предприятия, мест их локализации и носителей. </w:t>
                                </w:r>
                              </w:p>
                              <w:p w:rsidR="00F25A9D" w:rsidRPr="00D05BEF" w:rsidRDefault="00F25A9D" w:rsidP="00711757">
                                <w:pPr>
                                  <w:jc w:val="center"/>
                                  <w:rPr>
                                    <w:rFonts w:cs="Times New Roman"/>
                                    <w:b/>
                                    <w:sz w:val="18"/>
                                    <w:szCs w:val="18"/>
                                  </w:rPr>
                                </w:pPr>
                                <w:r>
                                  <w:rPr>
                                    <w:rFonts w:cs="Times New Roman"/>
                                    <w:sz w:val="18"/>
                                    <w:szCs w:val="18"/>
                                  </w:rPr>
                                  <w:t xml:space="preserve">Оценка эффективности системы управления ключевыми способностями предприятия </w:t>
                                </w:r>
                              </w:p>
                            </w:txbxContent>
                          </wps:txbx>
                          <wps:bodyPr rot="0" vert="horz" wrap="square" lIns="91440" tIns="45720" rIns="91440" bIns="45720" anchor="t" anchorCtr="0" upright="1">
                            <a:noAutofit/>
                          </wps:bodyPr>
                        </wps:wsp>
                        <wps:wsp>
                          <wps:cNvPr id="376" name="Text Box 96"/>
                          <wps:cNvSpPr txBox="1">
                            <a:spLocks noChangeArrowheads="1"/>
                          </wps:cNvSpPr>
                          <wps:spPr bwMode="auto">
                            <a:xfrm>
                              <a:off x="1031" y="5018"/>
                              <a:ext cx="2340" cy="36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sidRPr="003F7F56">
                                  <w:rPr>
                                    <w:rFonts w:cs="Times New Roman"/>
                                    <w:spacing w:val="-8"/>
                                    <w:sz w:val="20"/>
                                    <w:szCs w:val="20"/>
                                  </w:rPr>
                                  <w:t xml:space="preserve">ТАМ </w:t>
                                </w:r>
                                <w:r w:rsidRPr="003F7F56">
                                  <w:rPr>
                                    <w:rFonts w:cs="Times New Roman"/>
                                    <w:sz w:val="20"/>
                                    <w:szCs w:val="20"/>
                                  </w:rPr>
                                  <w:t>(м</w:t>
                                </w:r>
                                <w:r>
                                  <w:rPr>
                                    <w:rFonts w:cs="Times New Roman"/>
                                    <w:sz w:val="20"/>
                                    <w:szCs w:val="20"/>
                                  </w:rPr>
                                  <w:t>есто</w:t>
                                </w:r>
                                <w:r w:rsidRPr="003F7F56">
                                  <w:rPr>
                                    <w:rFonts w:cs="Times New Roman"/>
                                    <w:sz w:val="20"/>
                                    <w:szCs w:val="20"/>
                                  </w:rPr>
                                  <w:t>): сце</w:t>
                                </w:r>
                                <w:proofErr w:type="gramStart"/>
                                <w:r w:rsidRPr="003F7F56">
                                  <w:rPr>
                                    <w:rFonts w:cs="Times New Roman"/>
                                    <w:sz w:val="20"/>
                                    <w:szCs w:val="20"/>
                                  </w:rPr>
                                  <w:t>)ц</w:t>
                                </w:r>
                                <w:proofErr w:type="gramEnd"/>
                                <w:r w:rsidRPr="003F7F56">
                                  <w:rPr>
                                    <w:rFonts w:cs="Times New Roman"/>
                                    <w:sz w:val="20"/>
                                    <w:szCs w:val="20"/>
                                  </w:rPr>
                                  <w:t>е/локатив):</w:t>
                                </w:r>
                              </w:p>
                              <w:p w:rsidR="00F25A9D" w:rsidRPr="003F7F56" w:rsidRDefault="00F25A9D" w:rsidP="00711757">
                                <w:pPr>
                                  <w:jc w:val="center"/>
                                  <w:rPr>
                                    <w:rFonts w:cs="Times New Roman"/>
                                    <w:b/>
                                    <w:sz w:val="20"/>
                                    <w:szCs w:val="20"/>
                                  </w:rPr>
                                </w:pPr>
                                <w:r w:rsidRPr="003F7F56">
                                  <w:rPr>
                                    <w:rFonts w:cs="Times New Roman"/>
                                    <w:b/>
                                    <w:sz w:val="20"/>
                                    <w:szCs w:val="20"/>
                                  </w:rPr>
                                  <w:t>Система управління І</w:t>
                                </w:r>
                                <w:proofErr w:type="gramStart"/>
                                <w:r w:rsidRPr="003F7F56">
                                  <w:rPr>
                                    <w:rFonts w:cs="Times New Roman"/>
                                    <w:b/>
                                    <w:sz w:val="20"/>
                                    <w:szCs w:val="20"/>
                                  </w:rPr>
                                  <w:t>П</w:t>
                                </w:r>
                                <w:proofErr w:type="gramEnd"/>
                              </w:p>
                            </w:txbxContent>
                          </wps:txbx>
                          <wps:bodyPr rot="0" vert="horz" wrap="square" lIns="91440" tIns="45720" rIns="91440" bIns="45720" anchor="t" anchorCtr="0" upright="1">
                            <a:noAutofit/>
                          </wps:bodyPr>
                        </wps:wsp>
                        <wps:wsp>
                          <wps:cNvPr id="377" name="Text Box 97"/>
                          <wps:cNvSpPr txBox="1">
                            <a:spLocks noChangeArrowheads="1"/>
                          </wps:cNvSpPr>
                          <wps:spPr bwMode="auto">
                            <a:xfrm>
                              <a:off x="7691" y="5018"/>
                              <a:ext cx="2880" cy="36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sidRPr="003F7F56">
                                  <w:rPr>
                                    <w:rFonts w:cs="Times New Roman"/>
                                    <w:sz w:val="20"/>
                                    <w:szCs w:val="20"/>
                                  </w:rPr>
                                  <w:t>ТО</w:t>
                                </w:r>
                                <w:r>
                                  <w:rPr>
                                    <w:rFonts w:cs="Times New Roman"/>
                                    <w:sz w:val="20"/>
                                    <w:szCs w:val="20"/>
                                  </w:rPr>
                                  <w:t xml:space="preserve">ГДА </w:t>
                                </w:r>
                                <w:r w:rsidRPr="003F7F56">
                                  <w:rPr>
                                    <w:rFonts w:cs="Times New Roman"/>
                                    <w:sz w:val="20"/>
                                    <w:szCs w:val="20"/>
                                  </w:rPr>
                                  <w:t>(</w:t>
                                </w:r>
                                <w:r>
                                  <w:rPr>
                                    <w:rFonts w:cs="Times New Roman"/>
                                    <w:sz w:val="20"/>
                                    <w:szCs w:val="20"/>
                                  </w:rPr>
                                  <w:t xml:space="preserve">время </w:t>
                                </w:r>
                                <w:r w:rsidRPr="003F7F56">
                                  <w:rPr>
                                    <w:rFonts w:cs="Times New Roman"/>
                                    <w:sz w:val="20"/>
                                    <w:szCs w:val="20"/>
                                  </w:rPr>
                                  <w:t>/ темпоратив):</w:t>
                                </w:r>
                              </w:p>
                            </w:txbxContent>
                          </wps:txbx>
                          <wps:bodyPr rot="0" vert="horz" wrap="square" lIns="91440" tIns="45720" rIns="91440" bIns="45720" anchor="t" anchorCtr="0" upright="1">
                            <a:noAutofit/>
                          </wps:bodyPr>
                        </wps:wsp>
                        <wps:wsp>
                          <wps:cNvPr id="378" name="Text Box 98"/>
                          <wps:cNvSpPr txBox="1">
                            <a:spLocks noChangeArrowheads="1"/>
                          </wps:cNvSpPr>
                          <wps:spPr bwMode="auto">
                            <a:xfrm>
                              <a:off x="1031" y="7978"/>
                              <a:ext cx="2880" cy="1620"/>
                            </a:xfrm>
                            <a:prstGeom prst="rect">
                              <a:avLst/>
                            </a:prstGeom>
                            <a:solidFill>
                              <a:srgbClr val="FFFFFF"/>
                            </a:solidFill>
                            <a:ln w="9525">
                              <a:solidFill>
                                <a:srgbClr val="000000"/>
                              </a:solidFill>
                              <a:prstDash val="dash"/>
                              <a:miter lim="800000"/>
                              <a:headEnd/>
                              <a:tailEnd/>
                            </a:ln>
                          </wps:spPr>
                          <wps:txbx>
                            <w:txbxContent>
                              <w:p w:rsidR="00F25A9D" w:rsidRPr="00601C81" w:rsidRDefault="00F25A9D" w:rsidP="00711757">
                                <w:pPr>
                                  <w:jc w:val="center"/>
                                  <w:rPr>
                                    <w:rFonts w:cs="Times New Roman"/>
                                    <w:b/>
                                    <w:sz w:val="16"/>
                                    <w:szCs w:val="16"/>
                                  </w:rPr>
                                </w:pPr>
                                <w:r w:rsidRPr="00601C81">
                                  <w:rPr>
                                    <w:rFonts w:cs="Times New Roman"/>
                                    <w:b/>
                                    <w:sz w:val="16"/>
                                    <w:szCs w:val="16"/>
                                  </w:rPr>
                                  <w:t>Инструменты формирования ключевых способностей предприятия:</w:t>
                                </w:r>
                              </w:p>
                              <w:p w:rsidR="00F25A9D" w:rsidRPr="00601C81" w:rsidRDefault="00F25A9D" w:rsidP="00711757">
                                <w:pPr>
                                  <w:jc w:val="center"/>
                                  <w:rPr>
                                    <w:rFonts w:cs="Times New Roman"/>
                                    <w:sz w:val="16"/>
                                    <w:szCs w:val="16"/>
                                  </w:rPr>
                                </w:pPr>
                                <w:r w:rsidRPr="00601C81">
                                  <w:rPr>
                                    <w:rFonts w:cs="Times New Roman"/>
                                    <w:sz w:val="16"/>
                                    <w:szCs w:val="16"/>
                                  </w:rPr>
                                  <w:t>построение моделей;</w:t>
                                </w:r>
                              </w:p>
                              <w:p w:rsidR="00F25A9D" w:rsidRPr="00601C81" w:rsidRDefault="00F25A9D" w:rsidP="00711757">
                                <w:pPr>
                                  <w:jc w:val="center"/>
                                  <w:rPr>
                                    <w:rFonts w:cs="Times New Roman"/>
                                    <w:sz w:val="16"/>
                                    <w:szCs w:val="16"/>
                                  </w:rPr>
                                </w:pPr>
                                <w:r w:rsidRPr="00601C81">
                                  <w:rPr>
                                    <w:rFonts w:cs="Times New Roman"/>
                                    <w:sz w:val="16"/>
                                    <w:szCs w:val="16"/>
                                  </w:rPr>
                                  <w:t>методы идентификации и оценки;</w:t>
                                </w:r>
                              </w:p>
                              <w:p w:rsidR="00F25A9D" w:rsidRPr="00601C81" w:rsidRDefault="00F25A9D" w:rsidP="00711757">
                                <w:pPr>
                                  <w:jc w:val="center"/>
                                  <w:rPr>
                                    <w:rFonts w:cs="Times New Roman"/>
                                    <w:sz w:val="16"/>
                                    <w:szCs w:val="16"/>
                                  </w:rPr>
                                </w:pPr>
                                <w:r w:rsidRPr="00601C81">
                                  <w:rPr>
                                    <w:rFonts w:cs="Times New Roman"/>
                                    <w:sz w:val="16"/>
                                    <w:szCs w:val="16"/>
                                  </w:rPr>
                                  <w:t xml:space="preserve">формирование стратегии развития ключевых способностей предприятия. </w:t>
                                </w:r>
                              </w:p>
                              <w:p w:rsidR="00F25A9D" w:rsidRPr="00222C9E" w:rsidRDefault="00F25A9D" w:rsidP="00711757">
                                <w:pPr>
                                  <w:jc w:val="center"/>
                                  <w:rPr>
                                    <w:rFonts w:cs="Times New Roman"/>
                                    <w:sz w:val="16"/>
                                    <w:szCs w:val="16"/>
                                  </w:rPr>
                                </w:pPr>
                              </w:p>
                              <w:p w:rsidR="00F25A9D" w:rsidRPr="00222C9E" w:rsidRDefault="00F25A9D" w:rsidP="00711757">
                                <w:pPr>
                                  <w:rPr>
                                    <w:sz w:val="16"/>
                                    <w:szCs w:val="16"/>
                                  </w:rPr>
                                </w:pPr>
                              </w:p>
                            </w:txbxContent>
                          </wps:txbx>
                          <wps:bodyPr rot="0" vert="horz" wrap="square" lIns="91440" tIns="45720" rIns="91440" bIns="45720" anchor="t" anchorCtr="0" upright="1">
                            <a:noAutofit/>
                          </wps:bodyPr>
                        </wps:wsp>
                        <wps:wsp>
                          <wps:cNvPr id="379" name="Text Box 99"/>
                          <wps:cNvSpPr txBox="1">
                            <a:spLocks noChangeArrowheads="1"/>
                          </wps:cNvSpPr>
                          <wps:spPr bwMode="auto">
                            <a:xfrm>
                              <a:off x="4151" y="7338"/>
                              <a:ext cx="3240" cy="216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Pr>
                                    <w:rFonts w:cs="Times New Roman"/>
                                    <w:sz w:val="20"/>
                                    <w:szCs w:val="20"/>
                                  </w:rPr>
                                  <w:t xml:space="preserve">КТО </w:t>
                                </w:r>
                                <w:r w:rsidRPr="003F7F56">
                                  <w:rPr>
                                    <w:rFonts w:cs="Times New Roman"/>
                                    <w:sz w:val="20"/>
                                    <w:szCs w:val="20"/>
                                  </w:rPr>
                                  <w:t>(пац</w:t>
                                </w:r>
                                <w:r>
                                  <w:rPr>
                                    <w:rFonts w:cs="Times New Roman"/>
                                    <w:sz w:val="20"/>
                                    <w:szCs w:val="20"/>
                                  </w:rPr>
                                  <w:t>ие</w:t>
                                </w:r>
                                <w:r w:rsidRPr="003F7F56">
                                  <w:rPr>
                                    <w:rFonts w:cs="Times New Roman"/>
                                    <w:sz w:val="20"/>
                                    <w:szCs w:val="20"/>
                                  </w:rPr>
                                  <w:t>нс):</w:t>
                                </w:r>
                              </w:p>
                            </w:txbxContent>
                          </wps:txbx>
                          <wps:bodyPr rot="0" vert="horz" wrap="square" lIns="91440" tIns="45720" rIns="91440" bIns="45720" anchor="t" anchorCtr="0" upright="1">
                            <a:noAutofit/>
                          </wps:bodyPr>
                        </wps:wsp>
                        <wps:wsp>
                          <wps:cNvPr id="380" name="Text Box 100"/>
                          <wps:cNvSpPr txBox="1">
                            <a:spLocks noChangeArrowheads="1"/>
                          </wps:cNvSpPr>
                          <wps:spPr bwMode="auto">
                            <a:xfrm>
                              <a:off x="7871" y="9858"/>
                              <a:ext cx="2700" cy="432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Pr>
                                    <w:rFonts w:cs="Times New Roman"/>
                                    <w:sz w:val="20"/>
                                    <w:szCs w:val="20"/>
                                  </w:rPr>
                                  <w:t>Д</w:t>
                                </w:r>
                                <w:r w:rsidRPr="003F7F56">
                                  <w:rPr>
                                    <w:rFonts w:cs="Times New Roman"/>
                                    <w:sz w:val="20"/>
                                    <w:szCs w:val="20"/>
                                  </w:rPr>
                                  <w:t xml:space="preserve">ля </w:t>
                                </w:r>
                                <w:r>
                                  <w:rPr>
                                    <w:rFonts w:cs="Times New Roman"/>
                                    <w:sz w:val="20"/>
                                    <w:szCs w:val="20"/>
                                  </w:rPr>
                                  <w:t xml:space="preserve">ЦЕЛИ </w:t>
                                </w:r>
                                <w:r w:rsidRPr="003F7F56">
                                  <w:rPr>
                                    <w:rFonts w:cs="Times New Roman"/>
                                    <w:sz w:val="20"/>
                                    <w:szCs w:val="20"/>
                                  </w:rPr>
                                  <w:t>/РЕЗУЛЬТАТ</w:t>
                                </w:r>
                                <w:r>
                                  <w:rPr>
                                    <w:rFonts w:cs="Times New Roman"/>
                                    <w:sz w:val="20"/>
                                    <w:szCs w:val="20"/>
                                  </w:rPr>
                                  <w:t>А</w:t>
                                </w:r>
                                <w:r w:rsidRPr="003F7F56">
                                  <w:rPr>
                                    <w:rFonts w:cs="Times New Roman"/>
                                    <w:sz w:val="20"/>
                                    <w:szCs w:val="20"/>
                                  </w:rPr>
                                  <w:t>:</w:t>
                                </w:r>
                              </w:p>
                            </w:txbxContent>
                          </wps:txbx>
                          <wps:bodyPr rot="0" vert="horz" wrap="square" lIns="91440" tIns="45720" rIns="91440" bIns="45720" anchor="t" anchorCtr="0" upright="1">
                            <a:noAutofit/>
                          </wps:bodyPr>
                        </wps:wsp>
                        <wps:wsp>
                          <wps:cNvPr id="381" name="Text Box 101"/>
                          <wps:cNvSpPr txBox="1">
                            <a:spLocks noChangeArrowheads="1"/>
                          </wps:cNvSpPr>
                          <wps:spPr bwMode="auto">
                            <a:xfrm>
                              <a:off x="7691" y="7338"/>
                              <a:ext cx="2880" cy="216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sidRPr="003F7F56">
                                  <w:rPr>
                                    <w:rFonts w:cs="Times New Roman"/>
                                    <w:sz w:val="20"/>
                                    <w:szCs w:val="20"/>
                                  </w:rPr>
                                  <w:t>Через ПРИЧИНУ:</w:t>
                                </w:r>
                              </w:p>
                            </w:txbxContent>
                          </wps:txbx>
                          <wps:bodyPr rot="0" vert="horz" wrap="square" lIns="91440" tIns="45720" rIns="91440" bIns="45720" anchor="t" anchorCtr="0" upright="1">
                            <a:noAutofit/>
                          </wps:bodyPr>
                        </wps:wsp>
                        <wps:wsp>
                          <wps:cNvPr id="382" name="Text Box 102"/>
                          <wps:cNvSpPr txBox="1">
                            <a:spLocks noChangeArrowheads="1"/>
                          </wps:cNvSpPr>
                          <wps:spPr bwMode="auto">
                            <a:xfrm>
                              <a:off x="951" y="9858"/>
                              <a:ext cx="6840" cy="74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sidRPr="003F7F56">
                                  <w:rPr>
                                    <w:rFonts w:cs="Times New Roman"/>
                                    <w:sz w:val="20"/>
                                    <w:szCs w:val="20"/>
                                  </w:rPr>
                                  <w:t>ТАК (спос</w:t>
                                </w:r>
                                <w:r>
                                  <w:rPr>
                                    <w:rFonts w:cs="Times New Roman"/>
                                    <w:sz w:val="20"/>
                                    <w:szCs w:val="20"/>
                                  </w:rPr>
                                  <w:t>об действия</w:t>
                                </w:r>
                                <w:r w:rsidRPr="003F7F56">
                                  <w:rPr>
                                    <w:rFonts w:cs="Times New Roman"/>
                                    <w:sz w:val="20"/>
                                    <w:szCs w:val="20"/>
                                  </w:rPr>
                                  <w:t>):</w:t>
                                </w:r>
                              </w:p>
                            </w:txbxContent>
                          </wps:txbx>
                          <wps:bodyPr rot="0" vert="horz" wrap="square" lIns="91440" tIns="45720" rIns="91440" bIns="45720" anchor="t" anchorCtr="0" upright="1">
                            <a:noAutofit/>
                          </wps:bodyPr>
                        </wps:wsp>
                        <wps:wsp>
                          <wps:cNvPr id="383" name="Text Box 103"/>
                          <wps:cNvSpPr txBox="1">
                            <a:spLocks noChangeArrowheads="1"/>
                          </wps:cNvSpPr>
                          <wps:spPr bwMode="auto">
                            <a:xfrm>
                              <a:off x="1031" y="10698"/>
                              <a:ext cx="3240" cy="720"/>
                            </a:xfrm>
                            <a:prstGeom prst="rect">
                              <a:avLst/>
                            </a:prstGeom>
                            <a:solidFill>
                              <a:srgbClr val="FFFFFF"/>
                            </a:solidFill>
                            <a:ln w="3175">
                              <a:solidFill>
                                <a:srgbClr val="000000"/>
                              </a:solidFill>
                              <a:miter lim="800000"/>
                              <a:headEnd/>
                              <a:tailEnd/>
                            </a:ln>
                          </wps:spPr>
                          <wps:txbx>
                            <w:txbxContent>
                              <w:p w:rsidR="00F25A9D" w:rsidRDefault="00F25A9D" w:rsidP="00711757">
                                <w:pPr>
                                  <w:jc w:val="center"/>
                                  <w:rPr>
                                    <w:rFonts w:cs="Times New Roman"/>
                                    <w:i/>
                                    <w:sz w:val="20"/>
                                    <w:szCs w:val="20"/>
                                  </w:rPr>
                                </w:pPr>
                                <w:r>
                                  <w:rPr>
                                    <w:rFonts w:cs="Times New Roman"/>
                                    <w:i/>
                                    <w:sz w:val="20"/>
                                    <w:szCs w:val="20"/>
                                  </w:rPr>
                                  <w:t xml:space="preserve">Формирование </w:t>
                                </w:r>
                                <w:proofErr w:type="gramStart"/>
                                <w:r>
                                  <w:rPr>
                                    <w:rFonts w:cs="Times New Roman"/>
                                    <w:i/>
                                    <w:sz w:val="20"/>
                                    <w:szCs w:val="20"/>
                                  </w:rPr>
                                  <w:t>ключевых</w:t>
                                </w:r>
                                <w:proofErr w:type="gramEnd"/>
                                <w:r>
                                  <w:rPr>
                                    <w:rFonts w:cs="Times New Roman"/>
                                    <w:i/>
                                    <w:sz w:val="20"/>
                                    <w:szCs w:val="20"/>
                                  </w:rPr>
                                  <w:t xml:space="preserve"> </w:t>
                                </w:r>
                              </w:p>
                              <w:p w:rsidR="00F25A9D" w:rsidRPr="008F06C0" w:rsidRDefault="00F25A9D" w:rsidP="00711757">
                                <w:pPr>
                                  <w:jc w:val="center"/>
                                  <w:rPr>
                                    <w:rFonts w:cs="Times New Roman"/>
                                    <w:i/>
                                    <w:sz w:val="20"/>
                                    <w:szCs w:val="20"/>
                                  </w:rPr>
                                </w:pPr>
                                <w:r>
                                  <w:rPr>
                                    <w:rFonts w:cs="Times New Roman"/>
                                    <w:i/>
                                    <w:sz w:val="20"/>
                                    <w:szCs w:val="20"/>
                                  </w:rPr>
                                  <w:t xml:space="preserve">способностей: </w:t>
                                </w:r>
                              </w:p>
                            </w:txbxContent>
                          </wps:txbx>
                          <wps:bodyPr rot="0" vert="horz" wrap="square" lIns="91440" tIns="45720" rIns="91440" bIns="45720" anchor="t" anchorCtr="0" upright="1">
                            <a:noAutofit/>
                          </wps:bodyPr>
                        </wps:wsp>
                        <wps:wsp>
                          <wps:cNvPr id="384" name="Text Box 104"/>
                          <wps:cNvSpPr txBox="1">
                            <a:spLocks noChangeArrowheads="1"/>
                          </wps:cNvSpPr>
                          <wps:spPr bwMode="auto">
                            <a:xfrm>
                              <a:off x="1031" y="11258"/>
                              <a:ext cx="3240" cy="540"/>
                            </a:xfrm>
                            <a:prstGeom prst="rect">
                              <a:avLst/>
                            </a:prstGeom>
                            <a:solidFill>
                              <a:srgbClr val="FFFFFF"/>
                            </a:solidFill>
                            <a:ln w="3175">
                              <a:solidFill>
                                <a:srgbClr val="000000"/>
                              </a:solidFill>
                              <a:miter lim="800000"/>
                              <a:headEnd/>
                              <a:tailEnd/>
                            </a:ln>
                          </wps:spPr>
                          <wps:txbx>
                            <w:txbxContent>
                              <w:p w:rsidR="00F25A9D" w:rsidRPr="007338E7" w:rsidRDefault="00F25A9D" w:rsidP="00901499">
                                <w:pPr>
                                  <w:jc w:val="center"/>
                                  <w:rPr>
                                    <w:rFonts w:cs="Times New Roman"/>
                                    <w:sz w:val="16"/>
                                    <w:szCs w:val="16"/>
                                  </w:rPr>
                                </w:pPr>
                                <w:r w:rsidRPr="00915CC3">
                                  <w:rPr>
                                    <w:rFonts w:cs="Times New Roman"/>
                                    <w:sz w:val="16"/>
                                    <w:szCs w:val="16"/>
                                  </w:rPr>
                                  <w:t xml:space="preserve">Формирование высокопрофессионального коллектива </w:t>
                                </w:r>
                                <w:r>
                                  <w:rPr>
                                    <w:rFonts w:cs="Times New Roman"/>
                                    <w:sz w:val="16"/>
                                    <w:szCs w:val="16"/>
                                  </w:rPr>
                                  <w:t>и развитие персонала</w:t>
                                </w:r>
                              </w:p>
                              <w:p w:rsidR="00F25A9D" w:rsidRPr="007338E7" w:rsidRDefault="00F25A9D" w:rsidP="00711757">
                                <w:pPr>
                                  <w:rPr>
                                    <w:szCs w:val="20"/>
                                  </w:rPr>
                                </w:pPr>
                              </w:p>
                            </w:txbxContent>
                          </wps:txbx>
                          <wps:bodyPr rot="0" vert="horz" wrap="square" lIns="91440" tIns="45720" rIns="91440" bIns="45720" anchor="t" anchorCtr="0" upright="1">
                            <a:noAutofit/>
                          </wps:bodyPr>
                        </wps:wsp>
                        <wps:wsp>
                          <wps:cNvPr id="385" name="Text Box 105"/>
                          <wps:cNvSpPr txBox="1">
                            <a:spLocks noChangeArrowheads="1"/>
                          </wps:cNvSpPr>
                          <wps:spPr bwMode="auto">
                            <a:xfrm>
                              <a:off x="1031" y="11798"/>
                              <a:ext cx="3240" cy="702"/>
                            </a:xfrm>
                            <a:prstGeom prst="rect">
                              <a:avLst/>
                            </a:prstGeom>
                            <a:solidFill>
                              <a:srgbClr val="FFFFFF"/>
                            </a:solidFill>
                            <a:ln w="3175">
                              <a:solidFill>
                                <a:srgbClr val="000000"/>
                              </a:solidFill>
                              <a:miter lim="800000"/>
                              <a:headEnd/>
                              <a:tailEnd/>
                            </a:ln>
                          </wps:spPr>
                          <wps:txbx>
                            <w:txbxContent>
                              <w:p w:rsidR="00F25A9D" w:rsidRPr="003F7F56" w:rsidRDefault="00F25A9D" w:rsidP="00901499">
                                <w:pPr>
                                  <w:jc w:val="center"/>
                                  <w:rPr>
                                    <w:rFonts w:cs="Times New Roman"/>
                                    <w:sz w:val="20"/>
                                    <w:szCs w:val="20"/>
                                  </w:rPr>
                                </w:pPr>
                                <w:r>
                                  <w:rPr>
                                    <w:rFonts w:cs="Times New Roman"/>
                                    <w:sz w:val="16"/>
                                    <w:szCs w:val="16"/>
                                  </w:rPr>
                                  <w:t>Управление знаниями и формирование эффективных организационных связей и коммуникаций</w:t>
                                </w:r>
                              </w:p>
                            </w:txbxContent>
                          </wps:txbx>
                          <wps:bodyPr rot="0" vert="horz" wrap="square" lIns="91440" tIns="45720" rIns="91440" bIns="45720" anchor="t" anchorCtr="0" upright="1">
                            <a:noAutofit/>
                          </wps:bodyPr>
                        </wps:wsp>
                        <wps:wsp>
                          <wps:cNvPr id="386" name="Text Box 106"/>
                          <wps:cNvSpPr txBox="1">
                            <a:spLocks noChangeArrowheads="1"/>
                          </wps:cNvSpPr>
                          <wps:spPr bwMode="auto">
                            <a:xfrm>
                              <a:off x="1031" y="12500"/>
                              <a:ext cx="3240" cy="317"/>
                            </a:xfrm>
                            <a:prstGeom prst="rect">
                              <a:avLst/>
                            </a:prstGeom>
                            <a:solidFill>
                              <a:srgbClr val="FFFFFF"/>
                            </a:solidFill>
                            <a:ln w="3175">
                              <a:solidFill>
                                <a:srgbClr val="000000"/>
                              </a:solidFill>
                              <a:miter lim="800000"/>
                              <a:headEnd/>
                              <a:tailEnd/>
                            </a:ln>
                          </wps:spPr>
                          <wps:txbx>
                            <w:txbxContent>
                              <w:p w:rsidR="00F25A9D" w:rsidRPr="007338E7" w:rsidRDefault="00F25A9D" w:rsidP="00901499">
                                <w:pPr>
                                  <w:jc w:val="center"/>
                                  <w:rPr>
                                    <w:rFonts w:cs="Times New Roman"/>
                                    <w:sz w:val="16"/>
                                    <w:szCs w:val="16"/>
                                  </w:rPr>
                                </w:pPr>
                                <w:r w:rsidRPr="007338E7">
                                  <w:rPr>
                                    <w:rFonts w:cs="Times New Roman"/>
                                    <w:sz w:val="16"/>
                                    <w:szCs w:val="16"/>
                                  </w:rPr>
                                  <w:t>Корпоративное обучение</w:t>
                                </w:r>
                              </w:p>
                            </w:txbxContent>
                          </wps:txbx>
                          <wps:bodyPr rot="0" vert="horz" wrap="square" lIns="91440" tIns="45720" rIns="91440" bIns="45720" anchor="t" anchorCtr="0" upright="1">
                            <a:noAutofit/>
                          </wps:bodyPr>
                        </wps:wsp>
                        <wps:wsp>
                          <wps:cNvPr id="387" name="Text Box 107"/>
                          <wps:cNvSpPr txBox="1">
                            <a:spLocks noChangeArrowheads="1"/>
                          </wps:cNvSpPr>
                          <wps:spPr bwMode="auto">
                            <a:xfrm>
                              <a:off x="1031" y="12817"/>
                              <a:ext cx="3240" cy="526"/>
                            </a:xfrm>
                            <a:prstGeom prst="rect">
                              <a:avLst/>
                            </a:prstGeom>
                            <a:solidFill>
                              <a:srgbClr val="FFFFFF"/>
                            </a:solidFill>
                            <a:ln w="3175">
                              <a:solidFill>
                                <a:srgbClr val="000000"/>
                              </a:solidFill>
                              <a:miter lim="800000"/>
                              <a:headEnd/>
                              <a:tailEnd/>
                            </a:ln>
                          </wps:spPr>
                          <wps:txbx>
                            <w:txbxContent>
                              <w:p w:rsidR="00F25A9D" w:rsidRPr="008F06C0" w:rsidRDefault="00F25A9D" w:rsidP="00901499">
                                <w:pPr>
                                  <w:jc w:val="center"/>
                                  <w:rPr>
                                    <w:rFonts w:cs="Times New Roman"/>
                                    <w:sz w:val="16"/>
                                    <w:szCs w:val="16"/>
                                  </w:rPr>
                                </w:pPr>
                                <w:r>
                                  <w:rPr>
                                    <w:rFonts w:cs="Times New Roman"/>
                                    <w:sz w:val="16"/>
                                    <w:szCs w:val="16"/>
                                  </w:rPr>
                                  <w:t>Формирование инновационного потенциала</w:t>
                                </w:r>
                              </w:p>
                            </w:txbxContent>
                          </wps:txbx>
                          <wps:bodyPr rot="0" vert="horz" wrap="square" lIns="91440" tIns="45720" rIns="91440" bIns="45720" anchor="t" anchorCtr="0" upright="1">
                            <a:noAutofit/>
                          </wps:bodyPr>
                        </wps:wsp>
                        <wps:wsp>
                          <wps:cNvPr id="388" name="Text Box 108"/>
                          <wps:cNvSpPr txBox="1">
                            <a:spLocks noChangeArrowheads="1"/>
                          </wps:cNvSpPr>
                          <wps:spPr bwMode="auto">
                            <a:xfrm>
                              <a:off x="1031" y="13343"/>
                              <a:ext cx="3240" cy="468"/>
                            </a:xfrm>
                            <a:prstGeom prst="rect">
                              <a:avLst/>
                            </a:prstGeom>
                            <a:solidFill>
                              <a:srgbClr val="FFFFFF"/>
                            </a:solidFill>
                            <a:ln w="3175">
                              <a:solidFill>
                                <a:srgbClr val="000000"/>
                              </a:solidFill>
                              <a:miter lim="800000"/>
                              <a:headEnd/>
                              <a:tailEnd/>
                            </a:ln>
                          </wps:spPr>
                          <wps:txbx>
                            <w:txbxContent>
                              <w:p w:rsidR="00F25A9D" w:rsidRPr="008F06C0" w:rsidRDefault="00F25A9D" w:rsidP="00901499">
                                <w:pPr>
                                  <w:jc w:val="center"/>
                                  <w:rPr>
                                    <w:rFonts w:cs="Times New Roman"/>
                                    <w:sz w:val="16"/>
                                    <w:szCs w:val="16"/>
                                  </w:rPr>
                                </w:pPr>
                                <w:r>
                                  <w:rPr>
                                    <w:rFonts w:cs="Times New Roman"/>
                                    <w:sz w:val="16"/>
                                    <w:szCs w:val="16"/>
                                  </w:rPr>
                                  <w:t>Формирование и развитие маркетинговых компетенций</w:t>
                                </w:r>
                              </w:p>
                            </w:txbxContent>
                          </wps:txbx>
                          <wps:bodyPr rot="0" vert="horz" wrap="square" lIns="91440" tIns="45720" rIns="91440" bIns="45720" anchor="t" anchorCtr="0" upright="1">
                            <a:noAutofit/>
                          </wps:bodyPr>
                        </wps:wsp>
                        <wps:wsp>
                          <wps:cNvPr id="389" name="Text Box 109"/>
                          <wps:cNvSpPr txBox="1">
                            <a:spLocks noChangeArrowheads="1"/>
                          </wps:cNvSpPr>
                          <wps:spPr bwMode="auto">
                            <a:xfrm>
                              <a:off x="1031" y="13810"/>
                              <a:ext cx="3240" cy="548"/>
                            </a:xfrm>
                            <a:prstGeom prst="rect">
                              <a:avLst/>
                            </a:prstGeom>
                            <a:solidFill>
                              <a:srgbClr val="FFFFFF"/>
                            </a:solidFill>
                            <a:ln w="3175">
                              <a:solidFill>
                                <a:srgbClr val="000000"/>
                              </a:solidFill>
                              <a:miter lim="800000"/>
                              <a:headEnd/>
                              <a:tailEnd/>
                            </a:ln>
                          </wps:spPr>
                          <wps:txbx>
                            <w:txbxContent>
                              <w:p w:rsidR="00F25A9D" w:rsidRPr="007338E7" w:rsidRDefault="00F25A9D" w:rsidP="00901499">
                                <w:pPr>
                                  <w:jc w:val="center"/>
                                  <w:rPr>
                                    <w:rFonts w:cs="Times New Roman"/>
                                    <w:sz w:val="16"/>
                                    <w:szCs w:val="16"/>
                                  </w:rPr>
                                </w:pPr>
                                <w:r w:rsidRPr="007338E7">
                                  <w:rPr>
                                    <w:rFonts w:cs="Times New Roman"/>
                                    <w:sz w:val="16"/>
                                    <w:szCs w:val="16"/>
                                  </w:rPr>
                                  <w:t>Управление конкурентоспособностью предприятия</w:t>
                                </w:r>
                              </w:p>
                            </w:txbxContent>
                          </wps:txbx>
                          <wps:bodyPr rot="0" vert="horz" wrap="square" lIns="91440" tIns="45720" rIns="91440" bIns="45720" anchor="t" anchorCtr="0" upright="1">
                            <a:noAutofit/>
                          </wps:bodyPr>
                        </wps:wsp>
                        <wps:wsp>
                          <wps:cNvPr id="390" name="Text Box 110"/>
                          <wps:cNvSpPr txBox="1">
                            <a:spLocks noChangeArrowheads="1"/>
                          </wps:cNvSpPr>
                          <wps:spPr bwMode="auto">
                            <a:xfrm>
                              <a:off x="4451" y="10698"/>
                              <a:ext cx="3240" cy="720"/>
                            </a:xfrm>
                            <a:prstGeom prst="rect">
                              <a:avLst/>
                            </a:prstGeom>
                            <a:solidFill>
                              <a:srgbClr val="FFFFFF"/>
                            </a:solidFill>
                            <a:ln w="3175">
                              <a:solidFill>
                                <a:srgbClr val="000000"/>
                              </a:solidFill>
                              <a:miter lim="800000"/>
                              <a:headEnd/>
                              <a:tailEnd/>
                            </a:ln>
                          </wps:spPr>
                          <wps:txbx>
                            <w:txbxContent>
                              <w:p w:rsidR="00F25A9D" w:rsidRPr="008F06C0" w:rsidRDefault="00F25A9D" w:rsidP="00711757">
                                <w:pPr>
                                  <w:jc w:val="center"/>
                                  <w:rPr>
                                    <w:szCs w:val="20"/>
                                  </w:rPr>
                                </w:pPr>
                                <w:r>
                                  <w:rPr>
                                    <w:rFonts w:cs="Times New Roman"/>
                                    <w:i/>
                                    <w:sz w:val="20"/>
                                    <w:szCs w:val="20"/>
                                  </w:rPr>
                                  <w:t>Способы и методы развития ключевых способностей:</w:t>
                                </w:r>
                              </w:p>
                            </w:txbxContent>
                          </wps:txbx>
                          <wps:bodyPr rot="0" vert="horz" wrap="square" lIns="91440" tIns="45720" rIns="91440" bIns="45720" anchor="t" anchorCtr="0" upright="1">
                            <a:noAutofit/>
                          </wps:bodyPr>
                        </wps:wsp>
                        <wps:wsp>
                          <wps:cNvPr id="391" name="Text Box 111"/>
                          <wps:cNvSpPr txBox="1">
                            <a:spLocks noChangeArrowheads="1"/>
                          </wps:cNvSpPr>
                          <wps:spPr bwMode="auto">
                            <a:xfrm>
                              <a:off x="4451" y="11258"/>
                              <a:ext cx="3240" cy="540"/>
                            </a:xfrm>
                            <a:prstGeom prst="rect">
                              <a:avLst/>
                            </a:prstGeom>
                            <a:solidFill>
                              <a:srgbClr val="FFFFFF"/>
                            </a:solidFill>
                            <a:ln w="3175">
                              <a:solidFill>
                                <a:srgbClr val="000000"/>
                              </a:solidFill>
                              <a:miter lim="800000"/>
                              <a:headEnd/>
                              <a:tailEnd/>
                            </a:ln>
                          </wps:spPr>
                          <wps:txbx>
                            <w:txbxContent>
                              <w:p w:rsidR="00F25A9D" w:rsidRPr="008F06C0" w:rsidRDefault="00F25A9D" w:rsidP="00901499">
                                <w:pPr>
                                  <w:jc w:val="center"/>
                                  <w:rPr>
                                    <w:rFonts w:cs="Times New Roman"/>
                                    <w:sz w:val="16"/>
                                    <w:szCs w:val="16"/>
                                  </w:rPr>
                                </w:pPr>
                                <w:r>
                                  <w:rPr>
                                    <w:rFonts w:cs="Times New Roman"/>
                                    <w:sz w:val="16"/>
                                    <w:szCs w:val="16"/>
                                  </w:rPr>
                                  <w:t>Развитие персонала и управление трудовым повелением</w:t>
                                </w:r>
                              </w:p>
                            </w:txbxContent>
                          </wps:txbx>
                          <wps:bodyPr rot="0" vert="horz" wrap="square" lIns="91440" tIns="45720" rIns="91440" bIns="45720" anchor="t" anchorCtr="0" upright="1">
                            <a:noAutofit/>
                          </wps:bodyPr>
                        </wps:wsp>
                        <wps:wsp>
                          <wps:cNvPr id="392" name="Text Box 112"/>
                          <wps:cNvSpPr txBox="1">
                            <a:spLocks noChangeArrowheads="1"/>
                          </wps:cNvSpPr>
                          <wps:spPr bwMode="auto">
                            <a:xfrm>
                              <a:off x="4457" y="11798"/>
                              <a:ext cx="3240" cy="660"/>
                            </a:xfrm>
                            <a:prstGeom prst="rect">
                              <a:avLst/>
                            </a:prstGeom>
                            <a:solidFill>
                              <a:srgbClr val="FFFFFF"/>
                            </a:solidFill>
                            <a:ln w="3175">
                              <a:solidFill>
                                <a:srgbClr val="000000"/>
                              </a:solidFill>
                              <a:miter lim="800000"/>
                              <a:headEnd/>
                              <a:tailEnd/>
                            </a:ln>
                          </wps:spPr>
                          <wps:txbx>
                            <w:txbxContent>
                              <w:p w:rsidR="00F25A9D" w:rsidRPr="00590C3F" w:rsidRDefault="00F25A9D" w:rsidP="00901499">
                                <w:pPr>
                                  <w:jc w:val="center"/>
                                  <w:rPr>
                                    <w:rFonts w:cs="Times New Roman"/>
                                    <w:sz w:val="14"/>
                                    <w:szCs w:val="14"/>
                                  </w:rPr>
                                </w:pPr>
                                <w:r w:rsidRPr="00590C3F">
                                  <w:rPr>
                                    <w:rFonts w:cs="Times New Roman"/>
                                    <w:sz w:val="14"/>
                                    <w:szCs w:val="14"/>
                                  </w:rPr>
                                  <w:t>Групповые и индивидуальные методы извлечения и формализации знаний, методы передачи опыта</w:t>
                                </w:r>
                              </w:p>
                            </w:txbxContent>
                          </wps:txbx>
                          <wps:bodyPr rot="0" vert="horz" wrap="square" lIns="91440" tIns="45720" rIns="91440" bIns="45720" anchor="t" anchorCtr="0" upright="1">
                            <a:noAutofit/>
                          </wps:bodyPr>
                        </wps:wsp>
                        <wps:wsp>
                          <wps:cNvPr id="393" name="Text Box 113"/>
                          <wps:cNvSpPr txBox="1">
                            <a:spLocks noChangeArrowheads="1"/>
                          </wps:cNvSpPr>
                          <wps:spPr bwMode="auto">
                            <a:xfrm>
                              <a:off x="4451" y="12458"/>
                              <a:ext cx="3240" cy="705"/>
                            </a:xfrm>
                            <a:prstGeom prst="rect">
                              <a:avLst/>
                            </a:prstGeom>
                            <a:solidFill>
                              <a:srgbClr val="FFFFFF"/>
                            </a:solidFill>
                            <a:ln w="3175">
                              <a:solidFill>
                                <a:srgbClr val="000000"/>
                              </a:solidFill>
                              <a:miter lim="800000"/>
                              <a:headEnd/>
                              <a:tailEnd/>
                            </a:ln>
                          </wps:spPr>
                          <wps:txbx>
                            <w:txbxContent>
                              <w:p w:rsidR="00F25A9D" w:rsidRPr="008F06C0" w:rsidRDefault="00F25A9D" w:rsidP="00901499">
                                <w:pPr>
                                  <w:jc w:val="center"/>
                                  <w:rPr>
                                    <w:rFonts w:cs="Times New Roman"/>
                                    <w:sz w:val="16"/>
                                    <w:szCs w:val="16"/>
                                  </w:rPr>
                                </w:pPr>
                                <w:r w:rsidRPr="008F06C0">
                                  <w:rPr>
                                    <w:rFonts w:cs="Times New Roman"/>
                                    <w:sz w:val="16"/>
                                    <w:szCs w:val="16"/>
                                  </w:rPr>
                                  <w:t>Трен</w:t>
                                </w:r>
                                <w:r>
                                  <w:rPr>
                                    <w:rFonts w:cs="Times New Roman"/>
                                    <w:sz w:val="16"/>
                                    <w:szCs w:val="16"/>
                                  </w:rPr>
                                  <w:t>и</w:t>
                                </w:r>
                                <w:r w:rsidRPr="008F06C0">
                                  <w:rPr>
                                    <w:rFonts w:cs="Times New Roman"/>
                                    <w:sz w:val="16"/>
                                    <w:szCs w:val="16"/>
                                  </w:rPr>
                                  <w:t xml:space="preserve">нги, коучинг, менторинг, </w:t>
                                </w:r>
                                <w:r>
                                  <w:rPr>
                                    <w:rFonts w:cs="Times New Roman"/>
                                    <w:sz w:val="16"/>
                                    <w:szCs w:val="16"/>
                                  </w:rPr>
                                  <w:t xml:space="preserve">создание </w:t>
                                </w:r>
                                <w:r w:rsidRPr="008F06C0">
                                  <w:rPr>
                                    <w:rFonts w:cs="Times New Roman"/>
                                    <w:sz w:val="16"/>
                                    <w:szCs w:val="16"/>
                                  </w:rPr>
                                  <w:t>короративн</w:t>
                                </w:r>
                                <w:r>
                                  <w:rPr>
                                    <w:rFonts w:cs="Times New Roman"/>
                                    <w:sz w:val="16"/>
                                    <w:szCs w:val="16"/>
                                  </w:rPr>
                                  <w:t>ого</w:t>
                                </w:r>
                                <w:r w:rsidRPr="008F06C0">
                                  <w:rPr>
                                    <w:rFonts w:cs="Times New Roman"/>
                                    <w:sz w:val="16"/>
                                    <w:szCs w:val="16"/>
                                  </w:rPr>
                                  <w:t xml:space="preserve"> ун</w:t>
                                </w:r>
                                <w:r>
                                  <w:rPr>
                                    <w:rFonts w:cs="Times New Roman"/>
                                    <w:sz w:val="16"/>
                                    <w:szCs w:val="16"/>
                                  </w:rPr>
                                  <w:t>и</w:t>
                                </w:r>
                                <w:r w:rsidRPr="008F06C0">
                                  <w:rPr>
                                    <w:rFonts w:cs="Times New Roman"/>
                                    <w:sz w:val="16"/>
                                    <w:szCs w:val="16"/>
                                  </w:rPr>
                                  <w:t>верситет</w:t>
                                </w:r>
                                <w:r>
                                  <w:rPr>
                                    <w:rFonts w:cs="Times New Roman"/>
                                    <w:sz w:val="16"/>
                                    <w:szCs w:val="16"/>
                                  </w:rPr>
                                  <w:t>а</w:t>
                                </w:r>
                                <w:r w:rsidRPr="008F06C0">
                                  <w:rPr>
                                    <w:rFonts w:cs="Times New Roman"/>
                                    <w:sz w:val="16"/>
                                    <w:szCs w:val="16"/>
                                  </w:rPr>
                                  <w:t>, корпоративн</w:t>
                                </w:r>
                                <w:r>
                                  <w:rPr>
                                    <w:rFonts w:cs="Times New Roman"/>
                                    <w:sz w:val="16"/>
                                    <w:szCs w:val="16"/>
                                  </w:rPr>
                                  <w:t>ые</w:t>
                                </w:r>
                                <w:r w:rsidRPr="008F06C0">
                                  <w:rPr>
                                    <w:rFonts w:cs="Times New Roman"/>
                                    <w:sz w:val="16"/>
                                    <w:szCs w:val="16"/>
                                  </w:rPr>
                                  <w:t xml:space="preserve"> портал</w:t>
                                </w:r>
                                <w:r>
                                  <w:rPr>
                                    <w:rFonts w:cs="Times New Roman"/>
                                    <w:sz w:val="16"/>
                                    <w:szCs w:val="16"/>
                                  </w:rPr>
                                  <w:t>ы</w:t>
                                </w:r>
                              </w:p>
                            </w:txbxContent>
                          </wps:txbx>
                          <wps:bodyPr rot="0" vert="horz" wrap="square" lIns="91440" tIns="45720" rIns="91440" bIns="45720" anchor="t" anchorCtr="0" upright="1">
                            <a:noAutofit/>
                          </wps:bodyPr>
                        </wps:wsp>
                        <wps:wsp>
                          <wps:cNvPr id="394" name="Text Box 114"/>
                          <wps:cNvSpPr txBox="1">
                            <a:spLocks noChangeArrowheads="1"/>
                          </wps:cNvSpPr>
                          <wps:spPr bwMode="auto">
                            <a:xfrm>
                              <a:off x="4451" y="13155"/>
                              <a:ext cx="3240" cy="482"/>
                            </a:xfrm>
                            <a:prstGeom prst="rect">
                              <a:avLst/>
                            </a:prstGeom>
                            <a:solidFill>
                              <a:srgbClr val="FFFFFF"/>
                            </a:solidFill>
                            <a:ln w="3175">
                              <a:solidFill>
                                <a:srgbClr val="000000"/>
                              </a:solidFill>
                              <a:miter lim="800000"/>
                              <a:headEnd/>
                              <a:tailEnd/>
                            </a:ln>
                          </wps:spPr>
                          <wps:txbx>
                            <w:txbxContent>
                              <w:p w:rsidR="00F25A9D" w:rsidRPr="008F06C0" w:rsidRDefault="00F25A9D" w:rsidP="00901499">
                                <w:pPr>
                                  <w:jc w:val="center"/>
                                  <w:rPr>
                                    <w:rFonts w:cs="Times New Roman"/>
                                    <w:sz w:val="16"/>
                                    <w:szCs w:val="16"/>
                                  </w:rPr>
                                </w:pPr>
                                <w:r>
                                  <w:rPr>
                                    <w:rFonts w:cs="Times New Roman"/>
                                    <w:sz w:val="16"/>
                                    <w:szCs w:val="16"/>
                                  </w:rPr>
                                  <w:t>Формирование системы маркетинговых коммуникаций</w:t>
                                </w:r>
                              </w:p>
                            </w:txbxContent>
                          </wps:txbx>
                          <wps:bodyPr rot="0" vert="horz" wrap="square" lIns="91440" tIns="45720" rIns="91440" bIns="45720" anchor="t" anchorCtr="0" upright="1">
                            <a:noAutofit/>
                          </wps:bodyPr>
                        </wps:wsp>
                        <wps:wsp>
                          <wps:cNvPr id="395" name="Text Box 115"/>
                          <wps:cNvSpPr txBox="1">
                            <a:spLocks noChangeArrowheads="1"/>
                          </wps:cNvSpPr>
                          <wps:spPr bwMode="auto">
                            <a:xfrm>
                              <a:off x="4457" y="13636"/>
                              <a:ext cx="3240" cy="722"/>
                            </a:xfrm>
                            <a:prstGeom prst="rect">
                              <a:avLst/>
                            </a:prstGeom>
                            <a:solidFill>
                              <a:srgbClr val="FFFFFF"/>
                            </a:solidFill>
                            <a:ln w="3175">
                              <a:solidFill>
                                <a:srgbClr val="000000"/>
                              </a:solidFill>
                              <a:miter lim="800000"/>
                              <a:headEnd/>
                              <a:tailEnd/>
                            </a:ln>
                          </wps:spPr>
                          <wps:txbx>
                            <w:txbxContent>
                              <w:p w:rsidR="00F25A9D" w:rsidRPr="00901499" w:rsidRDefault="00F25A9D" w:rsidP="00901499">
                                <w:pPr>
                                  <w:jc w:val="center"/>
                                  <w:rPr>
                                    <w:rFonts w:cs="Times New Roman"/>
                                    <w:sz w:val="13"/>
                                    <w:szCs w:val="13"/>
                                  </w:rPr>
                                </w:pPr>
                                <w:proofErr w:type="gramStart"/>
                                <w:r w:rsidRPr="00901499">
                                  <w:rPr>
                                    <w:rFonts w:cs="Times New Roman"/>
                                    <w:sz w:val="13"/>
                                    <w:szCs w:val="13"/>
                                  </w:rPr>
                                  <w:t>Развитии</w:t>
                                </w:r>
                                <w:proofErr w:type="gramEnd"/>
                                <w:r w:rsidRPr="00901499">
                                  <w:rPr>
                                    <w:rFonts w:cs="Times New Roman"/>
                                    <w:sz w:val="13"/>
                                    <w:szCs w:val="13"/>
                                  </w:rPr>
                                  <w:t xml:space="preserve"> инновационного потенциала предприятия. Создание организационной культуры, способствующей инновациям, лояльности персонала и его вовлеченности в процессы извлечения знаний</w:t>
                                </w:r>
                              </w:p>
                            </w:txbxContent>
                          </wps:txbx>
                          <wps:bodyPr rot="0" vert="horz" wrap="square" lIns="91440" tIns="45720" rIns="91440" bIns="45720" anchor="t" anchorCtr="0" upright="1">
                            <a:noAutofit/>
                          </wps:bodyPr>
                        </wps:wsp>
                        <wps:wsp>
                          <wps:cNvPr id="396" name="Line 116"/>
                          <wps:cNvCnPr/>
                          <wps:spPr bwMode="auto">
                            <a:xfrm flipV="1">
                              <a:off x="5890" y="465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Line 117"/>
                          <wps:cNvCnPr/>
                          <wps:spPr bwMode="auto">
                            <a:xfrm>
                              <a:off x="5890" y="627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118"/>
                          <wps:cNvCnPr/>
                          <wps:spPr bwMode="auto">
                            <a:xfrm flipH="1" flipV="1">
                              <a:off x="4451" y="3938"/>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119"/>
                          <wps:cNvCnPr/>
                          <wps:spPr bwMode="auto">
                            <a:xfrm flipV="1">
                              <a:off x="5890" y="3938"/>
                              <a:ext cx="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120"/>
                          <wps:cNvCnPr/>
                          <wps:spPr bwMode="auto">
                            <a:xfrm flipV="1">
                              <a:off x="7511" y="3938"/>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121"/>
                          <wps:cNvCnPr/>
                          <wps:spPr bwMode="auto">
                            <a:xfrm flipH="1">
                              <a:off x="4411" y="2880"/>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122"/>
                          <wps:cNvCnPr/>
                          <wps:spPr bwMode="auto">
                            <a:xfrm>
                              <a:off x="7351" y="2880"/>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Text Box 123"/>
                          <wps:cNvSpPr txBox="1">
                            <a:spLocks noChangeArrowheads="1"/>
                          </wps:cNvSpPr>
                          <wps:spPr bwMode="auto">
                            <a:xfrm>
                              <a:off x="4731" y="2138"/>
                              <a:ext cx="2699" cy="1800"/>
                            </a:xfrm>
                            <a:prstGeom prst="rect">
                              <a:avLst/>
                            </a:prstGeom>
                            <a:solidFill>
                              <a:srgbClr val="FFFFFF"/>
                            </a:solidFill>
                            <a:ln w="9525">
                              <a:solidFill>
                                <a:srgbClr val="000000"/>
                              </a:solidFill>
                              <a:prstDash val="dash"/>
                              <a:miter lim="800000"/>
                              <a:headEnd/>
                              <a:tailEnd/>
                            </a:ln>
                          </wps:spPr>
                          <wps:txbx>
                            <w:txbxContent>
                              <w:p w:rsidR="00F25A9D" w:rsidRPr="005918F2" w:rsidRDefault="00F25A9D" w:rsidP="00711757">
                                <w:pPr>
                                  <w:jc w:val="center"/>
                                  <w:rPr>
                                    <w:rFonts w:cs="Times New Roman"/>
                                    <w:sz w:val="14"/>
                                    <w:szCs w:val="14"/>
                                  </w:rPr>
                                </w:pPr>
                                <w:r w:rsidRPr="005918F2">
                                  <w:rPr>
                                    <w:rFonts w:cs="Times New Roman"/>
                                    <w:sz w:val="14"/>
                                    <w:szCs w:val="14"/>
                                  </w:rPr>
                                  <w:t xml:space="preserve">Теории менеджмента, ресурсная теория, теория обеспечения конкурентных преимуществ.    </w:t>
                                </w:r>
                              </w:p>
                              <w:p w:rsidR="00F25A9D" w:rsidRPr="005918F2" w:rsidRDefault="00F25A9D" w:rsidP="00711757">
                                <w:pPr>
                                  <w:jc w:val="center"/>
                                  <w:rPr>
                                    <w:rFonts w:cs="Times New Roman"/>
                                    <w:sz w:val="14"/>
                                    <w:szCs w:val="14"/>
                                  </w:rPr>
                                </w:pPr>
                                <w:r w:rsidRPr="005918F2">
                                  <w:rPr>
                                    <w:rFonts w:cs="Times New Roman"/>
                                    <w:sz w:val="14"/>
                                    <w:szCs w:val="14"/>
                                  </w:rPr>
                                  <w:t xml:space="preserve">Ресурсный подход. </w:t>
                                </w:r>
                              </w:p>
                              <w:p w:rsidR="00F25A9D" w:rsidRPr="005918F2" w:rsidRDefault="00F25A9D" w:rsidP="00711757">
                                <w:pPr>
                                  <w:jc w:val="center"/>
                                  <w:rPr>
                                    <w:rFonts w:cs="Times New Roman"/>
                                    <w:sz w:val="14"/>
                                    <w:szCs w:val="14"/>
                                  </w:rPr>
                                </w:pPr>
                                <w:r w:rsidRPr="005918F2">
                                  <w:rPr>
                                    <w:rFonts w:cs="Times New Roman"/>
                                    <w:sz w:val="14"/>
                                    <w:szCs w:val="14"/>
                                  </w:rPr>
                                  <w:t xml:space="preserve">Принципы кадрового обеспечения предприятия. </w:t>
                                </w:r>
                              </w:p>
                              <w:p w:rsidR="00F25A9D" w:rsidRPr="005918F2" w:rsidRDefault="00F25A9D" w:rsidP="00711757">
                                <w:pPr>
                                  <w:jc w:val="center"/>
                                  <w:rPr>
                                    <w:rFonts w:cs="Times New Roman"/>
                                    <w:b/>
                                    <w:sz w:val="14"/>
                                    <w:szCs w:val="14"/>
                                  </w:rPr>
                                </w:pPr>
                                <w:r w:rsidRPr="005918F2">
                                  <w:rPr>
                                    <w:rFonts w:cs="Times New Roman"/>
                                    <w:b/>
                                    <w:sz w:val="14"/>
                                    <w:szCs w:val="14"/>
                                  </w:rPr>
                                  <w:t>Закономерности, принципы и особенности формирования ключевых способностей предприятия</w:t>
                                </w:r>
                              </w:p>
                              <w:p w:rsidR="00F25A9D" w:rsidRPr="005918F2" w:rsidRDefault="00F25A9D" w:rsidP="00711757">
                                <w:pPr>
                                  <w:jc w:val="center"/>
                                  <w:rPr>
                                    <w:rFonts w:cs="Times New Roman"/>
                                    <w:b/>
                                    <w:sz w:val="14"/>
                                    <w:szCs w:val="14"/>
                                  </w:rPr>
                                </w:pPr>
                              </w:p>
                            </w:txbxContent>
                          </wps:txbx>
                          <wps:bodyPr rot="0" vert="horz" wrap="square" lIns="91440" tIns="45720" rIns="91440" bIns="45720" anchor="t" anchorCtr="0" upright="1">
                            <a:noAutofit/>
                          </wps:bodyPr>
                        </wps:wsp>
                        <wps:wsp>
                          <wps:cNvPr id="404" name="Line 124"/>
                          <wps:cNvCnPr/>
                          <wps:spPr bwMode="auto">
                            <a:xfrm flipH="1">
                              <a:off x="3011" y="4658"/>
                              <a:ext cx="9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Line 125"/>
                          <wps:cNvCnPr/>
                          <wps:spPr bwMode="auto">
                            <a:xfrm>
                              <a:off x="7571" y="4658"/>
                              <a:ext cx="6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Line 126"/>
                          <wps:cNvCnPr/>
                          <wps:spPr bwMode="auto">
                            <a:xfrm flipH="1">
                              <a:off x="3611" y="7158"/>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127"/>
                          <wps:cNvCnPr/>
                          <wps:spPr bwMode="auto">
                            <a:xfrm>
                              <a:off x="5891" y="7158"/>
                              <a:ext cx="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Line 128"/>
                          <wps:cNvCnPr/>
                          <wps:spPr bwMode="auto">
                            <a:xfrm flipH="1" flipV="1">
                              <a:off x="3191" y="6278"/>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Line 129"/>
                          <wps:cNvCnPr/>
                          <wps:spPr bwMode="auto">
                            <a:xfrm flipV="1">
                              <a:off x="7511" y="6278"/>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Line 130"/>
                          <wps:cNvCnPr/>
                          <wps:spPr bwMode="auto">
                            <a:xfrm>
                              <a:off x="7511" y="7138"/>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Text Box 131"/>
                          <wps:cNvSpPr txBox="1">
                            <a:spLocks noChangeArrowheads="1"/>
                          </wps:cNvSpPr>
                          <wps:spPr bwMode="auto">
                            <a:xfrm>
                              <a:off x="3911" y="6618"/>
                              <a:ext cx="3780" cy="539"/>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Pr>
                                    <w:rFonts w:cs="Times New Roman"/>
                                    <w:sz w:val="20"/>
                                    <w:szCs w:val="20"/>
                                  </w:rPr>
                                  <w:t>Действует</w:t>
                                </w:r>
                              </w:p>
                            </w:txbxContent>
                          </wps:txbx>
                          <wps:bodyPr rot="0" vert="horz" wrap="square" lIns="91440" tIns="45720" rIns="91440" bIns="45720" anchor="t" anchorCtr="0" upright="1">
                            <a:noAutofit/>
                          </wps:bodyPr>
                        </wps:wsp>
                        <wps:wsp>
                          <wps:cNvPr id="412" name="Line 132"/>
                          <wps:cNvCnPr/>
                          <wps:spPr bwMode="auto">
                            <a:xfrm>
                              <a:off x="4038" y="7158"/>
                              <a:ext cx="1"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Line 133"/>
                          <wps:cNvCnPr/>
                          <wps:spPr bwMode="auto">
                            <a:xfrm>
                              <a:off x="7511" y="7158"/>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Line 134"/>
                          <wps:cNvCnPr/>
                          <wps:spPr bwMode="auto">
                            <a:xfrm>
                              <a:off x="7511" y="963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35"/>
                          <wps:cNvCnPr/>
                          <wps:spPr bwMode="auto">
                            <a:xfrm>
                              <a:off x="7871" y="9638"/>
                              <a:ext cx="408"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Line 136"/>
                          <wps:cNvCnPr/>
                          <wps:spPr bwMode="auto">
                            <a:xfrm>
                              <a:off x="9116" y="3938"/>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Text Box 137"/>
                          <wps:cNvSpPr txBox="1">
                            <a:spLocks noChangeArrowheads="1"/>
                          </wps:cNvSpPr>
                          <wps:spPr bwMode="auto">
                            <a:xfrm>
                              <a:off x="1211" y="1778"/>
                              <a:ext cx="3241" cy="36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proofErr w:type="gramStart"/>
                                <w:r w:rsidRPr="003F7F56">
                                  <w:rPr>
                                    <w:rFonts w:cs="Times New Roman"/>
                                    <w:sz w:val="20"/>
                                    <w:szCs w:val="20"/>
                                  </w:rPr>
                                  <w:t>ТАК</w:t>
                                </w:r>
                                <w:r>
                                  <w:rPr>
                                    <w:rFonts w:cs="Times New Roman"/>
                                    <w:sz w:val="20"/>
                                    <w:szCs w:val="20"/>
                                  </w:rPr>
                                  <w:t>ОЙ</w:t>
                                </w:r>
                                <w:proofErr w:type="gramEnd"/>
                                <w:r>
                                  <w:rPr>
                                    <w:rFonts w:cs="Times New Roman"/>
                                    <w:sz w:val="20"/>
                                    <w:szCs w:val="20"/>
                                  </w:rPr>
                                  <w:t xml:space="preserve"> </w:t>
                                </w:r>
                                <w:r w:rsidRPr="003F7F56">
                                  <w:rPr>
                                    <w:rFonts w:cs="Times New Roman"/>
                                    <w:sz w:val="20"/>
                                    <w:szCs w:val="20"/>
                                  </w:rPr>
                                  <w:t>(</w:t>
                                </w:r>
                                <w:r>
                                  <w:rPr>
                                    <w:rFonts w:cs="Times New Roman"/>
                                    <w:sz w:val="20"/>
                                    <w:szCs w:val="20"/>
                                  </w:rPr>
                                  <w:t>качество</w:t>
                                </w:r>
                                <w:r w:rsidRPr="003F7F56">
                                  <w:rPr>
                                    <w:rFonts w:cs="Times New Roman"/>
                                    <w:sz w:val="20"/>
                                    <w:szCs w:val="20"/>
                                  </w:rPr>
                                  <w:t>):</w:t>
                                </w:r>
                              </w:p>
                            </w:txbxContent>
                          </wps:txbx>
                          <wps:bodyPr rot="0" vert="horz" wrap="square" lIns="91440" tIns="45720" rIns="91440" bIns="45720" anchor="t" anchorCtr="0" upright="1">
                            <a:noAutofit/>
                          </wps:bodyPr>
                        </wps:wsp>
                        <wps:wsp>
                          <wps:cNvPr id="418" name="Text Box 138"/>
                          <wps:cNvSpPr txBox="1">
                            <a:spLocks noChangeArrowheads="1"/>
                          </wps:cNvSpPr>
                          <wps:spPr bwMode="auto">
                            <a:xfrm>
                              <a:off x="4731" y="1778"/>
                              <a:ext cx="2699" cy="36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sidRPr="003F7F56">
                                  <w:rPr>
                                    <w:rFonts w:cs="Times New Roman"/>
                                    <w:sz w:val="20"/>
                                    <w:szCs w:val="20"/>
                                  </w:rPr>
                                  <w:t>ТАК (спос</w:t>
                                </w:r>
                                <w:r>
                                  <w:rPr>
                                    <w:rFonts w:cs="Times New Roman"/>
                                    <w:sz w:val="20"/>
                                    <w:szCs w:val="20"/>
                                  </w:rPr>
                                  <w:t>об бытия</w:t>
                                </w:r>
                                <w:r w:rsidRPr="003F7F56">
                                  <w:rPr>
                                    <w:rFonts w:cs="Times New Roman"/>
                                    <w:sz w:val="20"/>
                                    <w:szCs w:val="20"/>
                                  </w:rPr>
                                  <w:t>):</w:t>
                                </w:r>
                              </w:p>
                              <w:p w:rsidR="00F25A9D" w:rsidRPr="003F7F56" w:rsidRDefault="00F25A9D" w:rsidP="00711757">
                                <w:pPr>
                                  <w:jc w:val="center"/>
                                  <w:rPr>
                                    <w:rFonts w:cs="Times New Roman"/>
                                    <w:b/>
                                    <w:sz w:val="20"/>
                                    <w:szCs w:val="20"/>
                                  </w:rPr>
                                </w:pPr>
                              </w:p>
                            </w:txbxContent>
                          </wps:txbx>
                          <wps:bodyPr rot="0" vert="horz" wrap="square" lIns="91440" tIns="45720" rIns="91440" bIns="45720" anchor="t" anchorCtr="0" upright="1">
                            <a:noAutofit/>
                          </wps:bodyPr>
                        </wps:wsp>
                        <wps:wsp>
                          <wps:cNvPr id="419" name="Text Box 139"/>
                          <wps:cNvSpPr txBox="1">
                            <a:spLocks noChangeArrowheads="1"/>
                          </wps:cNvSpPr>
                          <wps:spPr bwMode="auto">
                            <a:xfrm>
                              <a:off x="7691" y="1778"/>
                              <a:ext cx="2700" cy="360"/>
                            </a:xfrm>
                            <a:prstGeom prst="rect">
                              <a:avLst/>
                            </a:prstGeom>
                            <a:solidFill>
                              <a:srgbClr val="FFFFFF"/>
                            </a:solidFill>
                            <a:ln w="9525">
                              <a:solidFill>
                                <a:srgbClr val="000000"/>
                              </a:solidFill>
                              <a:miter lim="800000"/>
                              <a:headEnd/>
                              <a:tailEnd/>
                            </a:ln>
                          </wps:spPr>
                          <wps:txbx>
                            <w:txbxContent>
                              <w:p w:rsidR="00F25A9D" w:rsidRPr="003F7F56" w:rsidRDefault="00F25A9D" w:rsidP="00711757">
                                <w:pPr>
                                  <w:jc w:val="center"/>
                                  <w:rPr>
                                    <w:rFonts w:cs="Times New Roman"/>
                                    <w:sz w:val="20"/>
                                    <w:szCs w:val="20"/>
                                  </w:rPr>
                                </w:pPr>
                                <w:r w:rsidRPr="003F7F56">
                                  <w:rPr>
                                    <w:rFonts w:cs="Times New Roman"/>
                                    <w:sz w:val="20"/>
                                    <w:szCs w:val="20"/>
                                  </w:rPr>
                                  <w:t>СТ</w:t>
                                </w:r>
                                <w:r>
                                  <w:rPr>
                                    <w:rFonts w:cs="Times New Roman"/>
                                    <w:sz w:val="20"/>
                                    <w:szCs w:val="20"/>
                                  </w:rPr>
                                  <w:t xml:space="preserve">ОЛЬКО </w:t>
                                </w:r>
                                <w:r w:rsidRPr="003F7F56">
                                  <w:rPr>
                                    <w:rFonts w:cs="Times New Roman"/>
                                    <w:sz w:val="20"/>
                                    <w:szCs w:val="20"/>
                                  </w:rPr>
                                  <w:t>(к</w:t>
                                </w:r>
                                <w:r>
                                  <w:rPr>
                                    <w:rFonts w:cs="Times New Roman"/>
                                    <w:sz w:val="20"/>
                                    <w:szCs w:val="20"/>
                                  </w:rPr>
                                  <w:t>оличество</w:t>
                                </w:r>
                                <w:r w:rsidRPr="003F7F56">
                                  <w:rPr>
                                    <w:rFonts w:cs="Times New Roman"/>
                                    <w:sz w:val="20"/>
                                    <w:szCs w:val="20"/>
                                  </w:rPr>
                                  <w:t>):</w:t>
                                </w:r>
                              </w:p>
                            </w:txbxContent>
                          </wps:txbx>
                          <wps:bodyPr rot="0" vert="horz" wrap="square" lIns="91440" tIns="45720" rIns="91440" bIns="45720" anchor="t" anchorCtr="0" upright="1">
                            <a:noAutofit/>
                          </wps:bodyPr>
                        </wps:wsp>
                        <wps:wsp>
                          <wps:cNvPr id="420" name="Text Box 140"/>
                          <wps:cNvSpPr txBox="1">
                            <a:spLocks noChangeArrowheads="1"/>
                          </wps:cNvSpPr>
                          <wps:spPr bwMode="auto">
                            <a:xfrm>
                              <a:off x="1031" y="5378"/>
                              <a:ext cx="2340" cy="900"/>
                            </a:xfrm>
                            <a:prstGeom prst="rect">
                              <a:avLst/>
                            </a:prstGeom>
                            <a:solidFill>
                              <a:srgbClr val="FFFFFF"/>
                            </a:solidFill>
                            <a:ln w="9525">
                              <a:solidFill>
                                <a:srgbClr val="000000"/>
                              </a:solidFill>
                              <a:prstDash val="dash"/>
                              <a:miter lim="800000"/>
                              <a:headEnd/>
                              <a:tailEnd/>
                            </a:ln>
                          </wps:spPr>
                          <wps:txbx>
                            <w:txbxContent>
                              <w:p w:rsidR="00F25A9D" w:rsidRPr="007338E7" w:rsidRDefault="00F25A9D" w:rsidP="00711757">
                                <w:pPr>
                                  <w:spacing w:line="216" w:lineRule="auto"/>
                                  <w:jc w:val="center"/>
                                  <w:rPr>
                                    <w:rFonts w:cs="Times New Roman"/>
                                    <w:b/>
                                    <w:sz w:val="15"/>
                                    <w:szCs w:val="15"/>
                                  </w:rPr>
                                </w:pPr>
                                <w:r w:rsidRPr="007338E7">
                                  <w:rPr>
                                    <w:rFonts w:cs="Times New Roman"/>
                                    <w:b/>
                                    <w:sz w:val="15"/>
                                    <w:szCs w:val="15"/>
                                  </w:rPr>
                                  <w:t>Система управления персоналом. Система управления знаниями.  Система управления конкурентоспособно</w:t>
                                </w:r>
                                <w:r>
                                  <w:rPr>
                                    <w:rFonts w:cs="Times New Roman"/>
                                    <w:b/>
                                    <w:sz w:val="15"/>
                                    <w:szCs w:val="15"/>
                                  </w:rPr>
                                  <w:t>стью</w:t>
                                </w:r>
                              </w:p>
                            </w:txbxContent>
                          </wps:txbx>
                          <wps:bodyPr rot="0" vert="horz" wrap="square" lIns="91440" tIns="45720" rIns="91440" bIns="45720" anchor="t" anchorCtr="0" upright="1">
                            <a:noAutofit/>
                          </wps:bodyPr>
                        </wps:wsp>
                        <wps:wsp>
                          <wps:cNvPr id="421" name="Text Box 141"/>
                          <wps:cNvSpPr txBox="1">
                            <a:spLocks noChangeArrowheads="1"/>
                          </wps:cNvSpPr>
                          <wps:spPr bwMode="auto">
                            <a:xfrm>
                              <a:off x="3551" y="5378"/>
                              <a:ext cx="3960" cy="900"/>
                            </a:xfrm>
                            <a:prstGeom prst="rect">
                              <a:avLst/>
                            </a:prstGeom>
                            <a:solidFill>
                              <a:srgbClr val="FFFFFF"/>
                            </a:solidFill>
                            <a:ln w="9525">
                              <a:solidFill>
                                <a:srgbClr val="000000"/>
                              </a:solidFill>
                              <a:prstDash val="dash"/>
                              <a:miter lim="800000"/>
                              <a:headEnd/>
                              <a:tailEnd/>
                            </a:ln>
                          </wps:spPr>
                          <wps:txbx>
                            <w:txbxContent>
                              <w:p w:rsidR="00F25A9D" w:rsidRPr="00601C81" w:rsidRDefault="00F25A9D" w:rsidP="00711757">
                                <w:pPr>
                                  <w:jc w:val="center"/>
                                  <w:rPr>
                                    <w:rFonts w:cs="Times New Roman"/>
                                    <w:b/>
                                    <w:spacing w:val="-12"/>
                                    <w:sz w:val="18"/>
                                    <w:szCs w:val="18"/>
                                  </w:rPr>
                                </w:pPr>
                                <w:r w:rsidRPr="00601C81">
                                  <w:rPr>
                                    <w:rFonts w:cs="Times New Roman"/>
                                    <w:b/>
                                    <w:spacing w:val="-12"/>
                                    <w:sz w:val="18"/>
                                    <w:szCs w:val="18"/>
                                  </w:rPr>
                                  <w:t xml:space="preserve">Субъект формирования ключевых способностей: </w:t>
                                </w:r>
                              </w:p>
                              <w:p w:rsidR="00F25A9D" w:rsidRPr="00601C81" w:rsidRDefault="00F25A9D" w:rsidP="00711757">
                                <w:pPr>
                                  <w:jc w:val="center"/>
                                  <w:rPr>
                                    <w:rFonts w:cs="Times New Roman"/>
                                    <w:sz w:val="20"/>
                                    <w:szCs w:val="20"/>
                                  </w:rPr>
                                </w:pPr>
                                <w:r w:rsidRPr="00601C81">
                                  <w:rPr>
                                    <w:rFonts w:cs="Times New Roman"/>
                                    <w:sz w:val="20"/>
                                    <w:szCs w:val="20"/>
                                  </w:rPr>
                                  <w:t>Топ-менеджмент предприятия</w:t>
                                </w:r>
                              </w:p>
                              <w:p w:rsidR="00F25A9D" w:rsidRPr="003F7F56" w:rsidRDefault="00F25A9D" w:rsidP="00711757">
                                <w:pPr>
                                  <w:jc w:val="center"/>
                                  <w:rPr>
                                    <w:rFonts w:cs="Times New Roman"/>
                                    <w:sz w:val="20"/>
                                    <w:szCs w:val="20"/>
                                  </w:rPr>
                                </w:pPr>
                                <w:r w:rsidRPr="00601C81">
                                  <w:rPr>
                                    <w:rFonts w:cs="Times New Roman"/>
                                    <w:sz w:val="20"/>
                                    <w:szCs w:val="20"/>
                                  </w:rPr>
                                  <w:t>HR-менеджеры</w:t>
                                </w:r>
                              </w:p>
                            </w:txbxContent>
                          </wps:txbx>
                          <wps:bodyPr rot="0" vert="horz" wrap="square" lIns="91440" tIns="45720" rIns="91440" bIns="45720" anchor="t" anchorCtr="0" upright="1">
                            <a:noAutofit/>
                          </wps:bodyPr>
                        </wps:wsp>
                        <wps:wsp>
                          <wps:cNvPr id="422" name="Text Box 142"/>
                          <wps:cNvSpPr txBox="1">
                            <a:spLocks noChangeArrowheads="1"/>
                          </wps:cNvSpPr>
                          <wps:spPr bwMode="auto">
                            <a:xfrm>
                              <a:off x="7691" y="5378"/>
                              <a:ext cx="2880" cy="900"/>
                            </a:xfrm>
                            <a:prstGeom prst="rect">
                              <a:avLst/>
                            </a:prstGeom>
                            <a:solidFill>
                              <a:srgbClr val="FFFFFF"/>
                            </a:solidFill>
                            <a:ln w="9525">
                              <a:solidFill>
                                <a:srgbClr val="000000"/>
                              </a:solidFill>
                              <a:prstDash val="dash"/>
                              <a:miter lim="800000"/>
                              <a:headEnd/>
                              <a:tailEnd/>
                            </a:ln>
                          </wps:spPr>
                          <wps:txbx>
                            <w:txbxContent>
                              <w:p w:rsidR="00F25A9D" w:rsidRPr="00901499" w:rsidRDefault="00F25A9D" w:rsidP="00711757">
                                <w:pPr>
                                  <w:jc w:val="center"/>
                                  <w:rPr>
                                    <w:rFonts w:cs="Times New Roman"/>
                                    <w:b/>
                                    <w:sz w:val="16"/>
                                    <w:szCs w:val="16"/>
                                  </w:rPr>
                                </w:pPr>
                                <w:r w:rsidRPr="00901499">
                                  <w:rPr>
                                    <w:rFonts w:cs="Times New Roman"/>
                                    <w:b/>
                                    <w:sz w:val="16"/>
                                    <w:szCs w:val="16"/>
                                  </w:rPr>
                                  <w:t xml:space="preserve">Стратегическое, тактическое, оперативное управление формированием ключевых способностей предприятия   </w:t>
                                </w:r>
                              </w:p>
                            </w:txbxContent>
                          </wps:txbx>
                          <wps:bodyPr rot="0" vert="horz" wrap="square" lIns="91440" tIns="45720" rIns="91440" bIns="45720" anchor="t" anchorCtr="0" upright="1">
                            <a:noAutofit/>
                          </wps:bodyPr>
                        </wps:wsp>
                        <wps:wsp>
                          <wps:cNvPr id="423" name="Text Box 143"/>
                          <wps:cNvSpPr txBox="1">
                            <a:spLocks noChangeArrowheads="1"/>
                          </wps:cNvSpPr>
                          <wps:spPr bwMode="auto">
                            <a:xfrm>
                              <a:off x="1031" y="7358"/>
                              <a:ext cx="2880" cy="720"/>
                            </a:xfrm>
                            <a:prstGeom prst="rect">
                              <a:avLst/>
                            </a:prstGeom>
                            <a:solidFill>
                              <a:srgbClr val="FFFFFF"/>
                            </a:solidFill>
                            <a:ln w="9525">
                              <a:solidFill>
                                <a:srgbClr val="000000"/>
                              </a:solidFill>
                              <a:miter lim="800000"/>
                              <a:headEnd/>
                              <a:tailEnd/>
                            </a:ln>
                          </wps:spPr>
                          <wps:txbx>
                            <w:txbxContent>
                              <w:p w:rsidR="00F25A9D" w:rsidRPr="00601C81" w:rsidRDefault="00F25A9D" w:rsidP="00711757">
                                <w:pPr>
                                  <w:jc w:val="center"/>
                                  <w:rPr>
                                    <w:rFonts w:cs="Times New Roman"/>
                                    <w:sz w:val="20"/>
                                    <w:szCs w:val="20"/>
                                  </w:rPr>
                                </w:pPr>
                                <w:r w:rsidRPr="00601C81">
                                  <w:rPr>
                                    <w:rFonts w:cs="Times New Roman"/>
                                    <w:sz w:val="20"/>
                                    <w:szCs w:val="20"/>
                                  </w:rPr>
                                  <w:t>С помощью Ч</w:t>
                                </w:r>
                                <w:r>
                                  <w:rPr>
                                    <w:rFonts w:cs="Times New Roman"/>
                                    <w:sz w:val="20"/>
                                    <w:szCs w:val="20"/>
                                  </w:rPr>
                                  <w:t>ЕГО</w:t>
                                </w:r>
                                <w:r w:rsidRPr="00601C81">
                                  <w:rPr>
                                    <w:rFonts w:cs="Times New Roman"/>
                                    <w:sz w:val="20"/>
                                    <w:szCs w:val="20"/>
                                  </w:rPr>
                                  <w:t xml:space="preserve"> (Инструмент): </w:t>
                                </w:r>
                              </w:p>
                            </w:txbxContent>
                          </wps:txbx>
                          <wps:bodyPr rot="0" vert="horz" wrap="square" lIns="91440" tIns="45720" rIns="91440" bIns="45720" anchor="t" anchorCtr="0" upright="1">
                            <a:noAutofit/>
                          </wps:bodyPr>
                        </wps:wsp>
                        <wps:wsp>
                          <wps:cNvPr id="424" name="Text Box 144"/>
                          <wps:cNvSpPr txBox="1">
                            <a:spLocks noChangeArrowheads="1"/>
                          </wps:cNvSpPr>
                          <wps:spPr bwMode="auto">
                            <a:xfrm>
                              <a:off x="4151" y="7798"/>
                              <a:ext cx="3240" cy="1800"/>
                            </a:xfrm>
                            <a:prstGeom prst="rect">
                              <a:avLst/>
                            </a:prstGeom>
                            <a:solidFill>
                              <a:srgbClr val="FFFFFF"/>
                            </a:solidFill>
                            <a:ln w="9525">
                              <a:solidFill>
                                <a:srgbClr val="000000"/>
                              </a:solidFill>
                              <a:prstDash val="dash"/>
                              <a:miter lim="800000"/>
                              <a:headEnd/>
                              <a:tailEnd/>
                            </a:ln>
                          </wps:spPr>
                          <wps:txbx>
                            <w:txbxContent>
                              <w:p w:rsidR="00F25A9D" w:rsidRPr="00915CC3" w:rsidRDefault="00F25A9D" w:rsidP="00711757">
                                <w:pPr>
                                  <w:jc w:val="center"/>
                                  <w:rPr>
                                    <w:rFonts w:cs="Times New Roman"/>
                                    <w:b/>
                                    <w:sz w:val="16"/>
                                    <w:szCs w:val="16"/>
                                  </w:rPr>
                                </w:pPr>
                                <w:r w:rsidRPr="00915CC3">
                                  <w:rPr>
                                    <w:rFonts w:cs="Times New Roman"/>
                                    <w:b/>
                                    <w:sz w:val="16"/>
                                    <w:szCs w:val="16"/>
                                  </w:rPr>
                                  <w:t xml:space="preserve">Объект формирования ключевых способностей предприятия: </w:t>
                                </w:r>
                              </w:p>
                              <w:p w:rsidR="00F25A9D" w:rsidRPr="00915CC3" w:rsidRDefault="00F25A9D" w:rsidP="00711757">
                                <w:pPr>
                                  <w:jc w:val="center"/>
                                  <w:rPr>
                                    <w:rFonts w:cs="Times New Roman"/>
                                    <w:sz w:val="16"/>
                                    <w:szCs w:val="16"/>
                                  </w:rPr>
                                </w:pPr>
                                <w:r w:rsidRPr="00915CC3">
                                  <w:rPr>
                                    <w:rFonts w:cs="Times New Roman"/>
                                    <w:sz w:val="16"/>
                                    <w:szCs w:val="16"/>
                                  </w:rPr>
                                  <w:t>Бизнес-процессы</w:t>
                                </w:r>
                              </w:p>
                              <w:p w:rsidR="00F25A9D" w:rsidRPr="00915CC3" w:rsidRDefault="00F25A9D" w:rsidP="00711757">
                                <w:pPr>
                                  <w:jc w:val="center"/>
                                  <w:rPr>
                                    <w:rFonts w:cs="Times New Roman"/>
                                    <w:sz w:val="16"/>
                                    <w:szCs w:val="16"/>
                                  </w:rPr>
                                </w:pPr>
                                <w:r w:rsidRPr="00915CC3">
                                  <w:rPr>
                                    <w:rFonts w:cs="Times New Roman"/>
                                    <w:sz w:val="16"/>
                                    <w:szCs w:val="16"/>
                                  </w:rPr>
                                  <w:t xml:space="preserve">Организационные связи </w:t>
                                </w:r>
                              </w:p>
                              <w:p w:rsidR="00F25A9D" w:rsidRPr="00915CC3" w:rsidRDefault="00F25A9D" w:rsidP="00711757">
                                <w:pPr>
                                  <w:jc w:val="center"/>
                                  <w:rPr>
                                    <w:rFonts w:cs="Times New Roman"/>
                                    <w:sz w:val="16"/>
                                    <w:szCs w:val="16"/>
                                  </w:rPr>
                                </w:pPr>
                                <w:r w:rsidRPr="00915CC3">
                                  <w:rPr>
                                    <w:rFonts w:cs="Times New Roman"/>
                                    <w:sz w:val="16"/>
                                    <w:szCs w:val="16"/>
                                  </w:rPr>
                                  <w:t>Персонал предприятия</w:t>
                                </w:r>
                              </w:p>
                              <w:p w:rsidR="00F25A9D" w:rsidRPr="00915CC3" w:rsidRDefault="00F25A9D" w:rsidP="00711757">
                                <w:pPr>
                                  <w:jc w:val="center"/>
                                  <w:rPr>
                                    <w:rFonts w:cs="Times New Roman"/>
                                    <w:sz w:val="16"/>
                                    <w:szCs w:val="16"/>
                                  </w:rPr>
                                </w:pPr>
                                <w:r w:rsidRPr="00915CC3">
                                  <w:rPr>
                                    <w:rFonts w:cs="Times New Roman"/>
                                    <w:sz w:val="16"/>
                                    <w:szCs w:val="16"/>
                                  </w:rPr>
                                  <w:t xml:space="preserve">Функциональные подсистемы формирования ключевых способностей  </w:t>
                                </w:r>
                              </w:p>
                            </w:txbxContent>
                          </wps:txbx>
                          <wps:bodyPr rot="0" vert="horz" wrap="square" lIns="91440" tIns="45720" rIns="91440" bIns="45720" anchor="t" anchorCtr="0" upright="1">
                            <a:noAutofit/>
                          </wps:bodyPr>
                        </wps:wsp>
                        <wps:wsp>
                          <wps:cNvPr id="425" name="Text Box 145"/>
                          <wps:cNvSpPr txBox="1">
                            <a:spLocks noChangeArrowheads="1"/>
                          </wps:cNvSpPr>
                          <wps:spPr bwMode="auto">
                            <a:xfrm>
                              <a:off x="7691" y="7758"/>
                              <a:ext cx="2880" cy="1800"/>
                            </a:xfrm>
                            <a:prstGeom prst="rect">
                              <a:avLst/>
                            </a:prstGeom>
                            <a:solidFill>
                              <a:srgbClr val="FFFFFF"/>
                            </a:solidFill>
                            <a:ln w="9525">
                              <a:solidFill>
                                <a:srgbClr val="000000"/>
                              </a:solidFill>
                              <a:prstDash val="dash"/>
                              <a:miter lim="800000"/>
                              <a:headEnd/>
                              <a:tailEnd/>
                            </a:ln>
                          </wps:spPr>
                          <wps:txbx>
                            <w:txbxContent>
                              <w:p w:rsidR="00F25A9D" w:rsidRPr="005B2BBF" w:rsidRDefault="00F25A9D" w:rsidP="00711757">
                                <w:pPr>
                                  <w:spacing w:line="204" w:lineRule="auto"/>
                                  <w:jc w:val="center"/>
                                  <w:rPr>
                                    <w:rFonts w:cs="Times New Roman"/>
                                    <w:b/>
                                    <w:sz w:val="18"/>
                                    <w:szCs w:val="18"/>
                                  </w:rPr>
                                </w:pPr>
                                <w:r w:rsidRPr="005B2BBF">
                                  <w:rPr>
                                    <w:rFonts w:cs="Times New Roman"/>
                                    <w:b/>
                                    <w:sz w:val="18"/>
                                    <w:szCs w:val="18"/>
                                  </w:rPr>
                                  <w:t>Оц</w:t>
                                </w:r>
                                <w:r>
                                  <w:rPr>
                                    <w:rFonts w:cs="Times New Roman"/>
                                    <w:b/>
                                    <w:sz w:val="18"/>
                                    <w:szCs w:val="18"/>
                                  </w:rPr>
                                  <w:t xml:space="preserve">енка </w:t>
                                </w:r>
                                <w:r w:rsidRPr="005B2BBF">
                                  <w:rPr>
                                    <w:rFonts w:cs="Times New Roman"/>
                                    <w:b/>
                                    <w:sz w:val="18"/>
                                    <w:szCs w:val="18"/>
                                  </w:rPr>
                                  <w:t>ключ</w:t>
                                </w:r>
                                <w:r>
                                  <w:rPr>
                                    <w:rFonts w:cs="Times New Roman"/>
                                    <w:b/>
                                    <w:sz w:val="18"/>
                                    <w:szCs w:val="18"/>
                                  </w:rPr>
                                  <w:t>е</w:t>
                                </w:r>
                                <w:r w:rsidRPr="005B2BBF">
                                  <w:rPr>
                                    <w:rFonts w:cs="Times New Roman"/>
                                    <w:b/>
                                    <w:sz w:val="18"/>
                                    <w:szCs w:val="18"/>
                                  </w:rPr>
                                  <w:t>в</w:t>
                                </w:r>
                                <w:r>
                                  <w:rPr>
                                    <w:rFonts w:cs="Times New Roman"/>
                                    <w:b/>
                                    <w:sz w:val="18"/>
                                    <w:szCs w:val="18"/>
                                  </w:rPr>
                                  <w:t>ы</w:t>
                                </w:r>
                                <w:r w:rsidRPr="005B2BBF">
                                  <w:rPr>
                                    <w:rFonts w:cs="Times New Roman"/>
                                    <w:b/>
                                    <w:sz w:val="18"/>
                                    <w:szCs w:val="18"/>
                                  </w:rPr>
                                  <w:t>х способностей предприятия:</w:t>
                                </w:r>
                              </w:p>
                              <w:p w:rsidR="00F25A9D" w:rsidRPr="005B2BBF" w:rsidRDefault="00F25A9D" w:rsidP="00711757">
                                <w:pPr>
                                  <w:spacing w:line="204" w:lineRule="auto"/>
                                  <w:jc w:val="center"/>
                                  <w:rPr>
                                    <w:rFonts w:cs="Times New Roman"/>
                                    <w:sz w:val="18"/>
                                    <w:szCs w:val="18"/>
                                  </w:rPr>
                                </w:pPr>
                                <w:r>
                                  <w:rPr>
                                    <w:rFonts w:cs="Times New Roman"/>
                                    <w:sz w:val="18"/>
                                    <w:szCs w:val="18"/>
                                  </w:rPr>
                                  <w:t>и</w:t>
                                </w:r>
                                <w:r w:rsidRPr="005B2BBF">
                                  <w:rPr>
                                    <w:rFonts w:cs="Times New Roman"/>
                                    <w:sz w:val="18"/>
                                    <w:szCs w:val="18"/>
                                  </w:rPr>
                                  <w:t>дентификация ключевых способностей</w:t>
                                </w:r>
                                <w:r>
                                  <w:rPr>
                                    <w:rFonts w:cs="Times New Roman"/>
                                    <w:sz w:val="18"/>
                                    <w:szCs w:val="18"/>
                                  </w:rPr>
                                  <w:t xml:space="preserve">; </w:t>
                                </w:r>
                              </w:p>
                              <w:p w:rsidR="00F25A9D" w:rsidRPr="005B2BBF" w:rsidRDefault="00F25A9D" w:rsidP="00711757">
                                <w:pPr>
                                  <w:spacing w:line="204" w:lineRule="auto"/>
                                  <w:jc w:val="center"/>
                                  <w:rPr>
                                    <w:rFonts w:cs="Times New Roman"/>
                                    <w:sz w:val="18"/>
                                    <w:szCs w:val="18"/>
                                  </w:rPr>
                                </w:pPr>
                                <w:r w:rsidRPr="005B2BBF">
                                  <w:rPr>
                                    <w:rFonts w:cs="Times New Roman"/>
                                    <w:sz w:val="18"/>
                                    <w:szCs w:val="18"/>
                                  </w:rPr>
                                  <w:t>анализ ключевых способностей предприятия</w:t>
                                </w:r>
                                <w:r>
                                  <w:rPr>
                                    <w:rFonts w:cs="Times New Roman"/>
                                    <w:sz w:val="18"/>
                                    <w:szCs w:val="18"/>
                                  </w:rPr>
                                  <w:t>;</w:t>
                                </w:r>
                              </w:p>
                              <w:p w:rsidR="00F25A9D" w:rsidRDefault="00F25A9D" w:rsidP="00711757">
                                <w:pPr>
                                  <w:spacing w:line="204" w:lineRule="auto"/>
                                  <w:jc w:val="center"/>
                                  <w:rPr>
                                    <w:rFonts w:cs="Times New Roman"/>
                                    <w:sz w:val="18"/>
                                    <w:szCs w:val="18"/>
                                  </w:rPr>
                                </w:pPr>
                                <w:r>
                                  <w:rPr>
                                    <w:rFonts w:cs="Times New Roman"/>
                                    <w:sz w:val="18"/>
                                    <w:szCs w:val="18"/>
                                  </w:rPr>
                                  <w:t>д</w:t>
                                </w:r>
                                <w:r w:rsidRPr="005B2BBF">
                                  <w:rPr>
                                    <w:rFonts w:cs="Times New Roman"/>
                                    <w:sz w:val="18"/>
                                    <w:szCs w:val="18"/>
                                  </w:rPr>
                                  <w:t>иагностика ключевых способностей</w:t>
                                </w:r>
                              </w:p>
                              <w:p w:rsidR="00F25A9D" w:rsidRPr="005B2BBF" w:rsidRDefault="00F25A9D" w:rsidP="00711757">
                                <w:pPr>
                                  <w:spacing w:line="204" w:lineRule="auto"/>
                                  <w:jc w:val="center"/>
                                  <w:rPr>
                                    <w:rFonts w:cs="Times New Roman"/>
                                    <w:sz w:val="18"/>
                                    <w:szCs w:val="18"/>
                                  </w:rPr>
                                </w:pPr>
                              </w:p>
                            </w:txbxContent>
                          </wps:txbx>
                          <wps:bodyPr rot="0" vert="horz" wrap="square" lIns="91440" tIns="45720" rIns="91440" bIns="45720" anchor="t" anchorCtr="0" upright="1">
                            <a:noAutofit/>
                          </wps:bodyPr>
                        </wps:wsp>
                        <wps:wsp>
                          <wps:cNvPr id="426" name="Text Box 146"/>
                          <wps:cNvSpPr txBox="1">
                            <a:spLocks noChangeArrowheads="1"/>
                          </wps:cNvSpPr>
                          <wps:spPr bwMode="auto">
                            <a:xfrm>
                              <a:off x="951" y="10238"/>
                              <a:ext cx="6840" cy="360"/>
                            </a:xfrm>
                            <a:prstGeom prst="rect">
                              <a:avLst/>
                            </a:prstGeom>
                            <a:solidFill>
                              <a:srgbClr val="FFFFFF"/>
                            </a:solidFill>
                            <a:ln w="9525">
                              <a:solidFill>
                                <a:srgbClr val="000000"/>
                              </a:solidFill>
                              <a:prstDash val="dash"/>
                              <a:miter lim="800000"/>
                              <a:headEnd/>
                              <a:tailEnd/>
                            </a:ln>
                          </wps:spPr>
                          <wps:txbx>
                            <w:txbxContent>
                              <w:p w:rsidR="00F25A9D" w:rsidRPr="008F06C0" w:rsidRDefault="00F25A9D" w:rsidP="00711757">
                                <w:pPr>
                                  <w:jc w:val="center"/>
                                  <w:rPr>
                                    <w:rFonts w:cs="Times New Roman"/>
                                    <w:b/>
                                    <w:sz w:val="18"/>
                                    <w:szCs w:val="18"/>
                                  </w:rPr>
                                </w:pPr>
                                <w:r>
                                  <w:rPr>
                                    <w:rFonts w:cs="Times New Roman"/>
                                    <w:b/>
                                    <w:sz w:val="18"/>
                                    <w:szCs w:val="18"/>
                                  </w:rPr>
                                  <w:t>Методы</w:t>
                                </w:r>
                                <w:r w:rsidRPr="008F06C0">
                                  <w:rPr>
                                    <w:rFonts w:cs="Times New Roman"/>
                                    <w:b/>
                                    <w:sz w:val="18"/>
                                    <w:szCs w:val="18"/>
                                  </w:rPr>
                                  <w:t xml:space="preserve"> формирования и развития ключевых способностей предприятия: </w:t>
                                </w:r>
                              </w:p>
                            </w:txbxContent>
                          </wps:txbx>
                          <wps:bodyPr rot="0" vert="horz" wrap="square" lIns="91440" tIns="45720" rIns="91440" bIns="45720" anchor="t" anchorCtr="0" upright="1">
                            <a:noAutofit/>
                          </wps:bodyPr>
                        </wps:wsp>
                        <wps:wsp>
                          <wps:cNvPr id="427" name="Text Box 147"/>
                          <wps:cNvSpPr txBox="1">
                            <a:spLocks noChangeArrowheads="1"/>
                          </wps:cNvSpPr>
                          <wps:spPr bwMode="auto">
                            <a:xfrm>
                              <a:off x="7871" y="10598"/>
                              <a:ext cx="2700" cy="3960"/>
                            </a:xfrm>
                            <a:prstGeom prst="rect">
                              <a:avLst/>
                            </a:prstGeom>
                            <a:solidFill>
                              <a:srgbClr val="FFFFFF"/>
                            </a:solidFill>
                            <a:ln w="9525">
                              <a:solidFill>
                                <a:srgbClr val="000000"/>
                              </a:solidFill>
                              <a:prstDash val="dash"/>
                              <a:miter lim="800000"/>
                              <a:headEnd/>
                              <a:tailEnd/>
                            </a:ln>
                          </wps:spPr>
                          <wps:txbx>
                            <w:txbxContent>
                              <w:p w:rsidR="00F25A9D" w:rsidRPr="003F7F56" w:rsidRDefault="00F25A9D" w:rsidP="00711757">
                                <w:pPr>
                                  <w:jc w:val="center"/>
                                  <w:rPr>
                                    <w:rFonts w:cs="Times New Roman"/>
                                    <w:b/>
                                    <w:spacing w:val="-12"/>
                                    <w:sz w:val="20"/>
                                    <w:szCs w:val="20"/>
                                  </w:rPr>
                                </w:pPr>
                                <w:r>
                                  <w:rPr>
                                    <w:rFonts w:cs="Times New Roman"/>
                                    <w:b/>
                                    <w:spacing w:val="-12"/>
                                    <w:sz w:val="20"/>
                                    <w:szCs w:val="20"/>
                                  </w:rPr>
                                  <w:t>Цель формирования и развития ключевых способностей предприятия</w:t>
                                </w:r>
                                <w:r w:rsidRPr="003F7F56">
                                  <w:rPr>
                                    <w:rFonts w:cs="Times New Roman"/>
                                    <w:b/>
                                    <w:spacing w:val="-12"/>
                                    <w:sz w:val="20"/>
                                    <w:szCs w:val="20"/>
                                  </w:rPr>
                                  <w:t xml:space="preserve">: </w:t>
                                </w:r>
                              </w:p>
                              <w:p w:rsidR="00F25A9D" w:rsidRDefault="00F25A9D" w:rsidP="00711757">
                                <w:pPr>
                                  <w:jc w:val="center"/>
                                  <w:rPr>
                                    <w:rFonts w:cs="Times New Roman"/>
                                    <w:sz w:val="20"/>
                                    <w:szCs w:val="20"/>
                                  </w:rPr>
                                </w:pPr>
                              </w:p>
                              <w:p w:rsidR="00F25A9D" w:rsidRPr="003F7F56" w:rsidRDefault="00F25A9D" w:rsidP="00711757">
                                <w:pPr>
                                  <w:jc w:val="center"/>
                                  <w:rPr>
                                    <w:rFonts w:cs="Times New Roman"/>
                                    <w:sz w:val="20"/>
                                    <w:szCs w:val="20"/>
                                  </w:rPr>
                                </w:pPr>
                                <w:r>
                                  <w:rPr>
                                    <w:rFonts w:cs="Times New Roman"/>
                                    <w:sz w:val="20"/>
                                    <w:szCs w:val="20"/>
                                  </w:rPr>
                                  <w:t>Обеспечение конкурентных преимуще</w:t>
                                </w:r>
                                <w:proofErr w:type="gramStart"/>
                                <w:r>
                                  <w:rPr>
                                    <w:rFonts w:cs="Times New Roman"/>
                                    <w:sz w:val="20"/>
                                    <w:szCs w:val="20"/>
                                  </w:rPr>
                                  <w:t>ств пр</w:t>
                                </w:r>
                                <w:proofErr w:type="gramEnd"/>
                                <w:r>
                                  <w:rPr>
                                    <w:rFonts w:cs="Times New Roman"/>
                                    <w:sz w:val="20"/>
                                    <w:szCs w:val="20"/>
                                  </w:rPr>
                                  <w:t xml:space="preserve">едприятия на основе его ключевых способностей </w:t>
                                </w:r>
                              </w:p>
                              <w:p w:rsidR="00F25A9D" w:rsidRPr="003F7F56" w:rsidRDefault="00F25A9D" w:rsidP="00711757">
                                <w:pPr>
                                  <w:rPr>
                                    <w:rFonts w:cs="Times New Roman"/>
                                    <w:sz w:val="20"/>
                                    <w:szCs w:val="20"/>
                                  </w:rPr>
                                </w:pPr>
                              </w:p>
                            </w:txbxContent>
                          </wps:txbx>
                          <wps:bodyPr rot="0" vert="horz" wrap="square" lIns="91440" tIns="45720" rIns="91440" bIns="45720" anchor="t" anchorCtr="0" upright="1">
                            <a:noAutofit/>
                          </wps:bodyPr>
                        </wps:wsp>
                      </wpg:grpSp>
                      <wps:wsp>
                        <wps:cNvPr id="428" name="Rectangle 148"/>
                        <wps:cNvSpPr>
                          <a:spLocks noChangeArrowheads="1"/>
                        </wps:cNvSpPr>
                        <wps:spPr bwMode="auto">
                          <a:xfrm>
                            <a:off x="1231" y="15074"/>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Rectangle 149"/>
                        <wps:cNvSpPr>
                          <a:spLocks noChangeArrowheads="1"/>
                        </wps:cNvSpPr>
                        <wps:spPr bwMode="auto">
                          <a:xfrm>
                            <a:off x="5731" y="15054"/>
                            <a:ext cx="540" cy="18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7" o:spid="_x0000_s1242" style="position:absolute;margin-left:4.45pt;margin-top:6.35pt;width:493.95pt;height:564.3pt;z-index:251627520" coordorigin="1031,2194" coordsize="962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">
                <v:shape id="Text Box 88" o:spid="_x0000_s1243" type="#_x0000_t202" style="position:absolute;left:6151;top:14954;width:37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IVsEA&#10;AADcAAAADwAAAGRycy9kb3ducmV2LnhtbERPyW7CMBC9I/EP1iBxQeCwJW2KQYBUxJXlAybxkESN&#10;x1FsSPj7+lCpx6e3b3a9qcWLWldZVjCfRSCIc6srLhTcb9/TDxDOI2usLZOCNznYbYeDDabadnyh&#10;19UXIoSwS1FB6X2TSunykgy6mW2IA/ewrUEfYFtI3WIXwk0tF1EUS4MVh4YSGzqWlP9cn0bB49xN&#10;1p9ddvL35LKKD1glmX0rNR71+y8Qnnr/L/5zn7WCZR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yFbBAAAA3AAAAA8AAAAAAAAAAAAAAAAAmAIAAGRycy9kb3du&#10;cmV2LnhtbFBLBQYAAAAABAAEAPUAAACGAwAAAAA=&#10;" stroked="f">
                  <v:textbox>
                    <w:txbxContent>
                      <w:p w:rsidR="00F25A9D" w:rsidRPr="007338E7" w:rsidRDefault="00F25A9D" w:rsidP="00711757">
                        <w:pPr>
                          <w:rPr>
                            <w:rFonts w:cs="Times New Roman"/>
                            <w:sz w:val="18"/>
                            <w:szCs w:val="18"/>
                          </w:rPr>
                        </w:pPr>
                        <w:r w:rsidRPr="007338E7">
                          <w:rPr>
                            <w:rFonts w:cs="Times New Roman"/>
                            <w:sz w:val="18"/>
                            <w:szCs w:val="18"/>
                          </w:rPr>
                          <w:t>-</w:t>
                        </w:r>
                        <w:r>
                          <w:rPr>
                            <w:rFonts w:cs="Times New Roman"/>
                            <w:sz w:val="18"/>
                            <w:szCs w:val="18"/>
                          </w:rPr>
                          <w:t>семанитический элемент фрейма «</w:t>
                        </w:r>
                        <w:r w:rsidRPr="007338E7">
                          <w:rPr>
                            <w:rFonts w:cs="Times New Roman"/>
                            <w:sz w:val="18"/>
                            <w:szCs w:val="18"/>
                          </w:rPr>
                          <w:t>слот</w:t>
                        </w:r>
                        <w:r>
                          <w:rPr>
                            <w:rFonts w:cs="Times New Roman"/>
                            <w:sz w:val="18"/>
                            <w:szCs w:val="18"/>
                          </w:rPr>
                          <w:t>»</w:t>
                        </w:r>
                      </w:p>
                    </w:txbxContent>
                  </v:textbox>
                </v:shape>
                <v:shape id="Text Box 89" o:spid="_x0000_s1244" type="#_x0000_t202" style="position:absolute;left:1651;top:14974;width:37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tzcUA&#10;AADcAAAADwAAAGRycy9kb3ducmV2LnhtbESP3WrCQBSE7wt9h+UUelPMxlqjiW5CK7R4688DHLPH&#10;JJg9G7KriW/fLRS8HGbmG2ZdjKYVN+pdY1nBNIpBEJdWN1wpOB6+J0sQziNrbC2Tgjs5KPLnpzVm&#10;2g68o9veVyJA2GWooPa+y6R0ZU0GXWQ74uCdbW/QB9lXUvc4BLhp5XscJ9Jgw2Ghxo42NZWX/dUo&#10;OG+Ht3k6nH78cbH7SL6wWZzsXanXl/FzBcLT6B/h//ZWK5gl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3NxQAAANwAAAAPAAAAAAAAAAAAAAAAAJgCAABkcnMv&#10;ZG93bnJldi54bWxQSwUGAAAAAAQABAD1AAAAigMAAAAA&#10;" stroked="f">
                  <v:textbox>
                    <w:txbxContent>
                      <w:p w:rsidR="00F25A9D" w:rsidRPr="007338E7" w:rsidRDefault="00F25A9D" w:rsidP="00711757">
                        <w:pPr>
                          <w:rPr>
                            <w:rFonts w:cs="Times New Roman"/>
                            <w:sz w:val="18"/>
                            <w:szCs w:val="18"/>
                          </w:rPr>
                        </w:pPr>
                        <w:r w:rsidRPr="003F7F56">
                          <w:rPr>
                            <w:rFonts w:cs="Times New Roman"/>
                            <w:sz w:val="20"/>
                            <w:szCs w:val="20"/>
                          </w:rPr>
                          <w:t xml:space="preserve">- </w:t>
                        </w:r>
                        <w:r>
                          <w:rPr>
                            <w:rFonts w:cs="Times New Roman"/>
                            <w:sz w:val="18"/>
                            <w:szCs w:val="18"/>
                          </w:rPr>
                          <w:t>семанитический элемент фрейма «</w:t>
                        </w:r>
                        <w:r w:rsidRPr="007338E7">
                          <w:rPr>
                            <w:rFonts w:cs="Times New Roman"/>
                            <w:sz w:val="18"/>
                            <w:szCs w:val="18"/>
                          </w:rPr>
                          <w:t>узел</w:t>
                        </w:r>
                        <w:r>
                          <w:rPr>
                            <w:rFonts w:cs="Times New Roman"/>
                            <w:sz w:val="18"/>
                            <w:szCs w:val="18"/>
                          </w:rPr>
                          <w:t>»</w:t>
                        </w:r>
                      </w:p>
                    </w:txbxContent>
                  </v:textbox>
                </v:shape>
                <v:group id="Group 90" o:spid="_x0000_s1245" style="position:absolute;left:1031;top:2194;width:9620;height:12780" coordorigin="951,1778" coordsize="9620,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Rectangle 91" o:spid="_x0000_s1246" style="position:absolute;left:951;top:10578;width:684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Hr8IA&#10;AADcAAAADwAAAGRycy9kb3ducmV2LnhtbESPwWrDMBBE74H+g9hCb4nsFNLiRglpoFDIyW4vvS3W&#10;xjKWVsJSY/fvq0Agx2Fm3jDb/eysuNAYe88KylUBgrj1uudOwffXx/IVREzIGq1nUvBHEfa7h8UW&#10;K+0nrunSpE5kCMcKFZiUQiVlbA05jCsfiLN39qPDlOXYST3ilOHOynVRbKTDnvOCwUBHQ+3Q/DoF&#10;btrUbBr904X6NAz8boO2pVJPj/PhDUSiOd3Dt/anVvD8UsL1TD4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IevwgAAANwAAAAPAAAAAAAAAAAAAAAAAJgCAABkcnMvZG93&#10;bnJldi54bWxQSwUGAAAAAAQABAD1AAAAhwMAAAAA&#10;">
                    <v:stroke dashstyle="1 1"/>
                  </v:rect>
                  <v:shape id="Text Box 92" o:spid="_x0000_s1247" type="#_x0000_t202" style="position:absolute;left:3551;top:5018;width:3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rsidR="00F25A9D" w:rsidRPr="003F7F56" w:rsidRDefault="00F25A9D" w:rsidP="00711757">
                          <w:pPr>
                            <w:jc w:val="center"/>
                            <w:rPr>
                              <w:rFonts w:cs="Times New Roman"/>
                              <w:sz w:val="20"/>
                              <w:szCs w:val="20"/>
                            </w:rPr>
                          </w:pPr>
                          <w:r>
                            <w:rPr>
                              <w:rFonts w:cs="Times New Roman"/>
                              <w:sz w:val="20"/>
                              <w:szCs w:val="20"/>
                            </w:rPr>
                            <w:t xml:space="preserve">КТО </w:t>
                          </w:r>
                          <w:r w:rsidRPr="003F7F56">
                            <w:rPr>
                              <w:rFonts w:cs="Times New Roman"/>
                              <w:sz w:val="20"/>
                              <w:szCs w:val="20"/>
                            </w:rPr>
                            <w:t>(агенс):</w:t>
                          </w:r>
                        </w:p>
                      </w:txbxContent>
                    </v:textbox>
                  </v:shape>
                  <v:shape id="Text Box 93" o:spid="_x0000_s1248" type="#_x0000_t202" style="position:absolute;left:3971;top:4118;width:36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rsidR="00F25A9D" w:rsidRPr="003F7F56" w:rsidRDefault="00F25A9D" w:rsidP="00711757">
                          <w:pPr>
                            <w:jc w:val="center"/>
                            <w:rPr>
                              <w:rFonts w:cs="Times New Roman"/>
                              <w:sz w:val="20"/>
                              <w:szCs w:val="20"/>
                            </w:rPr>
                          </w:pPr>
                          <w:r>
                            <w:rPr>
                              <w:rFonts w:cs="Times New Roman"/>
                              <w:sz w:val="20"/>
                              <w:szCs w:val="20"/>
                            </w:rPr>
                            <w:t xml:space="preserve">Есть </w:t>
                          </w:r>
                          <w:r w:rsidRPr="003F7F56">
                            <w:rPr>
                              <w:rFonts w:cs="Times New Roman"/>
                              <w:sz w:val="20"/>
                              <w:szCs w:val="20"/>
                            </w:rPr>
                            <w:t>/</w:t>
                          </w:r>
                          <w:r>
                            <w:rPr>
                              <w:rFonts w:cs="Times New Roman"/>
                              <w:sz w:val="20"/>
                              <w:szCs w:val="20"/>
                            </w:rPr>
                            <w:t xml:space="preserve"> существует </w:t>
                          </w:r>
                        </w:p>
                      </w:txbxContent>
                    </v:textbox>
                  </v:shape>
                  <v:shape id="Text Box 94" o:spid="_x0000_s1249" type="#_x0000_t202" style="position:absolute;left:1210;top:2138;width:324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a6MYA&#10;AADcAAAADwAAAGRycy9kb3ducmV2LnhtbESPT2vCQBTE7wW/w/IEb3WjtY1EVymt2p6Eph56fGZf&#10;/mD2bciuSfz2bqHQ4zAzv2HW28HUoqPWVZYVzKYRCOLM6ooLBafv/eMShPPIGmvLpOBGDrab0cMa&#10;E217/qIu9YUIEHYJKii9bxIpXVaSQTe1DXHwctsa9EG2hdQt9gFuajmPohdpsOKwUGJDbyVll/Rq&#10;FBw/3PIc77qfQ3qy78c+zvF5nis1GQ+vKxCeBv8f/mt/agVP8QJ+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a6MYAAADcAAAADwAAAAAAAAAAAAAAAACYAgAAZHJz&#10;L2Rvd25yZXYueG1sUEsFBgAAAAAEAAQA9QAAAIsDAAAAAA==&#10;">
                    <v:stroke dashstyle="dash"/>
                    <v:textbox>
                      <w:txbxContent>
                        <w:p w:rsidR="00F25A9D" w:rsidRDefault="00F25A9D" w:rsidP="00711757">
                          <w:pPr>
                            <w:jc w:val="center"/>
                            <w:rPr>
                              <w:rFonts w:cs="Times New Roman"/>
                              <w:b/>
                              <w:sz w:val="16"/>
                              <w:szCs w:val="16"/>
                            </w:rPr>
                          </w:pPr>
                          <w:r w:rsidRPr="006B1285">
                            <w:rPr>
                              <w:rFonts w:cs="Times New Roman"/>
                              <w:b/>
                              <w:sz w:val="16"/>
                              <w:szCs w:val="16"/>
                            </w:rPr>
                            <w:t>Признаки наличия ключевых способностей предприятия:</w:t>
                          </w:r>
                        </w:p>
                        <w:p w:rsidR="00F25A9D" w:rsidRPr="006B1285" w:rsidRDefault="00F25A9D" w:rsidP="00711757">
                          <w:pPr>
                            <w:jc w:val="center"/>
                            <w:rPr>
                              <w:rFonts w:cs="Times New Roman"/>
                              <w:b/>
                              <w:sz w:val="16"/>
                              <w:szCs w:val="16"/>
                            </w:rPr>
                          </w:pPr>
                        </w:p>
                        <w:p w:rsidR="00F25A9D" w:rsidRPr="00FC0E42" w:rsidRDefault="00F25A9D" w:rsidP="00711757">
                          <w:pPr>
                            <w:jc w:val="center"/>
                            <w:rPr>
                              <w:rFonts w:cs="Times New Roman"/>
                              <w:sz w:val="15"/>
                              <w:szCs w:val="15"/>
                            </w:rPr>
                          </w:pPr>
                          <w:r w:rsidRPr="00FC0E42">
                            <w:rPr>
                              <w:rFonts w:cs="Times New Roman"/>
                              <w:sz w:val="15"/>
                              <w:szCs w:val="15"/>
                            </w:rPr>
                            <w:t>эффективная система управления знаниями; высокий кадровый и инновационный потенциалы; эффективные бизнес-процессы; постоянная готовность к инновациям; наличие отличительных конкурентных преимуществ</w:t>
                          </w:r>
                        </w:p>
                      </w:txbxContent>
                    </v:textbox>
                  </v:shape>
                  <v:shape id="Text Box 95" o:spid="_x0000_s1250" type="#_x0000_t202" style="position:absolute;left:7691;top:2138;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c8UA&#10;AADcAAAADwAAAGRycy9kb3ducmV2LnhtbESPzWvCQBTE7wX/h+UJ3upGxUaiq4jaj5PQ6MHjM/vy&#10;gdm3IbtN0v++Wyj0OMzMb5jNbjC16Kh1lWUFs2kEgjizuuJCwfXy+rwC4TyyxtoyKfgmB7vt6GmD&#10;ibY9f1KX+kIECLsEFZTeN4mULivJoJvahjh4uW0N+iDbQuoW+wA3tZxH0Ys0WHFYKLGhQ0nZI/0y&#10;Cs7vbnWPT93tLb3a47mPc1zOc6Um42G/BuFp8P/hv/aHVrCIl/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79zxQAAANwAAAAPAAAAAAAAAAAAAAAAAJgCAABkcnMv&#10;ZG93bnJldi54bWxQSwUGAAAAAAQABAD1AAAAigMAAAAA&#10;">
                    <v:stroke dashstyle="dash"/>
                    <v:textbox>
                      <w:txbxContent>
                        <w:p w:rsidR="00F25A9D" w:rsidRDefault="00F25A9D" w:rsidP="00711757">
                          <w:pPr>
                            <w:jc w:val="center"/>
                            <w:rPr>
                              <w:rFonts w:cs="Times New Roman"/>
                              <w:sz w:val="18"/>
                              <w:szCs w:val="18"/>
                            </w:rPr>
                          </w:pPr>
                          <w:r w:rsidRPr="00D05BEF">
                            <w:rPr>
                              <w:rFonts w:cs="Times New Roman"/>
                              <w:sz w:val="18"/>
                              <w:szCs w:val="18"/>
                            </w:rPr>
                            <w:t xml:space="preserve">Идентификация ключевых способностей предприятия, мест их локализации и носителей. </w:t>
                          </w:r>
                        </w:p>
                        <w:p w:rsidR="00F25A9D" w:rsidRPr="00D05BEF" w:rsidRDefault="00F25A9D" w:rsidP="00711757">
                          <w:pPr>
                            <w:jc w:val="center"/>
                            <w:rPr>
                              <w:rFonts w:cs="Times New Roman"/>
                              <w:b/>
                              <w:sz w:val="18"/>
                              <w:szCs w:val="18"/>
                            </w:rPr>
                          </w:pPr>
                          <w:r>
                            <w:rPr>
                              <w:rFonts w:cs="Times New Roman"/>
                              <w:sz w:val="18"/>
                              <w:szCs w:val="18"/>
                            </w:rPr>
                            <w:t xml:space="preserve">Оценка эффективности системы управления ключевыми способностями предприятия </w:t>
                          </w:r>
                        </w:p>
                      </w:txbxContent>
                    </v:textbox>
                  </v:shape>
                  <v:shape id="Text Box 96" o:spid="_x0000_s1251" type="#_x0000_t202" style="position:absolute;left:1031;top:5018;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VcUA&#10;AADcAAAADwAAAGRycy9kb3ducmV2LnhtbESPQWvCQBSE7wX/w/KEXkrdqCVqdBURWvRWtbTXR/aZ&#10;BLNv4+42xn/vCoUeh5n5hlmsOlOLlpyvLCsYDhIQxLnVFRcKvo7vr1MQPiBrrC2Tght5WC17TwvM&#10;tL3yntpDKESEsM9QQRlCk0np85IM+oFtiKN3ss5giNIVUju8Rrip5ShJUmmw4rhQYkObkvLz4dco&#10;mL5t2x+/G39+5+mpnoWXSftxcUo997v1HESgLvyH/9pbrWA8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xxVxQAAANwAAAAPAAAAAAAAAAAAAAAAAJgCAABkcnMv&#10;ZG93bnJldi54bWxQSwUGAAAAAAQABAD1AAAAigMAAAAA&#10;">
                    <v:textbox>
                      <w:txbxContent>
                        <w:p w:rsidR="00F25A9D" w:rsidRPr="003F7F56" w:rsidRDefault="00F25A9D" w:rsidP="00711757">
                          <w:pPr>
                            <w:jc w:val="center"/>
                            <w:rPr>
                              <w:rFonts w:cs="Times New Roman"/>
                              <w:sz w:val="20"/>
                              <w:szCs w:val="20"/>
                            </w:rPr>
                          </w:pPr>
                          <w:r w:rsidRPr="003F7F56">
                            <w:rPr>
                              <w:rFonts w:cs="Times New Roman"/>
                              <w:spacing w:val="-8"/>
                              <w:sz w:val="20"/>
                              <w:szCs w:val="20"/>
                            </w:rPr>
                            <w:t xml:space="preserve">ТАМ </w:t>
                          </w:r>
                          <w:r w:rsidRPr="003F7F56">
                            <w:rPr>
                              <w:rFonts w:cs="Times New Roman"/>
                              <w:sz w:val="20"/>
                              <w:szCs w:val="20"/>
                            </w:rPr>
                            <w:t>(м</w:t>
                          </w:r>
                          <w:r>
                            <w:rPr>
                              <w:rFonts w:cs="Times New Roman"/>
                              <w:sz w:val="20"/>
                              <w:szCs w:val="20"/>
                            </w:rPr>
                            <w:t>есто</w:t>
                          </w:r>
                          <w:r w:rsidRPr="003F7F56">
                            <w:rPr>
                              <w:rFonts w:cs="Times New Roman"/>
                              <w:sz w:val="20"/>
                              <w:szCs w:val="20"/>
                            </w:rPr>
                            <w:t>): сце</w:t>
                          </w:r>
                          <w:proofErr w:type="gramStart"/>
                          <w:r w:rsidRPr="003F7F56">
                            <w:rPr>
                              <w:rFonts w:cs="Times New Roman"/>
                              <w:sz w:val="20"/>
                              <w:szCs w:val="20"/>
                            </w:rPr>
                            <w:t>)ц</w:t>
                          </w:r>
                          <w:proofErr w:type="gramEnd"/>
                          <w:r w:rsidRPr="003F7F56">
                            <w:rPr>
                              <w:rFonts w:cs="Times New Roman"/>
                              <w:sz w:val="20"/>
                              <w:szCs w:val="20"/>
                            </w:rPr>
                            <w:t>е/локатив):</w:t>
                          </w:r>
                        </w:p>
                        <w:p w:rsidR="00F25A9D" w:rsidRPr="003F7F56" w:rsidRDefault="00F25A9D" w:rsidP="00711757">
                          <w:pPr>
                            <w:jc w:val="center"/>
                            <w:rPr>
                              <w:rFonts w:cs="Times New Roman"/>
                              <w:b/>
                              <w:sz w:val="20"/>
                              <w:szCs w:val="20"/>
                            </w:rPr>
                          </w:pPr>
                          <w:r w:rsidRPr="003F7F56">
                            <w:rPr>
                              <w:rFonts w:cs="Times New Roman"/>
                              <w:b/>
                              <w:sz w:val="20"/>
                              <w:szCs w:val="20"/>
                            </w:rPr>
                            <w:t>Система управління І</w:t>
                          </w:r>
                          <w:proofErr w:type="gramStart"/>
                          <w:r w:rsidRPr="003F7F56">
                            <w:rPr>
                              <w:rFonts w:cs="Times New Roman"/>
                              <w:b/>
                              <w:sz w:val="20"/>
                              <w:szCs w:val="20"/>
                            </w:rPr>
                            <w:t>П</w:t>
                          </w:r>
                          <w:proofErr w:type="gramEnd"/>
                        </w:p>
                      </w:txbxContent>
                    </v:textbox>
                  </v:shape>
                  <v:shape id="Text Box 97" o:spid="_x0000_s1252" type="#_x0000_t202" style="position:absolute;left:7691;top:5018;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F25A9D" w:rsidRPr="003F7F56" w:rsidRDefault="00F25A9D" w:rsidP="00711757">
                          <w:pPr>
                            <w:jc w:val="center"/>
                            <w:rPr>
                              <w:rFonts w:cs="Times New Roman"/>
                              <w:sz w:val="20"/>
                              <w:szCs w:val="20"/>
                            </w:rPr>
                          </w:pPr>
                          <w:r w:rsidRPr="003F7F56">
                            <w:rPr>
                              <w:rFonts w:cs="Times New Roman"/>
                              <w:sz w:val="20"/>
                              <w:szCs w:val="20"/>
                            </w:rPr>
                            <w:t>ТО</w:t>
                          </w:r>
                          <w:r>
                            <w:rPr>
                              <w:rFonts w:cs="Times New Roman"/>
                              <w:sz w:val="20"/>
                              <w:szCs w:val="20"/>
                            </w:rPr>
                            <w:t xml:space="preserve">ГДА </w:t>
                          </w:r>
                          <w:r w:rsidRPr="003F7F56">
                            <w:rPr>
                              <w:rFonts w:cs="Times New Roman"/>
                              <w:sz w:val="20"/>
                              <w:szCs w:val="20"/>
                            </w:rPr>
                            <w:t>(</w:t>
                          </w:r>
                          <w:r>
                            <w:rPr>
                              <w:rFonts w:cs="Times New Roman"/>
                              <w:sz w:val="20"/>
                              <w:szCs w:val="20"/>
                            </w:rPr>
                            <w:t xml:space="preserve">время </w:t>
                          </w:r>
                          <w:r w:rsidRPr="003F7F56">
                            <w:rPr>
                              <w:rFonts w:cs="Times New Roman"/>
                              <w:sz w:val="20"/>
                              <w:szCs w:val="20"/>
                            </w:rPr>
                            <w:t>/ темпоратив):</w:t>
                          </w:r>
                        </w:p>
                      </w:txbxContent>
                    </v:textbox>
                  </v:shape>
                  <v:shape id="Text Box 98" o:spid="_x0000_s1253" type="#_x0000_t202" style="position:absolute;left:1031;top:7978;width:28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Q7cMA&#10;AADcAAAADwAAAGRycy9kb3ducmV2LnhtbERPyU7DMBC9I/UfrKnUG3VoBalCnajqApwqkfbQ4xBP&#10;FhGPo9hNwt/jAxLHp7dvs8m0YqDeNZYVPC0jEMSF1Q1XCq6X0+MGhPPIGlvLpOCHHGTp7GGLibYj&#10;f9KQ+0qEEHYJKqi97xIpXVGTQbe0HXHgStsb9AH2ldQ9jiHctHIVRS/SYMOhocaO9jUV3/ndKDi/&#10;u81XfBxub/nVHs5jXOLzqlRqMZ92ryA8Tf5f/Of+0ArWcVgbzo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YQ7cMAAADcAAAADwAAAAAAAAAAAAAAAACYAgAAZHJzL2Rv&#10;d25yZXYueG1sUEsFBgAAAAAEAAQA9QAAAIgDAAAAAA==&#10;">
                    <v:stroke dashstyle="dash"/>
                    <v:textbox>
                      <w:txbxContent>
                        <w:p w:rsidR="00F25A9D" w:rsidRPr="00601C81" w:rsidRDefault="00F25A9D" w:rsidP="00711757">
                          <w:pPr>
                            <w:jc w:val="center"/>
                            <w:rPr>
                              <w:rFonts w:cs="Times New Roman"/>
                              <w:b/>
                              <w:sz w:val="16"/>
                              <w:szCs w:val="16"/>
                            </w:rPr>
                          </w:pPr>
                          <w:r w:rsidRPr="00601C81">
                            <w:rPr>
                              <w:rFonts w:cs="Times New Roman"/>
                              <w:b/>
                              <w:sz w:val="16"/>
                              <w:szCs w:val="16"/>
                            </w:rPr>
                            <w:t>Инструменты формирования ключевых способностей предприятия:</w:t>
                          </w:r>
                        </w:p>
                        <w:p w:rsidR="00F25A9D" w:rsidRPr="00601C81" w:rsidRDefault="00F25A9D" w:rsidP="00711757">
                          <w:pPr>
                            <w:jc w:val="center"/>
                            <w:rPr>
                              <w:rFonts w:cs="Times New Roman"/>
                              <w:sz w:val="16"/>
                              <w:szCs w:val="16"/>
                            </w:rPr>
                          </w:pPr>
                          <w:r w:rsidRPr="00601C81">
                            <w:rPr>
                              <w:rFonts w:cs="Times New Roman"/>
                              <w:sz w:val="16"/>
                              <w:szCs w:val="16"/>
                            </w:rPr>
                            <w:t>построение моделей;</w:t>
                          </w:r>
                        </w:p>
                        <w:p w:rsidR="00F25A9D" w:rsidRPr="00601C81" w:rsidRDefault="00F25A9D" w:rsidP="00711757">
                          <w:pPr>
                            <w:jc w:val="center"/>
                            <w:rPr>
                              <w:rFonts w:cs="Times New Roman"/>
                              <w:sz w:val="16"/>
                              <w:szCs w:val="16"/>
                            </w:rPr>
                          </w:pPr>
                          <w:r w:rsidRPr="00601C81">
                            <w:rPr>
                              <w:rFonts w:cs="Times New Roman"/>
                              <w:sz w:val="16"/>
                              <w:szCs w:val="16"/>
                            </w:rPr>
                            <w:t>методы идентификации и оценки;</w:t>
                          </w:r>
                        </w:p>
                        <w:p w:rsidR="00F25A9D" w:rsidRPr="00601C81" w:rsidRDefault="00F25A9D" w:rsidP="00711757">
                          <w:pPr>
                            <w:jc w:val="center"/>
                            <w:rPr>
                              <w:rFonts w:cs="Times New Roman"/>
                              <w:sz w:val="16"/>
                              <w:szCs w:val="16"/>
                            </w:rPr>
                          </w:pPr>
                          <w:r w:rsidRPr="00601C81">
                            <w:rPr>
                              <w:rFonts w:cs="Times New Roman"/>
                              <w:sz w:val="16"/>
                              <w:szCs w:val="16"/>
                            </w:rPr>
                            <w:t xml:space="preserve">формирование стратегии развития ключевых способностей предприятия. </w:t>
                          </w:r>
                        </w:p>
                        <w:p w:rsidR="00F25A9D" w:rsidRPr="00222C9E" w:rsidRDefault="00F25A9D" w:rsidP="00711757">
                          <w:pPr>
                            <w:jc w:val="center"/>
                            <w:rPr>
                              <w:rFonts w:cs="Times New Roman"/>
                              <w:sz w:val="16"/>
                              <w:szCs w:val="16"/>
                            </w:rPr>
                          </w:pPr>
                        </w:p>
                        <w:p w:rsidR="00F25A9D" w:rsidRPr="00222C9E" w:rsidRDefault="00F25A9D" w:rsidP="00711757">
                          <w:pPr>
                            <w:rPr>
                              <w:sz w:val="16"/>
                              <w:szCs w:val="16"/>
                            </w:rPr>
                          </w:pPr>
                        </w:p>
                      </w:txbxContent>
                    </v:textbox>
                  </v:shape>
                  <v:shape id="Text Box 99" o:spid="_x0000_s1254" type="#_x0000_t202" style="position:absolute;left:4151;top:7338;width:32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F25A9D" w:rsidRPr="003F7F56" w:rsidRDefault="00F25A9D" w:rsidP="00711757">
                          <w:pPr>
                            <w:jc w:val="center"/>
                            <w:rPr>
                              <w:rFonts w:cs="Times New Roman"/>
                              <w:sz w:val="20"/>
                              <w:szCs w:val="20"/>
                            </w:rPr>
                          </w:pPr>
                          <w:r>
                            <w:rPr>
                              <w:rFonts w:cs="Times New Roman"/>
                              <w:sz w:val="20"/>
                              <w:szCs w:val="20"/>
                            </w:rPr>
                            <w:t xml:space="preserve">КТО </w:t>
                          </w:r>
                          <w:r w:rsidRPr="003F7F56">
                            <w:rPr>
                              <w:rFonts w:cs="Times New Roman"/>
                              <w:sz w:val="20"/>
                              <w:szCs w:val="20"/>
                            </w:rPr>
                            <w:t>(пац</w:t>
                          </w:r>
                          <w:r>
                            <w:rPr>
                              <w:rFonts w:cs="Times New Roman"/>
                              <w:sz w:val="20"/>
                              <w:szCs w:val="20"/>
                            </w:rPr>
                            <w:t>ие</w:t>
                          </w:r>
                          <w:r w:rsidRPr="003F7F56">
                            <w:rPr>
                              <w:rFonts w:cs="Times New Roman"/>
                              <w:sz w:val="20"/>
                              <w:szCs w:val="20"/>
                            </w:rPr>
                            <w:t>нс):</w:t>
                          </w:r>
                        </w:p>
                      </w:txbxContent>
                    </v:textbox>
                  </v:shape>
                  <v:shape id="Text Box 100" o:spid="_x0000_s1255" type="#_x0000_t202" style="position:absolute;left:7871;top:9858;width:27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F25A9D" w:rsidRPr="003F7F56" w:rsidRDefault="00F25A9D" w:rsidP="00711757">
                          <w:pPr>
                            <w:jc w:val="center"/>
                            <w:rPr>
                              <w:rFonts w:cs="Times New Roman"/>
                              <w:sz w:val="20"/>
                              <w:szCs w:val="20"/>
                            </w:rPr>
                          </w:pPr>
                          <w:r>
                            <w:rPr>
                              <w:rFonts w:cs="Times New Roman"/>
                              <w:sz w:val="20"/>
                              <w:szCs w:val="20"/>
                            </w:rPr>
                            <w:t>Д</w:t>
                          </w:r>
                          <w:r w:rsidRPr="003F7F56">
                            <w:rPr>
                              <w:rFonts w:cs="Times New Roman"/>
                              <w:sz w:val="20"/>
                              <w:szCs w:val="20"/>
                            </w:rPr>
                            <w:t xml:space="preserve">ля </w:t>
                          </w:r>
                          <w:r>
                            <w:rPr>
                              <w:rFonts w:cs="Times New Roman"/>
                              <w:sz w:val="20"/>
                              <w:szCs w:val="20"/>
                            </w:rPr>
                            <w:t xml:space="preserve">ЦЕЛИ </w:t>
                          </w:r>
                          <w:r w:rsidRPr="003F7F56">
                            <w:rPr>
                              <w:rFonts w:cs="Times New Roman"/>
                              <w:sz w:val="20"/>
                              <w:szCs w:val="20"/>
                            </w:rPr>
                            <w:t>/РЕЗУЛЬТАТ</w:t>
                          </w:r>
                          <w:r>
                            <w:rPr>
                              <w:rFonts w:cs="Times New Roman"/>
                              <w:sz w:val="20"/>
                              <w:szCs w:val="20"/>
                            </w:rPr>
                            <w:t>А</w:t>
                          </w:r>
                          <w:r w:rsidRPr="003F7F56">
                            <w:rPr>
                              <w:rFonts w:cs="Times New Roman"/>
                              <w:sz w:val="20"/>
                              <w:szCs w:val="20"/>
                            </w:rPr>
                            <w:t>:</w:t>
                          </w:r>
                        </w:p>
                      </w:txbxContent>
                    </v:textbox>
                  </v:shape>
                  <v:shape id="Text Box 101" o:spid="_x0000_s1256" type="#_x0000_t202" style="position:absolute;left:7691;top:7338;width:28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F25A9D" w:rsidRPr="003F7F56" w:rsidRDefault="00F25A9D" w:rsidP="00711757">
                          <w:pPr>
                            <w:jc w:val="center"/>
                            <w:rPr>
                              <w:rFonts w:cs="Times New Roman"/>
                              <w:sz w:val="20"/>
                              <w:szCs w:val="20"/>
                            </w:rPr>
                          </w:pPr>
                          <w:r w:rsidRPr="003F7F56">
                            <w:rPr>
                              <w:rFonts w:cs="Times New Roman"/>
                              <w:sz w:val="20"/>
                              <w:szCs w:val="20"/>
                            </w:rPr>
                            <w:t>Через ПРИЧИНУ:</w:t>
                          </w:r>
                        </w:p>
                      </w:txbxContent>
                    </v:textbox>
                  </v:shape>
                  <v:shape id="Text Box 102" o:spid="_x0000_s1257" type="#_x0000_t202" style="position:absolute;left:951;top:9858;width:684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qccUA&#10;AADcAAAADwAAAGRycy9kb3ducmV2LnhtbESPQWvCQBSE74X+h+UVvJS6qRYbo6uI0KI3m5Z6fWSf&#10;STD7Nt1dY/z3rlDwOMzMN8x82ZtGdOR8bVnB6zABQVxYXXOp4Of74yUF4QOyxsYyKbiQh+Xi8WGO&#10;mbZn/qIuD6WIEPYZKqhCaDMpfVGRQT+0LXH0DtYZDFG6UmqH5wg3jRwlyUQarDkuVNjSuqLimJ+M&#10;gvRt0+39drz7LSaHZhqe37vPP6fU4KlfzU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WpxxQAAANwAAAAPAAAAAAAAAAAAAAAAAJgCAABkcnMv&#10;ZG93bnJldi54bWxQSwUGAAAAAAQABAD1AAAAigMAAAAA&#10;">
                    <v:textbox>
                      <w:txbxContent>
                        <w:p w:rsidR="00F25A9D" w:rsidRPr="003F7F56" w:rsidRDefault="00F25A9D" w:rsidP="00711757">
                          <w:pPr>
                            <w:jc w:val="center"/>
                            <w:rPr>
                              <w:rFonts w:cs="Times New Roman"/>
                              <w:sz w:val="20"/>
                              <w:szCs w:val="20"/>
                            </w:rPr>
                          </w:pPr>
                          <w:r w:rsidRPr="003F7F56">
                            <w:rPr>
                              <w:rFonts w:cs="Times New Roman"/>
                              <w:sz w:val="20"/>
                              <w:szCs w:val="20"/>
                            </w:rPr>
                            <w:t>ТАК (спос</w:t>
                          </w:r>
                          <w:r>
                            <w:rPr>
                              <w:rFonts w:cs="Times New Roman"/>
                              <w:sz w:val="20"/>
                              <w:szCs w:val="20"/>
                            </w:rPr>
                            <w:t>об действия</w:t>
                          </w:r>
                          <w:r w:rsidRPr="003F7F56">
                            <w:rPr>
                              <w:rFonts w:cs="Times New Roman"/>
                              <w:sz w:val="20"/>
                              <w:szCs w:val="20"/>
                            </w:rPr>
                            <w:t>):</w:t>
                          </w:r>
                        </w:p>
                      </w:txbxContent>
                    </v:textbox>
                  </v:shape>
                  <v:shape id="Text Box 103" o:spid="_x0000_s1258" type="#_x0000_t202" style="position:absolute;left:1031;top:10698;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scIA&#10;AADcAAAADwAAAGRycy9kb3ducmV2LnhtbESPwYrCQBBE78L+w9CCF1knKqhER5GFXfaiYPQDmkxv&#10;Ekz3hMxo4t/vCILHoqpeUZtdz7W6U+srJwamkwQUSe5sJYWBy/n7cwXKBxSLtRMy8CAPu+3HYIOp&#10;dZ2c6J6FQkWI+BQNlCE0qdY+L4nRT1xDEr0/1zKGKNtC2xa7COdaz5JkoRkriQslNvRVUn7Nbmzg&#10;gII982k/doGP3M2uP8tzYsxo2O/XoAL14R1+tX+tgflqDs8z8Qjo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VKxwgAAANwAAAAPAAAAAAAAAAAAAAAAAJgCAABkcnMvZG93&#10;bnJldi54bWxQSwUGAAAAAAQABAD1AAAAhwMAAAAA&#10;" strokeweight=".25pt">
                    <v:textbox>
                      <w:txbxContent>
                        <w:p w:rsidR="00F25A9D" w:rsidRDefault="00F25A9D" w:rsidP="00711757">
                          <w:pPr>
                            <w:jc w:val="center"/>
                            <w:rPr>
                              <w:rFonts w:cs="Times New Roman"/>
                              <w:i/>
                              <w:sz w:val="20"/>
                              <w:szCs w:val="20"/>
                            </w:rPr>
                          </w:pPr>
                          <w:r>
                            <w:rPr>
                              <w:rFonts w:cs="Times New Roman"/>
                              <w:i/>
                              <w:sz w:val="20"/>
                              <w:szCs w:val="20"/>
                            </w:rPr>
                            <w:t xml:space="preserve">Формирование </w:t>
                          </w:r>
                          <w:proofErr w:type="gramStart"/>
                          <w:r>
                            <w:rPr>
                              <w:rFonts w:cs="Times New Roman"/>
                              <w:i/>
                              <w:sz w:val="20"/>
                              <w:szCs w:val="20"/>
                            </w:rPr>
                            <w:t>ключевых</w:t>
                          </w:r>
                          <w:proofErr w:type="gramEnd"/>
                          <w:r>
                            <w:rPr>
                              <w:rFonts w:cs="Times New Roman"/>
                              <w:i/>
                              <w:sz w:val="20"/>
                              <w:szCs w:val="20"/>
                            </w:rPr>
                            <w:t xml:space="preserve"> </w:t>
                          </w:r>
                        </w:p>
                        <w:p w:rsidR="00F25A9D" w:rsidRPr="008F06C0" w:rsidRDefault="00F25A9D" w:rsidP="00711757">
                          <w:pPr>
                            <w:jc w:val="center"/>
                            <w:rPr>
                              <w:rFonts w:cs="Times New Roman"/>
                              <w:i/>
                              <w:sz w:val="20"/>
                              <w:szCs w:val="20"/>
                            </w:rPr>
                          </w:pPr>
                          <w:r>
                            <w:rPr>
                              <w:rFonts w:cs="Times New Roman"/>
                              <w:i/>
                              <w:sz w:val="20"/>
                              <w:szCs w:val="20"/>
                            </w:rPr>
                            <w:t xml:space="preserve">способностей: </w:t>
                          </w:r>
                        </w:p>
                      </w:txbxContent>
                    </v:textbox>
                  </v:shape>
                  <v:shape id="Text Box 104" o:spid="_x0000_s1259" type="#_x0000_t202" style="position:absolute;left:1031;top:11258;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xcIA&#10;AADcAAAADwAAAGRycy9kb3ducmV2LnhtbESPzYrCQBCE7wu+w9CCl0UnuotKdBQRlL3sgj8P0GTa&#10;JJjuCZnRxLd3BGGPRVV9RS3XHVfqTo0vnRgYjxJQJJmzpeQGzqfdcA7KBxSLlRMy8CAP61XvY4mp&#10;da0c6H4MuYoQ8SkaKEKoU619VhCjH7maJHoX1zCGKJtc2wbbCOdKT5JkqhlLiQsF1rQtKLseb2zg&#10;FwU75sPm0wX+43Zy3c9OiTGDfrdZgArUhf/wu/1jDXzNv+F1Jh4B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MrFwgAAANwAAAAPAAAAAAAAAAAAAAAAAJgCAABkcnMvZG93&#10;bnJldi54bWxQSwUGAAAAAAQABAD1AAAAhwMAAAAA&#10;" strokeweight=".25pt">
                    <v:textbox>
                      <w:txbxContent>
                        <w:p w:rsidR="00F25A9D" w:rsidRPr="007338E7" w:rsidRDefault="00F25A9D" w:rsidP="00901499">
                          <w:pPr>
                            <w:jc w:val="center"/>
                            <w:rPr>
                              <w:rFonts w:cs="Times New Roman"/>
                              <w:sz w:val="16"/>
                              <w:szCs w:val="16"/>
                            </w:rPr>
                          </w:pPr>
                          <w:r w:rsidRPr="00915CC3">
                            <w:rPr>
                              <w:rFonts w:cs="Times New Roman"/>
                              <w:sz w:val="16"/>
                              <w:szCs w:val="16"/>
                            </w:rPr>
                            <w:t xml:space="preserve">Формирование высокопрофессионального коллектива </w:t>
                          </w:r>
                          <w:r>
                            <w:rPr>
                              <w:rFonts w:cs="Times New Roman"/>
                              <w:sz w:val="16"/>
                              <w:szCs w:val="16"/>
                            </w:rPr>
                            <w:t>и развитие персонала</w:t>
                          </w:r>
                        </w:p>
                        <w:p w:rsidR="00F25A9D" w:rsidRPr="007338E7" w:rsidRDefault="00F25A9D" w:rsidP="00711757">
                          <w:pPr>
                            <w:rPr>
                              <w:szCs w:val="20"/>
                            </w:rPr>
                          </w:pPr>
                        </w:p>
                      </w:txbxContent>
                    </v:textbox>
                  </v:shape>
                  <v:shape id="Text Box 105" o:spid="_x0000_s1260" type="#_x0000_t202" style="position:absolute;left:1031;top:11798;width:324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XsIA&#10;AADcAAAADwAAAGRycy9kb3ducmV2LnhtbESPzYrCQBCE7wu+w9CCl0UnuqxKdBQRlL3sgj8P0GTa&#10;JJjuCZnRxLd3BGGPRVV9RS3XHVfqTo0vnRgYjxJQJJmzpeQGzqfdcA7KBxSLlRMy8CAP61XvY4mp&#10;da0c6H4MuYoQ8SkaKEKoU619VhCjH7maJHoX1zCGKJtc2wbbCOdKT5JkqhlLiQsF1rQtKLseb2zg&#10;FwU75sPm0wX+43Zy3c9OiTGDfrdZgArUhf/wu/1jDXzNv+F1Jh4B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G9ewgAAANwAAAAPAAAAAAAAAAAAAAAAAJgCAABkcnMvZG93&#10;bnJldi54bWxQSwUGAAAAAAQABAD1AAAAhwMAAAAA&#10;" strokeweight=".25pt">
                    <v:textbox>
                      <w:txbxContent>
                        <w:p w:rsidR="00F25A9D" w:rsidRPr="003F7F56" w:rsidRDefault="00F25A9D" w:rsidP="00901499">
                          <w:pPr>
                            <w:jc w:val="center"/>
                            <w:rPr>
                              <w:rFonts w:cs="Times New Roman"/>
                              <w:sz w:val="20"/>
                              <w:szCs w:val="20"/>
                            </w:rPr>
                          </w:pPr>
                          <w:r>
                            <w:rPr>
                              <w:rFonts w:cs="Times New Roman"/>
                              <w:sz w:val="16"/>
                              <w:szCs w:val="16"/>
                            </w:rPr>
                            <w:t>Управление знаниями и формирование эффективных организационных связей и коммуникаций</w:t>
                          </w:r>
                        </w:p>
                      </w:txbxContent>
                    </v:textbox>
                  </v:shape>
                  <v:shape id="Text Box 106" o:spid="_x0000_s1261" type="#_x0000_t202" style="position:absolute;left:1031;top:12500;width:324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KcMA&#10;AADcAAAADwAAAGRycy9kb3ducmV2LnhtbESPUWvCQBCE3wv+h2OFvhS9NIVUoqeIoPjSQrQ/YMmt&#10;STC7F3LXJP33XqHQx2FmvmE2u4lbNVDvGycGXpcJKJLS2UYqA1/X42IFygcUi60TMvBDHnbb2dMG&#10;c+tGKWi4hEpFiPgcDdQhdLnWvqyJ0S9dRxK9m+sZQ5R9pW2PY4Rzq9MkyTRjI3Ghxo4ONZX3yzcb&#10;+EDBibnYv7jAnzym99P7NTHmeT7t16ACTeE//Nc+WwNvqwx+z8Qj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7xKcMAAADcAAAADwAAAAAAAAAAAAAAAACYAgAAZHJzL2Rv&#10;d25yZXYueG1sUEsFBgAAAAAEAAQA9QAAAIgDAAAAAA==&#10;" strokeweight=".25pt">
                    <v:textbox>
                      <w:txbxContent>
                        <w:p w:rsidR="00F25A9D" w:rsidRPr="007338E7" w:rsidRDefault="00F25A9D" w:rsidP="00901499">
                          <w:pPr>
                            <w:jc w:val="center"/>
                            <w:rPr>
                              <w:rFonts w:cs="Times New Roman"/>
                              <w:sz w:val="16"/>
                              <w:szCs w:val="16"/>
                            </w:rPr>
                          </w:pPr>
                          <w:r w:rsidRPr="007338E7">
                            <w:rPr>
                              <w:rFonts w:cs="Times New Roman"/>
                              <w:sz w:val="16"/>
                              <w:szCs w:val="16"/>
                            </w:rPr>
                            <w:t>Корпоративное обучение</w:t>
                          </w:r>
                        </w:p>
                      </w:txbxContent>
                    </v:textbox>
                  </v:shape>
                  <v:shape id="Text Box 107" o:spid="_x0000_s1262" type="#_x0000_t202" style="position:absolute;left:1031;top:12817;width:324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ssMA&#10;AADcAAAADwAAAGRycy9kb3ducmV2LnhtbESPUWvCQBCE3wv+h2OFvhS9VMFI6iVIoaUvChp/wJLb&#10;JsHsXshdTfrvewXBx2FmvmF2xcSdutHgWycGXpcJKJLK2VZqA5fyY7EF5QOKxc4JGfglD0U+e9ph&#10;Zt0oJ7qdQ60iRHyGBpoQ+kxrXzXE6JeuJ4netxsYQ5RDre2AY4Rzp1dJstGMrcSFBnt6b6i6nn/Y&#10;wAEFJ+bT/sUFPvK4un6mZWLM83zav4EKNIVH+N7+sgbW2xT+z8Qjo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JUssMAAADcAAAADwAAAAAAAAAAAAAAAACYAgAAZHJzL2Rv&#10;d25yZXYueG1sUEsFBgAAAAAEAAQA9QAAAIgDAAAAAA==&#10;" strokeweight=".25pt">
                    <v:textbox>
                      <w:txbxContent>
                        <w:p w:rsidR="00F25A9D" w:rsidRPr="008F06C0" w:rsidRDefault="00F25A9D" w:rsidP="00901499">
                          <w:pPr>
                            <w:jc w:val="center"/>
                            <w:rPr>
                              <w:rFonts w:cs="Times New Roman"/>
                              <w:sz w:val="16"/>
                              <w:szCs w:val="16"/>
                            </w:rPr>
                          </w:pPr>
                          <w:r>
                            <w:rPr>
                              <w:rFonts w:cs="Times New Roman"/>
                              <w:sz w:val="16"/>
                              <w:szCs w:val="16"/>
                            </w:rPr>
                            <w:t>Формирование инновационного потенциала</w:t>
                          </w:r>
                        </w:p>
                      </w:txbxContent>
                    </v:textbox>
                  </v:shape>
                  <v:shape id="Text Box 108" o:spid="_x0000_s1263" type="#_x0000_t202" style="position:absolute;left:1031;top:13343;width:32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AwL8A&#10;AADcAAAADwAAAGRycy9kb3ducmV2LnhtbERPzYrCMBC+C/sOYRa8iKa6sEq3UWRB8bKCPw8wNGNb&#10;2pmUJtr69uaw4PHj+882AzfqQZ2vnBiYzxJQJLmzlRQGrpfddAXKBxSLjRMy8CQPm/XHKMPUul5O&#10;9DiHQsUQ8SkaKENoU619XhKjn7mWJHI31zGGCLtC2w77GM6NXiTJt2asJDaU2NJvSXl9vrOBPxQc&#10;mE/biQt85H5R75eXxJjx57D9ARVoCG/xv/tgDXyt4tp4Jh4B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7cDAvwAAANwAAAAPAAAAAAAAAAAAAAAAAJgCAABkcnMvZG93bnJl&#10;di54bWxQSwUGAAAAAAQABAD1AAAAhAMAAAAA&#10;" strokeweight=".25pt">
                    <v:textbox>
                      <w:txbxContent>
                        <w:p w:rsidR="00F25A9D" w:rsidRPr="008F06C0" w:rsidRDefault="00F25A9D" w:rsidP="00901499">
                          <w:pPr>
                            <w:jc w:val="center"/>
                            <w:rPr>
                              <w:rFonts w:cs="Times New Roman"/>
                              <w:sz w:val="16"/>
                              <w:szCs w:val="16"/>
                            </w:rPr>
                          </w:pPr>
                          <w:r>
                            <w:rPr>
                              <w:rFonts w:cs="Times New Roman"/>
                              <w:sz w:val="16"/>
                              <w:szCs w:val="16"/>
                            </w:rPr>
                            <w:t>Формирование и развитие маркетинговых компетенций</w:t>
                          </w:r>
                        </w:p>
                      </w:txbxContent>
                    </v:textbox>
                  </v:shape>
                  <v:shape id="Text Box 109" o:spid="_x0000_s1264" type="#_x0000_t202" style="position:absolute;left:1031;top:13810;width:324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lW8IA&#10;AADcAAAADwAAAGRycy9kb3ducmV2LnhtbESPwYrCQBBE78L+w9ALXmSdrILrRkcRQfGioO4HNJk2&#10;CaZ7QmbWxL93BMFjUVWvqPmy40rdqPGlEwPfwwQUSeZsKbmBv/PmawrKBxSLlRMycCcPy8VHb46p&#10;da0c6XYKuYoQ8SkaKEKoU619VhCjH7qaJHoX1zCGKJtc2wbbCOdKj5JkohlLiQsF1rQuKLue/tnA&#10;HgU75uNq4AIfuB1dtz/nxJj+Z7eagQrUhXf41d5ZA+PpLzzPxCO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WVbwgAAANwAAAAPAAAAAAAAAAAAAAAAAJgCAABkcnMvZG93&#10;bnJldi54bWxQSwUGAAAAAAQABAD1AAAAhwMAAAAA&#10;" strokeweight=".25pt">
                    <v:textbox>
                      <w:txbxContent>
                        <w:p w:rsidR="00F25A9D" w:rsidRPr="007338E7" w:rsidRDefault="00F25A9D" w:rsidP="00901499">
                          <w:pPr>
                            <w:jc w:val="center"/>
                            <w:rPr>
                              <w:rFonts w:cs="Times New Roman"/>
                              <w:sz w:val="16"/>
                              <w:szCs w:val="16"/>
                            </w:rPr>
                          </w:pPr>
                          <w:r w:rsidRPr="007338E7">
                            <w:rPr>
                              <w:rFonts w:cs="Times New Roman"/>
                              <w:sz w:val="16"/>
                              <w:szCs w:val="16"/>
                            </w:rPr>
                            <w:t>Управление конкурентоспособностью предприятия</w:t>
                          </w:r>
                        </w:p>
                      </w:txbxContent>
                    </v:textbox>
                  </v:shape>
                  <v:shape id="Text Box 110" o:spid="_x0000_s1265" type="#_x0000_t202" style="position:absolute;left:4451;top:10698;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G78A&#10;AADcAAAADwAAAGRycy9kb3ducmV2LnhtbERPzYrCMBC+C75DmAUvoqkK6naNIgsuXhSqPsDQzLbF&#10;zqQ0Wdt9e3MQPH58/5tdz7V6UOsrJwZm0wQUSe5sJYWB2/UwWYPyAcVi7YQM/JOH3XY42GBqXScZ&#10;PS6hUDFEfIoGyhCaVGufl8Top64hidyvaxlDhG2hbYtdDOdaz5NkqRkriQ0lNvRdUn6//LGBEwr2&#10;zNl+7AKfuZvff1bXxJjRR7//AhWoD2/xy320BhafcX48E4+A3j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QlobvwAAANwAAAAPAAAAAAAAAAAAAAAAAJgCAABkcnMvZG93bnJl&#10;di54bWxQSwUGAAAAAAQABAD1AAAAhAMAAAAA&#10;" strokeweight=".25pt">
                    <v:textbox>
                      <w:txbxContent>
                        <w:p w:rsidR="00F25A9D" w:rsidRPr="008F06C0" w:rsidRDefault="00F25A9D" w:rsidP="00711757">
                          <w:pPr>
                            <w:jc w:val="center"/>
                            <w:rPr>
                              <w:szCs w:val="20"/>
                            </w:rPr>
                          </w:pPr>
                          <w:r>
                            <w:rPr>
                              <w:rFonts w:cs="Times New Roman"/>
                              <w:i/>
                              <w:sz w:val="20"/>
                              <w:szCs w:val="20"/>
                            </w:rPr>
                            <w:t>Способы и методы развития ключевых способностей:</w:t>
                          </w:r>
                        </w:p>
                      </w:txbxContent>
                    </v:textbox>
                  </v:shape>
                  <v:shape id="Text Box 111" o:spid="_x0000_s1266" type="#_x0000_t202" style="position:absolute;left:4451;top:11258;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gMIA&#10;AADcAAAADwAAAGRycy9kb3ducmV2LnhtbESPwYrCQBBE78L+w9ALXmSdqOCuWUcRQfGioO4HNJk2&#10;CaZ7QmbWxL93BMFjUVWvqPmy40rdqPGlEwOjYQKKJHO2lNzA33nz9QPKBxSLlRMycCcPy8VHb46p&#10;da0c6XYKuYoQ8SkaKEKoU619VhCjH7qaJHoX1zCGKJtc2wbbCOdKj5NkqhlLiQsF1rQuKLue/tnA&#10;HgU75uNq4AIfuB1ft9/nxJj+Z7f6BRWoC+/wq72zBiazETzPxCO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v+AwgAAANwAAAAPAAAAAAAAAAAAAAAAAJgCAABkcnMvZG93&#10;bnJldi54bWxQSwUGAAAAAAQABAD1AAAAhwMAAAAA&#10;" strokeweight=".25pt">
                    <v:textbox>
                      <w:txbxContent>
                        <w:p w:rsidR="00F25A9D" w:rsidRPr="008F06C0" w:rsidRDefault="00F25A9D" w:rsidP="00901499">
                          <w:pPr>
                            <w:jc w:val="center"/>
                            <w:rPr>
                              <w:rFonts w:cs="Times New Roman"/>
                              <w:sz w:val="16"/>
                              <w:szCs w:val="16"/>
                            </w:rPr>
                          </w:pPr>
                          <w:r>
                            <w:rPr>
                              <w:rFonts w:cs="Times New Roman"/>
                              <w:sz w:val="16"/>
                              <w:szCs w:val="16"/>
                            </w:rPr>
                            <w:t>Развитие персонала и управление трудовым повелением</w:t>
                          </w:r>
                        </w:p>
                      </w:txbxContent>
                    </v:textbox>
                  </v:shape>
                  <v:shape id="Text Box 112" o:spid="_x0000_s1267" type="#_x0000_t202" style="position:absolute;left:4457;top:11798;width:32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98MA&#10;AADcAAAADwAAAGRycy9kb3ducmV2LnhtbESPUWvCQBCE3wv9D8cWfCl6aQSt0YuIYPGlgtofsOTW&#10;JCS7F3JXE/99r1Do4zAz3zCb7citulPvaycG3mYJKJLC2VpKA1/Xw/QdlA8oFlsnZOBBHrb589MG&#10;M+sGOdP9EkoVIeIzNFCF0GVa+6IiRj9zHUn0bq5nDFH2pbY9DhHOrU6TZKEZa4kLFXa0r6hoLt9s&#10;4BMFR+bz7tUFPvGQNh/La2LM5GXcrUEFGsN/+K99tAbmqxR+z8Qjo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98MAAADcAAAADwAAAAAAAAAAAAAAAACYAgAAZHJzL2Rv&#10;d25yZXYueG1sUEsFBgAAAAAEAAQA9QAAAIgDAAAAAA==&#10;" strokeweight=".25pt">
                    <v:textbox>
                      <w:txbxContent>
                        <w:p w:rsidR="00F25A9D" w:rsidRPr="00590C3F" w:rsidRDefault="00F25A9D" w:rsidP="00901499">
                          <w:pPr>
                            <w:jc w:val="center"/>
                            <w:rPr>
                              <w:rFonts w:cs="Times New Roman"/>
                              <w:sz w:val="14"/>
                              <w:szCs w:val="14"/>
                            </w:rPr>
                          </w:pPr>
                          <w:r w:rsidRPr="00590C3F">
                            <w:rPr>
                              <w:rFonts w:cs="Times New Roman"/>
                              <w:sz w:val="14"/>
                              <w:szCs w:val="14"/>
                            </w:rPr>
                            <w:t>Групповые и индивидуальные методы извлечения и формализации знаний, методы передачи опыта</w:t>
                          </w:r>
                        </w:p>
                      </w:txbxContent>
                    </v:textbox>
                  </v:shape>
                  <v:shape id="Text Box 113" o:spid="_x0000_s1268" type="#_x0000_t202" style="position:absolute;left:4451;top:12458;width:324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bMIA&#10;AADcAAAADwAAAGRycy9kb3ducmV2LnhtbESPzYrCQBCE78K+w9ALe5F1sgq6Zh1FhBUvCv48QJNp&#10;k2C6J2RGE9/eEQSPRVV9Rc0WHVfqRo0vnRj4GSSgSDJnS8kNnI7/37+gfECxWDkhA3fysJh/9GaY&#10;WtfKnm6HkKsIEZ+igSKEOtXaZwUx+oGrSaJ3dg1jiLLJtW2wjXCu9DBJxpqxlLhQYE2rgrLL4coG&#10;tijYMe+XfRd4x+3wsp4cE2O+PrvlH6hAXXiHX+2NNTCajuB5Jh4B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RswgAAANwAAAAPAAAAAAAAAAAAAAAAAJgCAABkcnMvZG93&#10;bnJldi54bWxQSwUGAAAAAAQABAD1AAAAhwMAAAAA&#10;" strokeweight=".25pt">
                    <v:textbox>
                      <w:txbxContent>
                        <w:p w:rsidR="00F25A9D" w:rsidRPr="008F06C0" w:rsidRDefault="00F25A9D" w:rsidP="00901499">
                          <w:pPr>
                            <w:jc w:val="center"/>
                            <w:rPr>
                              <w:rFonts w:cs="Times New Roman"/>
                              <w:sz w:val="16"/>
                              <w:szCs w:val="16"/>
                            </w:rPr>
                          </w:pPr>
                          <w:r w:rsidRPr="008F06C0">
                            <w:rPr>
                              <w:rFonts w:cs="Times New Roman"/>
                              <w:sz w:val="16"/>
                              <w:szCs w:val="16"/>
                            </w:rPr>
                            <w:t>Трен</w:t>
                          </w:r>
                          <w:r>
                            <w:rPr>
                              <w:rFonts w:cs="Times New Roman"/>
                              <w:sz w:val="16"/>
                              <w:szCs w:val="16"/>
                            </w:rPr>
                            <w:t>и</w:t>
                          </w:r>
                          <w:r w:rsidRPr="008F06C0">
                            <w:rPr>
                              <w:rFonts w:cs="Times New Roman"/>
                              <w:sz w:val="16"/>
                              <w:szCs w:val="16"/>
                            </w:rPr>
                            <w:t xml:space="preserve">нги, коучинг, менторинг, </w:t>
                          </w:r>
                          <w:r>
                            <w:rPr>
                              <w:rFonts w:cs="Times New Roman"/>
                              <w:sz w:val="16"/>
                              <w:szCs w:val="16"/>
                            </w:rPr>
                            <w:t xml:space="preserve">создание </w:t>
                          </w:r>
                          <w:r w:rsidRPr="008F06C0">
                            <w:rPr>
                              <w:rFonts w:cs="Times New Roman"/>
                              <w:sz w:val="16"/>
                              <w:szCs w:val="16"/>
                            </w:rPr>
                            <w:t>короративн</w:t>
                          </w:r>
                          <w:r>
                            <w:rPr>
                              <w:rFonts w:cs="Times New Roman"/>
                              <w:sz w:val="16"/>
                              <w:szCs w:val="16"/>
                            </w:rPr>
                            <w:t>ого</w:t>
                          </w:r>
                          <w:r w:rsidRPr="008F06C0">
                            <w:rPr>
                              <w:rFonts w:cs="Times New Roman"/>
                              <w:sz w:val="16"/>
                              <w:szCs w:val="16"/>
                            </w:rPr>
                            <w:t xml:space="preserve"> ун</w:t>
                          </w:r>
                          <w:r>
                            <w:rPr>
                              <w:rFonts w:cs="Times New Roman"/>
                              <w:sz w:val="16"/>
                              <w:szCs w:val="16"/>
                            </w:rPr>
                            <w:t>и</w:t>
                          </w:r>
                          <w:r w:rsidRPr="008F06C0">
                            <w:rPr>
                              <w:rFonts w:cs="Times New Roman"/>
                              <w:sz w:val="16"/>
                              <w:szCs w:val="16"/>
                            </w:rPr>
                            <w:t>верситет</w:t>
                          </w:r>
                          <w:r>
                            <w:rPr>
                              <w:rFonts w:cs="Times New Roman"/>
                              <w:sz w:val="16"/>
                              <w:szCs w:val="16"/>
                            </w:rPr>
                            <w:t>а</w:t>
                          </w:r>
                          <w:r w:rsidRPr="008F06C0">
                            <w:rPr>
                              <w:rFonts w:cs="Times New Roman"/>
                              <w:sz w:val="16"/>
                              <w:szCs w:val="16"/>
                            </w:rPr>
                            <w:t>, корпоративн</w:t>
                          </w:r>
                          <w:r>
                            <w:rPr>
                              <w:rFonts w:cs="Times New Roman"/>
                              <w:sz w:val="16"/>
                              <w:szCs w:val="16"/>
                            </w:rPr>
                            <w:t>ые</w:t>
                          </w:r>
                          <w:r w:rsidRPr="008F06C0">
                            <w:rPr>
                              <w:rFonts w:cs="Times New Roman"/>
                              <w:sz w:val="16"/>
                              <w:szCs w:val="16"/>
                            </w:rPr>
                            <w:t xml:space="preserve"> портал</w:t>
                          </w:r>
                          <w:r>
                            <w:rPr>
                              <w:rFonts w:cs="Times New Roman"/>
                              <w:sz w:val="16"/>
                              <w:szCs w:val="16"/>
                            </w:rPr>
                            <w:t>ы</w:t>
                          </w:r>
                        </w:p>
                      </w:txbxContent>
                    </v:textbox>
                  </v:shape>
                  <v:shape id="Text Box 114" o:spid="_x0000_s1269" type="#_x0000_t202" style="position:absolute;left:4451;top:13155;width:32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GMMA&#10;AADcAAAADwAAAGRycy9kb3ducmV2LnhtbESPUWvCQBCE34X+h2MLfZF6qUpr01xEChVfLET9AUtu&#10;mwSzeyF3Nem/7wmCj8PMfMNk65FbdaHeN04MvMwSUCSls41UBk7Hr+cVKB9QLLZOyMAfeVjnD5MM&#10;U+sGKehyCJWKEPEpGqhD6FKtfVkTo5+5jiR6P65nDFH2lbY9DhHOrZ4nyatmbCQu1NjRZ03l+fDL&#10;BvYoODIXm6kL/M3D/Lx9OybGPD2Omw9QgcZwD9/aO2tg8b6E65l4BH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lcGMMAAADcAAAADwAAAAAAAAAAAAAAAACYAgAAZHJzL2Rv&#10;d25yZXYueG1sUEsFBgAAAAAEAAQA9QAAAIgDAAAAAA==&#10;" strokeweight=".25pt">
                    <v:textbox>
                      <w:txbxContent>
                        <w:p w:rsidR="00F25A9D" w:rsidRPr="008F06C0" w:rsidRDefault="00F25A9D" w:rsidP="00901499">
                          <w:pPr>
                            <w:jc w:val="center"/>
                            <w:rPr>
                              <w:rFonts w:cs="Times New Roman"/>
                              <w:sz w:val="16"/>
                              <w:szCs w:val="16"/>
                            </w:rPr>
                          </w:pPr>
                          <w:r>
                            <w:rPr>
                              <w:rFonts w:cs="Times New Roman"/>
                              <w:sz w:val="16"/>
                              <w:szCs w:val="16"/>
                            </w:rPr>
                            <w:t>Формирование системы маркетинговых коммуникаций</w:t>
                          </w:r>
                        </w:p>
                      </w:txbxContent>
                    </v:textbox>
                  </v:shape>
                  <v:shape id="Text Box 115" o:spid="_x0000_s1270" type="#_x0000_t202" style="position:absolute;left:4457;top:13636;width:3240;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g8MA&#10;AADcAAAADwAAAGRycy9kb3ducmV2LnhtbESPUWvCQBCE34X+h2MLfZF6qWJr01xEChVfLET9AUtu&#10;mwSzeyF3Nem/7wmCj8PMfMNk65FbdaHeN04MvMwSUCSls41UBk7Hr+cVKB9QLLZOyMAfeVjnD5MM&#10;U+sGKehyCJWKEPEpGqhD6FKtfVkTo5+5jiR6P65nDFH2lbY9DhHOrZ4nyatmbCQu1NjRZ03l+fDL&#10;BvYoODIXm6kL/M3D/Lx9OybGPD2Omw9QgcZwD9/aO2tg8b6E65l4BH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X5g8MAAADcAAAADwAAAAAAAAAAAAAAAACYAgAAZHJzL2Rv&#10;d25yZXYueG1sUEsFBgAAAAAEAAQA9QAAAIgDAAAAAA==&#10;" strokeweight=".25pt">
                    <v:textbox>
                      <w:txbxContent>
                        <w:p w:rsidR="00F25A9D" w:rsidRPr="00901499" w:rsidRDefault="00F25A9D" w:rsidP="00901499">
                          <w:pPr>
                            <w:jc w:val="center"/>
                            <w:rPr>
                              <w:rFonts w:cs="Times New Roman"/>
                              <w:sz w:val="13"/>
                              <w:szCs w:val="13"/>
                            </w:rPr>
                          </w:pPr>
                          <w:proofErr w:type="gramStart"/>
                          <w:r w:rsidRPr="00901499">
                            <w:rPr>
                              <w:rFonts w:cs="Times New Roman"/>
                              <w:sz w:val="13"/>
                              <w:szCs w:val="13"/>
                            </w:rPr>
                            <w:t>Развитии</w:t>
                          </w:r>
                          <w:proofErr w:type="gramEnd"/>
                          <w:r w:rsidRPr="00901499">
                            <w:rPr>
                              <w:rFonts w:cs="Times New Roman"/>
                              <w:sz w:val="13"/>
                              <w:szCs w:val="13"/>
                            </w:rPr>
                            <w:t xml:space="preserve"> инновационного потенциала предприятия. Создание организационной культуры, способствующей инновациям, лояльности персонала и его вовлеченности в процессы извлечения знаний</w:t>
                          </w:r>
                        </w:p>
                      </w:txbxContent>
                    </v:textbox>
                  </v:shape>
                  <v:line id="Line 116" o:spid="_x0000_s1271" style="position:absolute;flip:y;visibility:visible;mso-wrap-style:square" from="5890,4658" to="5891,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RUMUAAADcAAAADwAAAGRycy9kb3ducmV2LnhtbESPT2vCQBDF74LfYRmhl6CbNiA1uor9&#10;IwjFQ9WDxyE7JsHsbMhONf32XaHg8fHm/d68xap3jbpSF2rPBp4nKSjiwtuaSwPHw2b8CioIssXG&#10;Mxn4pQCr5XCwwNz6G3/TdS+lihAOORqoRNpc61BU5DBMfEscvbPvHEqUXalth7cId41+SdOpdlhz&#10;bKiwpfeKisv+x8U3Njv+yLLkzekkmdHnSb5SLcY8jfr1HJRQL4/j//TWGshmU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VRUMUAAADcAAAADwAAAAAAAAAA&#10;AAAAAAChAgAAZHJzL2Rvd25yZXYueG1sUEsFBgAAAAAEAAQA+QAAAJMDAAAAAA==&#10;">
                    <v:stroke endarrow="block"/>
                  </v:line>
                  <v:line id="Line 117" o:spid="_x0000_s1272" style="position:absolute;visibility:visible;mso-wrap-style:square" from="5890,6278" to="5891,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zWMUAAADcAAAADwAAAGRycy9kb3ducmV2LnhtbESPQWvCQBSE74X+h+UVeqsbK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azWMUAAADcAAAADwAAAAAAAAAA&#10;AAAAAAChAgAAZHJzL2Rvd25yZXYueG1sUEsFBgAAAAAEAAQA+QAAAJMDAAAAAA==&#10;">
                    <v:stroke endarrow="block"/>
                  </v:line>
                  <v:line id="Line 118" o:spid="_x0000_s1273" style="position:absolute;flip:x y;visibility:visible;mso-wrap-style:square" from="4451,3938" to="4631,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qcEAAADcAAAADwAAAGRycy9kb3ducmV2LnhtbERPTYvCMBC9C/6HMMLeNHUXRKtRRBD2&#10;4EVd9DptxqbaTNom1u6/3xyEPT7e92rT20p01PrSsYLpJAFBnDtdcqHg57wfz0H4gKyxckwKfsnD&#10;Zj0crDDV7sVH6k6hEDGEfYoKTAh1KqXPDVn0E1cTR+7mWoshwraQusVXDLeV/EySmbRYcmwwWNPO&#10;UP44Pa2CLntO75fD8eGza7PI5qbZHZqZUh+jfrsEEagP/+K3+1sr+FrEt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j/CpwQAAANwAAAAPAAAAAAAAAAAAAAAA&#10;AKECAABkcnMvZG93bnJldi54bWxQSwUGAAAAAAQABAD5AAAAjwMAAAAA&#10;">
                    <v:stroke endarrow="block"/>
                  </v:line>
                  <v:line id="Line 119" o:spid="_x0000_s1274" style="position:absolute;flip:y;visibility:visible;mso-wrap-style:square" from="5890,3938" to="5891,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FIsUAAADcAAAADwAAAGRycy9kb3ducmV2LnhtbESPQWvCQBCF7wX/wzKCl1A3Gigmukpr&#10;KwjFg9qDxyE7TUKzsyE71fTfu4VCj48373vzVpvBtepKfWg8G5hNU1DEpbcNVwY+zrvHBaggyBZb&#10;z2TghwJs1qOHFRbW3/hI15NUKkI4FGigFukKrUNZk8Mw9R1x9D5971Ci7Ctte7xFuGv1PE2ftMOG&#10;Y0ONHW1rKr9O3y6+sTvwa5YlL04nSU5vF3lPtRgzGQ/PS1BCg/wf/6X31kCW5/A7JhJ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FIsUAAADcAAAADwAAAAAAAAAA&#10;AAAAAAChAgAAZHJzL2Rvd25yZXYueG1sUEsFBgAAAAAEAAQA+QAAAJMDAAAAAA==&#10;">
                    <v:stroke endarrow="block"/>
                  </v:line>
                  <v:line id="Line 120" o:spid="_x0000_s1275" style="position:absolute;flip:y;visibility:visible;mso-wrap-style:square" from="7511,3938" to="7691,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0XcUAAADcAAAADwAAAGRycy9kb3ducmV2LnhtbESPTUsDQQyG74L/YYjgZWlntCK67bT4&#10;VRCKB1sPPYaddHfpTmbZie36781B8BjevE+eLFZj7MyJhtwm9nAzdWCIqxRarj187daTBzBZkAN2&#10;icnDD2VYLS8vFliGdOZPOm2lNgrhXKKHRqQvrc1VQxHzNPXEmh3SEFF0HGobBjwrPHb21rl7G7Fl&#10;vdBgTy8NVcftd1SN9Qe/zmbFc7RF8Uhve9k4K95fX41PczBCo/wv/7Xfg4c7p/r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A0XcUAAADcAAAADwAAAAAAAAAA&#10;AAAAAAChAgAAZHJzL2Rvd25yZXYueG1sUEsFBgAAAAAEAAQA+QAAAJMDAAAAAA==&#10;">
                    <v:stroke endarrow="block"/>
                  </v:line>
                  <v:line id="Line 121" o:spid="_x0000_s1276" style="position:absolute;flip:x;visibility:visible;mso-wrap-style:square" from="4411,2880" to="477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line id="Line 122" o:spid="_x0000_s1277" style="position:absolute;visibility:visible;mso-wrap-style:square" from="7351,2880" to="771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shape id="Text Box 123" o:spid="_x0000_s1278" type="#_x0000_t202" style="position:absolute;left:4731;top:2138;width:269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8hMYA&#10;AADcAAAADwAAAGRycy9kb3ducmV2LnhtbESPS2/CMBCE75X6H6ytxK04pY+ggEGIAuWE1MCB4xJv&#10;Hmq8jmKTpP8eV6rEcTQz32jmy8HUoqPWVZYVvIwjEMSZ1RUXCk7H7fMUhPPIGmvLpOCXHCwXjw9z&#10;TLTt+Zu61BciQNglqKD0vkmkdFlJBt3YNsTBy21r0AfZFlK32Ae4qeUkij6kwYrDQokNrUvKftKr&#10;UXD4ctNLvOnOu/RkPw99nOP7JFdq9DSsZiA8Df4e/m/vtYK36BX+zo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48hMYAAADcAAAADwAAAAAAAAAAAAAAAACYAgAAZHJz&#10;L2Rvd25yZXYueG1sUEsFBgAAAAAEAAQA9QAAAIsDAAAAAA==&#10;">
                    <v:stroke dashstyle="dash"/>
                    <v:textbox>
                      <w:txbxContent>
                        <w:p w:rsidR="00F25A9D" w:rsidRPr="005918F2" w:rsidRDefault="00F25A9D" w:rsidP="00711757">
                          <w:pPr>
                            <w:jc w:val="center"/>
                            <w:rPr>
                              <w:rFonts w:cs="Times New Roman"/>
                              <w:sz w:val="14"/>
                              <w:szCs w:val="14"/>
                            </w:rPr>
                          </w:pPr>
                          <w:r w:rsidRPr="005918F2">
                            <w:rPr>
                              <w:rFonts w:cs="Times New Roman"/>
                              <w:sz w:val="14"/>
                              <w:szCs w:val="14"/>
                            </w:rPr>
                            <w:t xml:space="preserve">Теории менеджмента, ресурсная теория, теория обеспечения конкурентных преимуществ.    </w:t>
                          </w:r>
                        </w:p>
                        <w:p w:rsidR="00F25A9D" w:rsidRPr="005918F2" w:rsidRDefault="00F25A9D" w:rsidP="00711757">
                          <w:pPr>
                            <w:jc w:val="center"/>
                            <w:rPr>
                              <w:rFonts w:cs="Times New Roman"/>
                              <w:sz w:val="14"/>
                              <w:szCs w:val="14"/>
                            </w:rPr>
                          </w:pPr>
                          <w:r w:rsidRPr="005918F2">
                            <w:rPr>
                              <w:rFonts w:cs="Times New Roman"/>
                              <w:sz w:val="14"/>
                              <w:szCs w:val="14"/>
                            </w:rPr>
                            <w:t xml:space="preserve">Ресурсный подход. </w:t>
                          </w:r>
                        </w:p>
                        <w:p w:rsidR="00F25A9D" w:rsidRPr="005918F2" w:rsidRDefault="00F25A9D" w:rsidP="00711757">
                          <w:pPr>
                            <w:jc w:val="center"/>
                            <w:rPr>
                              <w:rFonts w:cs="Times New Roman"/>
                              <w:sz w:val="14"/>
                              <w:szCs w:val="14"/>
                            </w:rPr>
                          </w:pPr>
                          <w:r w:rsidRPr="005918F2">
                            <w:rPr>
                              <w:rFonts w:cs="Times New Roman"/>
                              <w:sz w:val="14"/>
                              <w:szCs w:val="14"/>
                            </w:rPr>
                            <w:t xml:space="preserve">Принципы кадрового обеспечения предприятия. </w:t>
                          </w:r>
                        </w:p>
                        <w:p w:rsidR="00F25A9D" w:rsidRPr="005918F2" w:rsidRDefault="00F25A9D" w:rsidP="00711757">
                          <w:pPr>
                            <w:jc w:val="center"/>
                            <w:rPr>
                              <w:rFonts w:cs="Times New Roman"/>
                              <w:b/>
                              <w:sz w:val="14"/>
                              <w:szCs w:val="14"/>
                            </w:rPr>
                          </w:pPr>
                          <w:r w:rsidRPr="005918F2">
                            <w:rPr>
                              <w:rFonts w:cs="Times New Roman"/>
                              <w:b/>
                              <w:sz w:val="14"/>
                              <w:szCs w:val="14"/>
                            </w:rPr>
                            <w:t>Закономерности, принципы и особенности формирования ключевых способностей предприятия</w:t>
                          </w:r>
                        </w:p>
                        <w:p w:rsidR="00F25A9D" w:rsidRPr="005918F2" w:rsidRDefault="00F25A9D" w:rsidP="00711757">
                          <w:pPr>
                            <w:jc w:val="center"/>
                            <w:rPr>
                              <w:rFonts w:cs="Times New Roman"/>
                              <w:b/>
                              <w:sz w:val="14"/>
                              <w:szCs w:val="14"/>
                            </w:rPr>
                          </w:pPr>
                        </w:p>
                      </w:txbxContent>
                    </v:textbox>
                  </v:shape>
                  <v:line id="Line 124" o:spid="_x0000_s1279" style="position:absolute;flip:x;visibility:visible;mso-wrap-style:square" from="3011,4658" to="3971,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XsYAAADcAAAADwAAAGRycy9kb3ducmV2LnhtbESPT2vCQBDF70K/wzIFL6Hu+ofSRlex&#10;rUJBeqjtweOQnSah2dmQnWr89q5Q8Ph4835v3mLV+0YdqYt1YAvjkQFFXARXc2nh+2v78AQqCrLD&#10;JjBZOFOE1fJusMDchRN/0nEvpUoQjjlaqETaXOtYVOQxjkJLnLyf0HmUJLtSuw5PCe4bPTHmUXus&#10;OTVU2NJrRcXv/s+nN7Yf/DadZi9eZ9kzbQ6yM1qsHd736zkooV5ux//pd2dhZmZwHZMI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rMl7GAAAA3AAAAA8AAAAAAAAA&#10;AAAAAAAAoQIAAGRycy9kb3ducmV2LnhtbFBLBQYAAAAABAAEAPkAAACUAwAAAAA=&#10;">
                    <v:stroke endarrow="block"/>
                  </v:line>
                  <v:line id="Line 125" o:spid="_x0000_s1280" style="position:absolute;visibility:visible;mso-wrap-style:square" from="7571,4658" to="8231,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QVsUAAADcAAAADwAAAGRycy9kb3ducmV2LnhtbESPQWsCMRSE70L/Q3iF3jSr1K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jQVsUAAADcAAAADwAAAAAAAAAA&#10;AAAAAAChAgAAZHJzL2Rvd25yZXYueG1sUEsFBgAAAAAEAAQA+QAAAJMDAAAAAA==&#10;">
                    <v:stroke endarrow="block"/>
                  </v:line>
                  <v:line id="Line 126" o:spid="_x0000_s1281" style="position:absolute;flip:x;visibility:visible;mso-wrap-style:square" from="3611,7158" to="3971,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JssUAAADcAAAADwAAAGRycy9kb3ducmV2LnhtbESPQWvCQBCF74L/YRmhl1B3rUX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JssUAAADcAAAADwAAAAAAAAAA&#10;AAAAAAChAgAAZHJzL2Rvd25yZXYueG1sUEsFBgAAAAAEAAQA+QAAAJMDAAAAAA==&#10;">
                    <v:stroke endarrow="block"/>
                  </v:line>
                  <v:line id="Line 127" o:spid="_x0000_s1282" style="position:absolute;visibility:visible;mso-wrap-style:square" from="5891,7158" to="5892,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rusUAAADcAAAADwAAAGRycy9kb3ducmV2LnhtbESPQWsCMRSE70L/Q3iF3jSrF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rusUAAADcAAAADwAAAAAAAAAA&#10;AAAAAAChAgAAZHJzL2Rvd25yZXYueG1sUEsFBgAAAAAEAAQA+QAAAJMDAAAAAA==&#10;">
                    <v:stroke endarrow="block"/>
                  </v:line>
                  <v:line id="Line 128" o:spid="_x0000_s1283" style="position:absolute;flip:x y;visibility:visible;mso-wrap-style:square" from="3191,6278" to="4091,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oS8EAAADcAAAADwAAAGRycy9kb3ducmV2LnhtbERPTYvCMBC9L/gfwgje1lQR0WoUEQQP&#10;XnQXvU6bsak2k7aJtfvvN4eFPT7e93rb20p01PrSsYLJOAFBnDtdcqHg++vwuQDhA7LGyjEp+CEP&#10;283gY42pdm8+U3cJhYgh7FNUYEKoUyl9bsiiH7uaOHJ311oMEbaF1C2+Y7it5DRJ5tJiybHBYE17&#10;Q/nz8rIKuuw1eVxP56fPbs0yW5hmf2rmSo2G/W4FIlAf/sV/7qNWMEvi2ngmH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L6hLwQAAANwAAAAPAAAAAAAAAAAAAAAA&#10;AKECAABkcnMvZG93bnJldi54bWxQSwUGAAAAAAQABAD5AAAAjwMAAAAA&#10;">
                    <v:stroke endarrow="block"/>
                  </v:line>
                  <v:line id="Line 129" o:spid="_x0000_s1284" style="position:absolute;flip:y;visibility:visible;mso-wrap-style:square" from="7511,6278" to="8411,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dwMUAAADcAAAADwAAAGRycy9kb3ducmV2LnhtbESPQWvCQBCF74L/YRmhl1B3rUVq6ira&#10;VhDEQ20PPQ7ZaRLMzobsVNN/3xUKHh9v3vfmLVa9b9SZulgHtjAZG1DERXA1lxY+P7b3T6CiIDts&#10;ApOFX4qwWg4HC8xduPA7nY9SqgThmKOFSqTNtY5FRR7jOLTEyfsOnUdJsiu16/CS4L7RD8bMtMea&#10;U0OFLb1UVJyOPz69sT3w63SabbzOsjm9fcneaLH2btSvn0EJ9XI7/k/vnIVHM4frmEQA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qdwMUAAADcAAAADwAAAAAAAAAA&#10;AAAAAAChAgAAZHJzL2Rvd25yZXYueG1sUEsFBgAAAAAEAAQA+QAAAJMDAAAAAA==&#10;">
                    <v:stroke endarrow="block"/>
                  </v:line>
                  <v:line id="Line 130" o:spid="_x0000_s1285" style="position:absolute;visibility:visible;mso-wrap-style:square" from="7511,7138" to="7871,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lE8IAAADcAAAADwAAAGRycy9kb3ducmV2LnhtbERPW2vCMBR+H/gfwhH2NtPK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blE8IAAADcAAAADwAAAAAAAAAAAAAA&#10;AAChAgAAZHJzL2Rvd25yZXYueG1sUEsFBgAAAAAEAAQA+QAAAJADAAAAAA==&#10;">
                    <v:stroke endarrow="block"/>
                  </v:line>
                  <v:shape id="Text Box 131" o:spid="_x0000_s1286" type="#_x0000_t202" style="position:absolute;left:3911;top:6618;width:37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F25A9D" w:rsidRPr="003F7F56" w:rsidRDefault="00F25A9D" w:rsidP="00711757">
                          <w:pPr>
                            <w:jc w:val="center"/>
                            <w:rPr>
                              <w:rFonts w:cs="Times New Roman"/>
                              <w:sz w:val="20"/>
                              <w:szCs w:val="20"/>
                            </w:rPr>
                          </w:pPr>
                          <w:r>
                            <w:rPr>
                              <w:rFonts w:cs="Times New Roman"/>
                              <w:sz w:val="20"/>
                              <w:szCs w:val="20"/>
                            </w:rPr>
                            <w:t>Действует</w:t>
                          </w:r>
                        </w:p>
                      </w:txbxContent>
                    </v:textbox>
                  </v:shape>
                  <v:line id="Line 132" o:spid="_x0000_s1287" style="position:absolute;visibility:visible;mso-wrap-style:square" from="4038,7158" to="4039,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8UAAADcAAAADwAAAGRycy9kb3ducmV2LnhtbESPQWsCMRSE70L/Q3iF3jS7I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e/8UAAADcAAAADwAAAAAAAAAA&#10;AAAAAAChAgAAZHJzL2Rvd25yZXYueG1sUEsFBgAAAAAEAAQA+QAAAJMDAAAAAA==&#10;">
                    <v:stroke endarrow="block"/>
                  </v:line>
                  <v:line id="Line 133" o:spid="_x0000_s1288" style="position:absolute;visibility:visible;mso-wrap-style:square" from="7511,7158" to="7511,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7ZMUAAADcAAAADwAAAGRycy9kb3ducmV2LnhtbESPQWsCMRSE7wX/Q3iCt5pdW6q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R7ZMUAAADcAAAADwAAAAAAAAAA&#10;AAAAAAChAgAAZHJzL2Rvd25yZXYueG1sUEsFBgAAAAAEAAQA+QAAAJMDAAAAAA==&#10;">
                    <v:stroke endarrow="block"/>
                  </v:line>
                  <v:line id="Line 134" o:spid="_x0000_s1289" style="position:absolute;visibility:visible;mso-wrap-style:square" from="7511,9638" to="7871,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line id="Line 135" o:spid="_x0000_s1290" style="position:absolute;visibility:visible;mso-wrap-style:square" from="7871,9638" to="8279,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Gi8UAAADcAAAADwAAAGRycy9kb3ducmV2LnhtbESPQWsCMRSE7wX/Q3iCt5pdaa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Gi8UAAADcAAAADwAAAAAAAAAA&#10;AAAAAAChAgAAZHJzL2Rvd25yZXYueG1sUEsFBgAAAAAEAAQA+QAAAJMDAAAAAA==&#10;">
                    <v:stroke endarrow="block"/>
                  </v:line>
                  <v:line id="Line 136" o:spid="_x0000_s1291" style="position:absolute;visibility:visible;mso-wrap-style:square" from="9116,3938" to="9116,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Y/MUAAADcAAAADwAAAGRycy9kb3ducmV2LnhtbESPQWsCMRSE74X+h/AK3mp2i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Y/MUAAADcAAAADwAAAAAAAAAA&#10;AAAAAAChAgAAZHJzL2Rvd25yZXYueG1sUEsFBgAAAAAEAAQA+QAAAJMDAAAAAA==&#10;">
                    <v:stroke endarrow="block"/>
                  </v:line>
                  <v:shape id="Text Box 137" o:spid="_x0000_s1292" type="#_x0000_t202" style="position:absolute;left:1211;top:1778;width:32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rsidR="00F25A9D" w:rsidRPr="003F7F56" w:rsidRDefault="00F25A9D" w:rsidP="00711757">
                          <w:pPr>
                            <w:jc w:val="center"/>
                            <w:rPr>
                              <w:rFonts w:cs="Times New Roman"/>
                              <w:sz w:val="20"/>
                              <w:szCs w:val="20"/>
                            </w:rPr>
                          </w:pPr>
                          <w:proofErr w:type="gramStart"/>
                          <w:r w:rsidRPr="003F7F56">
                            <w:rPr>
                              <w:rFonts w:cs="Times New Roman"/>
                              <w:sz w:val="20"/>
                              <w:szCs w:val="20"/>
                            </w:rPr>
                            <w:t>ТАК</w:t>
                          </w:r>
                          <w:r>
                            <w:rPr>
                              <w:rFonts w:cs="Times New Roman"/>
                              <w:sz w:val="20"/>
                              <w:szCs w:val="20"/>
                            </w:rPr>
                            <w:t>ОЙ</w:t>
                          </w:r>
                          <w:proofErr w:type="gramEnd"/>
                          <w:r>
                            <w:rPr>
                              <w:rFonts w:cs="Times New Roman"/>
                              <w:sz w:val="20"/>
                              <w:szCs w:val="20"/>
                            </w:rPr>
                            <w:t xml:space="preserve"> </w:t>
                          </w:r>
                          <w:r w:rsidRPr="003F7F56">
                            <w:rPr>
                              <w:rFonts w:cs="Times New Roman"/>
                              <w:sz w:val="20"/>
                              <w:szCs w:val="20"/>
                            </w:rPr>
                            <w:t>(</w:t>
                          </w:r>
                          <w:r>
                            <w:rPr>
                              <w:rFonts w:cs="Times New Roman"/>
                              <w:sz w:val="20"/>
                              <w:szCs w:val="20"/>
                            </w:rPr>
                            <w:t>качество</w:t>
                          </w:r>
                          <w:r w:rsidRPr="003F7F56">
                            <w:rPr>
                              <w:rFonts w:cs="Times New Roman"/>
                              <w:sz w:val="20"/>
                              <w:szCs w:val="20"/>
                            </w:rPr>
                            <w:t>):</w:t>
                          </w:r>
                        </w:p>
                      </w:txbxContent>
                    </v:textbox>
                  </v:shape>
                  <v:shape id="Text Box 138" o:spid="_x0000_s1293" type="#_x0000_t202" style="position:absolute;left:4731;top:1778;width:26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FecMA&#10;AADcAAAADwAAAGRycy9kb3ducmV2LnhtbERPy2oCMRTdF/oP4RbciJPRyqhToxShxe6sFd1eJnce&#10;dHIzTeI4/ftmIXR5OO/1djCt6Mn5xrKCaZKCIC6sbrhScPp6myxB+ICssbVMCn7Jw3bz+LDGXNsb&#10;f1J/DJWIIexzVFCH0OVS+qImgz6xHXHkSusMhghdJbXDWww3rZylaSYNNhwbauxoV1PxfbwaBcv5&#10;vr/4j+fDucjKdhXGi/79xyk1ehpeX0AEGsK/+O7eawXza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FecMAAADcAAAADwAAAAAAAAAAAAAAAACYAgAAZHJzL2Rv&#10;d25yZXYueG1sUEsFBgAAAAAEAAQA9QAAAIgDAAAAAA==&#10;">
                    <v:textbox>
                      <w:txbxContent>
                        <w:p w:rsidR="00F25A9D" w:rsidRPr="003F7F56" w:rsidRDefault="00F25A9D" w:rsidP="00711757">
                          <w:pPr>
                            <w:jc w:val="center"/>
                            <w:rPr>
                              <w:rFonts w:cs="Times New Roman"/>
                              <w:sz w:val="20"/>
                              <w:szCs w:val="20"/>
                            </w:rPr>
                          </w:pPr>
                          <w:r w:rsidRPr="003F7F56">
                            <w:rPr>
                              <w:rFonts w:cs="Times New Roman"/>
                              <w:sz w:val="20"/>
                              <w:szCs w:val="20"/>
                            </w:rPr>
                            <w:t>ТАК (спос</w:t>
                          </w:r>
                          <w:r>
                            <w:rPr>
                              <w:rFonts w:cs="Times New Roman"/>
                              <w:sz w:val="20"/>
                              <w:szCs w:val="20"/>
                            </w:rPr>
                            <w:t>об бытия</w:t>
                          </w:r>
                          <w:r w:rsidRPr="003F7F56">
                            <w:rPr>
                              <w:rFonts w:cs="Times New Roman"/>
                              <w:sz w:val="20"/>
                              <w:szCs w:val="20"/>
                            </w:rPr>
                            <w:t>):</w:t>
                          </w:r>
                        </w:p>
                        <w:p w:rsidR="00F25A9D" w:rsidRPr="003F7F56" w:rsidRDefault="00F25A9D" w:rsidP="00711757">
                          <w:pPr>
                            <w:jc w:val="center"/>
                            <w:rPr>
                              <w:rFonts w:cs="Times New Roman"/>
                              <w:b/>
                              <w:sz w:val="20"/>
                              <w:szCs w:val="20"/>
                            </w:rPr>
                          </w:pPr>
                        </w:p>
                      </w:txbxContent>
                    </v:textbox>
                  </v:shape>
                  <v:shape id="Text Box 139" o:spid="_x0000_s1294" type="#_x0000_t202" style="position:absolute;left:7691;top:1778;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g4sYA&#10;AADcAAAADwAAAGRycy9kb3ducmV2LnhtbESPT2vCQBTE74LfYXlCL1I3/iHV1FWK0BJv1pb2+sg+&#10;k9Ds23R3G+O3dwWhx2FmfsOst71pREfO15YVTCcJCOLC6ppLBZ8fr49LED4ga2wsk4ILedhuhoM1&#10;Ztqe+Z26YyhFhLDPUEEVQptJ6YuKDPqJbYmjd7LOYIjSlVI7PEe4aeQsSVJpsOa4UGFLu4qKn+Of&#10;UbBc5N23388PX0V6alZh/NS9/TqlHkb9yzOIQH34D9/buVawmK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2g4sYAAADcAAAADwAAAAAAAAAAAAAAAACYAgAAZHJz&#10;L2Rvd25yZXYueG1sUEsFBgAAAAAEAAQA9QAAAIsDAAAAAA==&#10;">
                    <v:textbox>
                      <w:txbxContent>
                        <w:p w:rsidR="00F25A9D" w:rsidRPr="003F7F56" w:rsidRDefault="00F25A9D" w:rsidP="00711757">
                          <w:pPr>
                            <w:jc w:val="center"/>
                            <w:rPr>
                              <w:rFonts w:cs="Times New Roman"/>
                              <w:sz w:val="20"/>
                              <w:szCs w:val="20"/>
                            </w:rPr>
                          </w:pPr>
                          <w:r w:rsidRPr="003F7F56">
                            <w:rPr>
                              <w:rFonts w:cs="Times New Roman"/>
                              <w:sz w:val="20"/>
                              <w:szCs w:val="20"/>
                            </w:rPr>
                            <w:t>СТ</w:t>
                          </w:r>
                          <w:r>
                            <w:rPr>
                              <w:rFonts w:cs="Times New Roman"/>
                              <w:sz w:val="20"/>
                              <w:szCs w:val="20"/>
                            </w:rPr>
                            <w:t xml:space="preserve">ОЛЬКО </w:t>
                          </w:r>
                          <w:r w:rsidRPr="003F7F56">
                            <w:rPr>
                              <w:rFonts w:cs="Times New Roman"/>
                              <w:sz w:val="20"/>
                              <w:szCs w:val="20"/>
                            </w:rPr>
                            <w:t>(к</w:t>
                          </w:r>
                          <w:r>
                            <w:rPr>
                              <w:rFonts w:cs="Times New Roman"/>
                              <w:sz w:val="20"/>
                              <w:szCs w:val="20"/>
                            </w:rPr>
                            <w:t>оличество</w:t>
                          </w:r>
                          <w:r w:rsidRPr="003F7F56">
                            <w:rPr>
                              <w:rFonts w:cs="Times New Roman"/>
                              <w:sz w:val="20"/>
                              <w:szCs w:val="20"/>
                            </w:rPr>
                            <w:t>):</w:t>
                          </w:r>
                        </w:p>
                      </w:txbxContent>
                    </v:textbox>
                  </v:shape>
                  <v:shape id="Text Box 140" o:spid="_x0000_s1295" type="#_x0000_t202" style="position:absolute;left:1031;top:5378;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k8MA&#10;AADcAAAADwAAAGRycy9kb3ducmV2LnhtbERPyU7DMBC9I/UfrKnUG3WICq1CnKrqApwqkfbQ4xBP&#10;FhGPo9hNwt/jAxLHp7en28m0YqDeNZYVPC0jEMSF1Q1XCq6X0+MGhPPIGlvLpOCHHGyz2UOKibYj&#10;f9KQ+0qEEHYJKqi97xIpXVGTQbe0HXHgStsb9AH2ldQ9jiHctDKOohdpsOHQUGNH+5qK7/xuFJzf&#10;3eZrfRxub/nVHs7jusTnuFRqMZ92ryA8Tf5f/Of+0ApWcZgf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k8MAAADcAAAADwAAAAAAAAAAAAAAAACYAgAAZHJzL2Rv&#10;d25yZXYueG1sUEsFBgAAAAAEAAQA9QAAAIgDAAAAAA==&#10;">
                    <v:stroke dashstyle="dash"/>
                    <v:textbox>
                      <w:txbxContent>
                        <w:p w:rsidR="00F25A9D" w:rsidRPr="007338E7" w:rsidRDefault="00F25A9D" w:rsidP="00711757">
                          <w:pPr>
                            <w:spacing w:line="216" w:lineRule="auto"/>
                            <w:jc w:val="center"/>
                            <w:rPr>
                              <w:rFonts w:cs="Times New Roman"/>
                              <w:b/>
                              <w:sz w:val="15"/>
                              <w:szCs w:val="15"/>
                            </w:rPr>
                          </w:pPr>
                          <w:r w:rsidRPr="007338E7">
                            <w:rPr>
                              <w:rFonts w:cs="Times New Roman"/>
                              <w:b/>
                              <w:sz w:val="15"/>
                              <w:szCs w:val="15"/>
                            </w:rPr>
                            <w:t>Система управления персоналом. Система управления знаниями.  Система управления конкурентоспособно</w:t>
                          </w:r>
                          <w:r>
                            <w:rPr>
                              <w:rFonts w:cs="Times New Roman"/>
                              <w:b/>
                              <w:sz w:val="15"/>
                              <w:szCs w:val="15"/>
                            </w:rPr>
                            <w:t>стью</w:t>
                          </w:r>
                        </w:p>
                      </w:txbxContent>
                    </v:textbox>
                  </v:shape>
                  <v:shape id="Text Box 141" o:spid="_x0000_s1296" type="#_x0000_t202" style="position:absolute;left:3551;top:5378;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bCMUA&#10;AADcAAAADwAAAGRycy9kb3ducmV2LnhtbESPT2vCQBTE7wW/w/KE3urGoFWiq0hra09CowePz+zL&#10;H8y+DdltEr+9Wyj0OMzMb5j1djC16Kh1lWUF00kEgjizuuJCwfn08bIE4TyyxtoyKbiTg+1m9LTG&#10;RNuev6lLfSEChF2CCkrvm0RKl5Vk0E1sQxy83LYGfZBtIXWLfYCbWsZR9CoNVhwWSmzoraTslv4Y&#10;BceDW14X++7ymZ7t+7Ff5DiPc6Wex8NuBcLT4P/Df+0vrWAWT+H3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VsIxQAAANwAAAAPAAAAAAAAAAAAAAAAAJgCAABkcnMv&#10;ZG93bnJldi54bWxQSwUGAAAAAAQABAD1AAAAigMAAAAA&#10;">
                    <v:stroke dashstyle="dash"/>
                    <v:textbox>
                      <w:txbxContent>
                        <w:p w:rsidR="00F25A9D" w:rsidRPr="00601C81" w:rsidRDefault="00F25A9D" w:rsidP="00711757">
                          <w:pPr>
                            <w:jc w:val="center"/>
                            <w:rPr>
                              <w:rFonts w:cs="Times New Roman"/>
                              <w:b/>
                              <w:spacing w:val="-12"/>
                              <w:sz w:val="18"/>
                              <w:szCs w:val="18"/>
                            </w:rPr>
                          </w:pPr>
                          <w:r w:rsidRPr="00601C81">
                            <w:rPr>
                              <w:rFonts w:cs="Times New Roman"/>
                              <w:b/>
                              <w:spacing w:val="-12"/>
                              <w:sz w:val="18"/>
                              <w:szCs w:val="18"/>
                            </w:rPr>
                            <w:t xml:space="preserve">Субъект формирования ключевых способностей: </w:t>
                          </w:r>
                        </w:p>
                        <w:p w:rsidR="00F25A9D" w:rsidRPr="00601C81" w:rsidRDefault="00F25A9D" w:rsidP="00711757">
                          <w:pPr>
                            <w:jc w:val="center"/>
                            <w:rPr>
                              <w:rFonts w:cs="Times New Roman"/>
                              <w:sz w:val="20"/>
                              <w:szCs w:val="20"/>
                            </w:rPr>
                          </w:pPr>
                          <w:r w:rsidRPr="00601C81">
                            <w:rPr>
                              <w:rFonts w:cs="Times New Roman"/>
                              <w:sz w:val="20"/>
                              <w:szCs w:val="20"/>
                            </w:rPr>
                            <w:t>Топ-менеджмент предприятия</w:t>
                          </w:r>
                        </w:p>
                        <w:p w:rsidR="00F25A9D" w:rsidRPr="003F7F56" w:rsidRDefault="00F25A9D" w:rsidP="00711757">
                          <w:pPr>
                            <w:jc w:val="center"/>
                            <w:rPr>
                              <w:rFonts w:cs="Times New Roman"/>
                              <w:sz w:val="20"/>
                              <w:szCs w:val="20"/>
                            </w:rPr>
                          </w:pPr>
                          <w:r w:rsidRPr="00601C81">
                            <w:rPr>
                              <w:rFonts w:cs="Times New Roman"/>
                              <w:sz w:val="20"/>
                              <w:szCs w:val="20"/>
                            </w:rPr>
                            <w:t>HR-менеджеры</w:t>
                          </w:r>
                        </w:p>
                      </w:txbxContent>
                    </v:textbox>
                  </v:shape>
                  <v:shape id="Text Box 142" o:spid="_x0000_s1297" type="#_x0000_t202" style="position:absolute;left:7691;top:5378;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f8UA&#10;AADcAAAADwAAAGRycy9kb3ducmV2LnhtbESPT2vCQBTE7wW/w/KE3urGYKtEV5FWbU+C0YPHZ/bl&#10;D2bfhuw2Sb99t1DwOMzMb5jVZjC16Kh1lWUF00kEgjizuuJCweW8f1mAcB5ZY22ZFPyQg8169LTC&#10;RNueT9SlvhABwi5BBaX3TSKly0oy6Ca2IQ5ebluDPsi2kLrFPsBNLeMoepMGKw4LJTb0XlJ2T7+N&#10;guOnW9zmu+56SC/249jPc3yNc6Wex8N2CcLT4B/h//aXVjCLY/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8V/xQAAANwAAAAPAAAAAAAAAAAAAAAAAJgCAABkcnMv&#10;ZG93bnJldi54bWxQSwUGAAAAAAQABAD1AAAAigMAAAAA&#10;">
                    <v:stroke dashstyle="dash"/>
                    <v:textbox>
                      <w:txbxContent>
                        <w:p w:rsidR="00F25A9D" w:rsidRPr="00901499" w:rsidRDefault="00F25A9D" w:rsidP="00711757">
                          <w:pPr>
                            <w:jc w:val="center"/>
                            <w:rPr>
                              <w:rFonts w:cs="Times New Roman"/>
                              <w:b/>
                              <w:sz w:val="16"/>
                              <w:szCs w:val="16"/>
                            </w:rPr>
                          </w:pPr>
                          <w:r w:rsidRPr="00901499">
                            <w:rPr>
                              <w:rFonts w:cs="Times New Roman"/>
                              <w:b/>
                              <w:sz w:val="16"/>
                              <w:szCs w:val="16"/>
                            </w:rPr>
                            <w:t xml:space="preserve">Стратегическое, тактическое, оперативное управление формированием ключевых способностей предприятия   </w:t>
                          </w:r>
                        </w:p>
                      </w:txbxContent>
                    </v:textbox>
                  </v:shape>
                  <v:shape id="Text Box 143" o:spid="_x0000_s1298" type="#_x0000_t202" style="position:absolute;left:1031;top:7358;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dtcYA&#10;AADcAAAADwAAAGRycy9kb3ducmV2LnhtbESPW2sCMRSE3wv9D+EIfSndbFW8rEYphYq+WS3t62Fz&#10;9oKbk22Sruu/N4LQx2FmvmGW6940oiPna8sKXpMUBHFudc2lgq/jx8sMhA/IGhvLpOBCHtarx4cl&#10;Ztqe+ZO6QyhFhLDPUEEVQptJ6fOKDPrEtsTRK6wzGKJ0pdQOzxFuGjlM04k0WHNcqLCl94ry0+HP&#10;KJiNt92P34323/mkaObhedptfp1ST4P+bQEiUB/+w/f2VisYD0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ldtcYAAADcAAAADwAAAAAAAAAAAAAAAACYAgAAZHJz&#10;L2Rvd25yZXYueG1sUEsFBgAAAAAEAAQA9QAAAIsDAAAAAA==&#10;">
                    <v:textbox>
                      <w:txbxContent>
                        <w:p w:rsidR="00F25A9D" w:rsidRPr="00601C81" w:rsidRDefault="00F25A9D" w:rsidP="00711757">
                          <w:pPr>
                            <w:jc w:val="center"/>
                            <w:rPr>
                              <w:rFonts w:cs="Times New Roman"/>
                              <w:sz w:val="20"/>
                              <w:szCs w:val="20"/>
                            </w:rPr>
                          </w:pPr>
                          <w:r w:rsidRPr="00601C81">
                            <w:rPr>
                              <w:rFonts w:cs="Times New Roman"/>
                              <w:sz w:val="20"/>
                              <w:szCs w:val="20"/>
                            </w:rPr>
                            <w:t>С помощью Ч</w:t>
                          </w:r>
                          <w:r>
                            <w:rPr>
                              <w:rFonts w:cs="Times New Roman"/>
                              <w:sz w:val="20"/>
                              <w:szCs w:val="20"/>
                            </w:rPr>
                            <w:t>ЕГО</w:t>
                          </w:r>
                          <w:r w:rsidRPr="00601C81">
                            <w:rPr>
                              <w:rFonts w:cs="Times New Roman"/>
                              <w:sz w:val="20"/>
                              <w:szCs w:val="20"/>
                            </w:rPr>
                            <w:t xml:space="preserve"> (Инструмент): </w:t>
                          </w:r>
                        </w:p>
                      </w:txbxContent>
                    </v:textbox>
                  </v:shape>
                  <v:shape id="Text Box 144" o:spid="_x0000_s1299" type="#_x0000_t202" style="position:absolute;left:4151;top:7798;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4kMUA&#10;AADcAAAADwAAAGRycy9kb3ducmV2LnhtbESPT2vCQBTE7wW/w/IEb3VjsFWiq4ittieh0YPHZ/bl&#10;D2bfhuyapN++Wyj0OMzMb5j1djC16Kh1lWUFs2kEgjizuuJCweV8eF6CcB5ZY22ZFHyTg+1m9LTG&#10;RNuev6hLfSEChF2CCkrvm0RKl5Vk0E1tQxy83LYGfZBtIXWLfYCbWsZR9CoNVhwWSmxoX1J2Tx9G&#10;wenDLW+L9+56TC/27dQvcnyJc6Um42G3AuFp8P/hv/anVjCP5/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viQxQAAANwAAAAPAAAAAAAAAAAAAAAAAJgCAABkcnMv&#10;ZG93bnJldi54bWxQSwUGAAAAAAQABAD1AAAAigMAAAAA&#10;">
                    <v:stroke dashstyle="dash"/>
                    <v:textbox>
                      <w:txbxContent>
                        <w:p w:rsidR="00F25A9D" w:rsidRPr="00915CC3" w:rsidRDefault="00F25A9D" w:rsidP="00711757">
                          <w:pPr>
                            <w:jc w:val="center"/>
                            <w:rPr>
                              <w:rFonts w:cs="Times New Roman"/>
                              <w:b/>
                              <w:sz w:val="16"/>
                              <w:szCs w:val="16"/>
                            </w:rPr>
                          </w:pPr>
                          <w:r w:rsidRPr="00915CC3">
                            <w:rPr>
                              <w:rFonts w:cs="Times New Roman"/>
                              <w:b/>
                              <w:sz w:val="16"/>
                              <w:szCs w:val="16"/>
                            </w:rPr>
                            <w:t xml:space="preserve">Объект формирования ключевых способностей предприятия: </w:t>
                          </w:r>
                        </w:p>
                        <w:p w:rsidR="00F25A9D" w:rsidRPr="00915CC3" w:rsidRDefault="00F25A9D" w:rsidP="00711757">
                          <w:pPr>
                            <w:jc w:val="center"/>
                            <w:rPr>
                              <w:rFonts w:cs="Times New Roman"/>
                              <w:sz w:val="16"/>
                              <w:szCs w:val="16"/>
                            </w:rPr>
                          </w:pPr>
                          <w:r w:rsidRPr="00915CC3">
                            <w:rPr>
                              <w:rFonts w:cs="Times New Roman"/>
                              <w:sz w:val="16"/>
                              <w:szCs w:val="16"/>
                            </w:rPr>
                            <w:t>Бизнес-процессы</w:t>
                          </w:r>
                        </w:p>
                        <w:p w:rsidR="00F25A9D" w:rsidRPr="00915CC3" w:rsidRDefault="00F25A9D" w:rsidP="00711757">
                          <w:pPr>
                            <w:jc w:val="center"/>
                            <w:rPr>
                              <w:rFonts w:cs="Times New Roman"/>
                              <w:sz w:val="16"/>
                              <w:szCs w:val="16"/>
                            </w:rPr>
                          </w:pPr>
                          <w:r w:rsidRPr="00915CC3">
                            <w:rPr>
                              <w:rFonts w:cs="Times New Roman"/>
                              <w:sz w:val="16"/>
                              <w:szCs w:val="16"/>
                            </w:rPr>
                            <w:t xml:space="preserve">Организационные связи </w:t>
                          </w:r>
                        </w:p>
                        <w:p w:rsidR="00F25A9D" w:rsidRPr="00915CC3" w:rsidRDefault="00F25A9D" w:rsidP="00711757">
                          <w:pPr>
                            <w:jc w:val="center"/>
                            <w:rPr>
                              <w:rFonts w:cs="Times New Roman"/>
                              <w:sz w:val="16"/>
                              <w:szCs w:val="16"/>
                            </w:rPr>
                          </w:pPr>
                          <w:r w:rsidRPr="00915CC3">
                            <w:rPr>
                              <w:rFonts w:cs="Times New Roman"/>
                              <w:sz w:val="16"/>
                              <w:szCs w:val="16"/>
                            </w:rPr>
                            <w:t>Персонал предприятия</w:t>
                          </w:r>
                        </w:p>
                        <w:p w:rsidR="00F25A9D" w:rsidRPr="00915CC3" w:rsidRDefault="00F25A9D" w:rsidP="00711757">
                          <w:pPr>
                            <w:jc w:val="center"/>
                            <w:rPr>
                              <w:rFonts w:cs="Times New Roman"/>
                              <w:sz w:val="16"/>
                              <w:szCs w:val="16"/>
                            </w:rPr>
                          </w:pPr>
                          <w:r w:rsidRPr="00915CC3">
                            <w:rPr>
                              <w:rFonts w:cs="Times New Roman"/>
                              <w:sz w:val="16"/>
                              <w:szCs w:val="16"/>
                            </w:rPr>
                            <w:t xml:space="preserve">Функциональные подсистемы формирования ключевых способностей  </w:t>
                          </w:r>
                        </w:p>
                      </w:txbxContent>
                    </v:textbox>
                  </v:shape>
                  <v:shape id="Text Box 145" o:spid="_x0000_s1300" type="#_x0000_t202" style="position:absolute;left:7691;top:7758;width:28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dC8UA&#10;AADcAAAADwAAAGRycy9kb3ducmV2LnhtbESPT2vCQBTE7wW/w/IEb3Vj0CrRVcTWtieh0YPHZ/bl&#10;D2bfhuyapN++Wyj0OMzMb5jNbjC16Kh1lWUFs2kEgjizuuJCweV8fF6BcB5ZY22ZFHyTg9129LTB&#10;RNuev6hLfSEChF2CCkrvm0RKl5Vk0E1tQxy83LYGfZBtIXWLfYCbWsZR9CINVhwWSmzoUFJ2Tx9G&#10;wenDrW7Lt+76nl7s66lf5riIc6Um42G/BuFp8P/hv/anVjCP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l0LxQAAANwAAAAPAAAAAAAAAAAAAAAAAJgCAABkcnMv&#10;ZG93bnJldi54bWxQSwUGAAAAAAQABAD1AAAAigMAAAAA&#10;">
                    <v:stroke dashstyle="dash"/>
                    <v:textbox>
                      <w:txbxContent>
                        <w:p w:rsidR="00F25A9D" w:rsidRPr="005B2BBF" w:rsidRDefault="00F25A9D" w:rsidP="00711757">
                          <w:pPr>
                            <w:spacing w:line="204" w:lineRule="auto"/>
                            <w:jc w:val="center"/>
                            <w:rPr>
                              <w:rFonts w:cs="Times New Roman"/>
                              <w:b/>
                              <w:sz w:val="18"/>
                              <w:szCs w:val="18"/>
                            </w:rPr>
                          </w:pPr>
                          <w:r w:rsidRPr="005B2BBF">
                            <w:rPr>
                              <w:rFonts w:cs="Times New Roman"/>
                              <w:b/>
                              <w:sz w:val="18"/>
                              <w:szCs w:val="18"/>
                            </w:rPr>
                            <w:t>Оц</w:t>
                          </w:r>
                          <w:r>
                            <w:rPr>
                              <w:rFonts w:cs="Times New Roman"/>
                              <w:b/>
                              <w:sz w:val="18"/>
                              <w:szCs w:val="18"/>
                            </w:rPr>
                            <w:t xml:space="preserve">енка </w:t>
                          </w:r>
                          <w:r w:rsidRPr="005B2BBF">
                            <w:rPr>
                              <w:rFonts w:cs="Times New Roman"/>
                              <w:b/>
                              <w:sz w:val="18"/>
                              <w:szCs w:val="18"/>
                            </w:rPr>
                            <w:t>ключ</w:t>
                          </w:r>
                          <w:r>
                            <w:rPr>
                              <w:rFonts w:cs="Times New Roman"/>
                              <w:b/>
                              <w:sz w:val="18"/>
                              <w:szCs w:val="18"/>
                            </w:rPr>
                            <w:t>е</w:t>
                          </w:r>
                          <w:r w:rsidRPr="005B2BBF">
                            <w:rPr>
                              <w:rFonts w:cs="Times New Roman"/>
                              <w:b/>
                              <w:sz w:val="18"/>
                              <w:szCs w:val="18"/>
                            </w:rPr>
                            <w:t>в</w:t>
                          </w:r>
                          <w:r>
                            <w:rPr>
                              <w:rFonts w:cs="Times New Roman"/>
                              <w:b/>
                              <w:sz w:val="18"/>
                              <w:szCs w:val="18"/>
                            </w:rPr>
                            <w:t>ы</w:t>
                          </w:r>
                          <w:r w:rsidRPr="005B2BBF">
                            <w:rPr>
                              <w:rFonts w:cs="Times New Roman"/>
                              <w:b/>
                              <w:sz w:val="18"/>
                              <w:szCs w:val="18"/>
                            </w:rPr>
                            <w:t>х способностей предприятия:</w:t>
                          </w:r>
                        </w:p>
                        <w:p w:rsidR="00F25A9D" w:rsidRPr="005B2BBF" w:rsidRDefault="00F25A9D" w:rsidP="00711757">
                          <w:pPr>
                            <w:spacing w:line="204" w:lineRule="auto"/>
                            <w:jc w:val="center"/>
                            <w:rPr>
                              <w:rFonts w:cs="Times New Roman"/>
                              <w:sz w:val="18"/>
                              <w:szCs w:val="18"/>
                            </w:rPr>
                          </w:pPr>
                          <w:r>
                            <w:rPr>
                              <w:rFonts w:cs="Times New Roman"/>
                              <w:sz w:val="18"/>
                              <w:szCs w:val="18"/>
                            </w:rPr>
                            <w:t>и</w:t>
                          </w:r>
                          <w:r w:rsidRPr="005B2BBF">
                            <w:rPr>
                              <w:rFonts w:cs="Times New Roman"/>
                              <w:sz w:val="18"/>
                              <w:szCs w:val="18"/>
                            </w:rPr>
                            <w:t>дентификация ключевых способностей</w:t>
                          </w:r>
                          <w:r>
                            <w:rPr>
                              <w:rFonts w:cs="Times New Roman"/>
                              <w:sz w:val="18"/>
                              <w:szCs w:val="18"/>
                            </w:rPr>
                            <w:t xml:space="preserve">; </w:t>
                          </w:r>
                        </w:p>
                        <w:p w:rsidR="00F25A9D" w:rsidRPr="005B2BBF" w:rsidRDefault="00F25A9D" w:rsidP="00711757">
                          <w:pPr>
                            <w:spacing w:line="204" w:lineRule="auto"/>
                            <w:jc w:val="center"/>
                            <w:rPr>
                              <w:rFonts w:cs="Times New Roman"/>
                              <w:sz w:val="18"/>
                              <w:szCs w:val="18"/>
                            </w:rPr>
                          </w:pPr>
                          <w:r w:rsidRPr="005B2BBF">
                            <w:rPr>
                              <w:rFonts w:cs="Times New Roman"/>
                              <w:sz w:val="18"/>
                              <w:szCs w:val="18"/>
                            </w:rPr>
                            <w:t>анализ ключевых способностей предприятия</w:t>
                          </w:r>
                          <w:r>
                            <w:rPr>
                              <w:rFonts w:cs="Times New Roman"/>
                              <w:sz w:val="18"/>
                              <w:szCs w:val="18"/>
                            </w:rPr>
                            <w:t>;</w:t>
                          </w:r>
                        </w:p>
                        <w:p w:rsidR="00F25A9D" w:rsidRDefault="00F25A9D" w:rsidP="00711757">
                          <w:pPr>
                            <w:spacing w:line="204" w:lineRule="auto"/>
                            <w:jc w:val="center"/>
                            <w:rPr>
                              <w:rFonts w:cs="Times New Roman"/>
                              <w:sz w:val="18"/>
                              <w:szCs w:val="18"/>
                            </w:rPr>
                          </w:pPr>
                          <w:r>
                            <w:rPr>
                              <w:rFonts w:cs="Times New Roman"/>
                              <w:sz w:val="18"/>
                              <w:szCs w:val="18"/>
                            </w:rPr>
                            <w:t>д</w:t>
                          </w:r>
                          <w:r w:rsidRPr="005B2BBF">
                            <w:rPr>
                              <w:rFonts w:cs="Times New Roman"/>
                              <w:sz w:val="18"/>
                              <w:szCs w:val="18"/>
                            </w:rPr>
                            <w:t>иагностика ключевых способностей</w:t>
                          </w:r>
                        </w:p>
                        <w:p w:rsidR="00F25A9D" w:rsidRPr="005B2BBF" w:rsidRDefault="00F25A9D" w:rsidP="00711757">
                          <w:pPr>
                            <w:spacing w:line="204" w:lineRule="auto"/>
                            <w:jc w:val="center"/>
                            <w:rPr>
                              <w:rFonts w:cs="Times New Roman"/>
                              <w:sz w:val="18"/>
                              <w:szCs w:val="18"/>
                            </w:rPr>
                          </w:pPr>
                        </w:p>
                      </w:txbxContent>
                    </v:textbox>
                  </v:shape>
                  <v:shape id="Text Box 146" o:spid="_x0000_s1301" type="#_x0000_t202" style="position:absolute;left:951;top:10238;width:6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DfMUA&#10;AADcAAAADwAAAGRycy9kb3ducmV2LnhtbESPT2vCQBTE7wW/w/IEb3VjsCrRVcTWtieh0YPHZ/bl&#10;D2bfhuyapN++Wyj0OMzMb5jNbjC16Kh1lWUFs2kEgjizuuJCweV8fF6BcB5ZY22ZFHyTg9129LTB&#10;RNuev6hLfSEChF2CCkrvm0RKl5Vk0E1tQxy83LYGfZBtIXWLfYCbWsZRtJAGKw4LJTZ0KCm7pw+j&#10;4PThVrflW3d9Ty/29dQvc3yJc6Um42G/BuFp8P/hv/anVjCP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MN8xQAAANwAAAAPAAAAAAAAAAAAAAAAAJgCAABkcnMv&#10;ZG93bnJldi54bWxQSwUGAAAAAAQABAD1AAAAigMAAAAA&#10;">
                    <v:stroke dashstyle="dash"/>
                    <v:textbox>
                      <w:txbxContent>
                        <w:p w:rsidR="00F25A9D" w:rsidRPr="008F06C0" w:rsidRDefault="00F25A9D" w:rsidP="00711757">
                          <w:pPr>
                            <w:jc w:val="center"/>
                            <w:rPr>
                              <w:rFonts w:cs="Times New Roman"/>
                              <w:b/>
                              <w:sz w:val="18"/>
                              <w:szCs w:val="18"/>
                            </w:rPr>
                          </w:pPr>
                          <w:r>
                            <w:rPr>
                              <w:rFonts w:cs="Times New Roman"/>
                              <w:b/>
                              <w:sz w:val="18"/>
                              <w:szCs w:val="18"/>
                            </w:rPr>
                            <w:t>Методы</w:t>
                          </w:r>
                          <w:r w:rsidRPr="008F06C0">
                            <w:rPr>
                              <w:rFonts w:cs="Times New Roman"/>
                              <w:b/>
                              <w:sz w:val="18"/>
                              <w:szCs w:val="18"/>
                            </w:rPr>
                            <w:t xml:space="preserve"> формирования и развития ключевых способностей предприятия: </w:t>
                          </w:r>
                        </w:p>
                      </w:txbxContent>
                    </v:textbox>
                  </v:shape>
                  <v:shape id="Text Box 147" o:spid="_x0000_s1302" type="#_x0000_t202" style="position:absolute;left:7871;top:10598;width:270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m58UA&#10;AADcAAAADwAAAGRycy9kb3ducmV2LnhtbESPzWvCQBTE74X+D8sr9FY3DdZIdJWi9uMkGD14fGZf&#10;PjD7NmS3SfrfdwuCx2FmfsMs16NpRE+dqy0reJ1EIIhzq2suFZyOHy9zEM4ja2wsk4JfcrBePT4s&#10;MdV24AP1mS9FgLBLUUHlfZtK6fKKDLqJbYmDV9jOoA+yK6XucAhw08g4imbSYM1hocKWNhXl1+zH&#10;KNh/ufkl2fXnz+xkt/shKfAtLpR6fhrfFyA8jf4evrW/tYJpnMD/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GbnxQAAANwAAAAPAAAAAAAAAAAAAAAAAJgCAABkcnMv&#10;ZG93bnJldi54bWxQSwUGAAAAAAQABAD1AAAAigMAAAAA&#10;">
                    <v:stroke dashstyle="dash"/>
                    <v:textbox>
                      <w:txbxContent>
                        <w:p w:rsidR="00F25A9D" w:rsidRPr="003F7F56" w:rsidRDefault="00F25A9D" w:rsidP="00711757">
                          <w:pPr>
                            <w:jc w:val="center"/>
                            <w:rPr>
                              <w:rFonts w:cs="Times New Roman"/>
                              <w:b/>
                              <w:spacing w:val="-12"/>
                              <w:sz w:val="20"/>
                              <w:szCs w:val="20"/>
                            </w:rPr>
                          </w:pPr>
                          <w:r>
                            <w:rPr>
                              <w:rFonts w:cs="Times New Roman"/>
                              <w:b/>
                              <w:spacing w:val="-12"/>
                              <w:sz w:val="20"/>
                              <w:szCs w:val="20"/>
                            </w:rPr>
                            <w:t>Цель формирования и развития ключевых способностей предприятия</w:t>
                          </w:r>
                          <w:r w:rsidRPr="003F7F56">
                            <w:rPr>
                              <w:rFonts w:cs="Times New Roman"/>
                              <w:b/>
                              <w:spacing w:val="-12"/>
                              <w:sz w:val="20"/>
                              <w:szCs w:val="20"/>
                            </w:rPr>
                            <w:t xml:space="preserve">: </w:t>
                          </w:r>
                        </w:p>
                        <w:p w:rsidR="00F25A9D" w:rsidRDefault="00F25A9D" w:rsidP="00711757">
                          <w:pPr>
                            <w:jc w:val="center"/>
                            <w:rPr>
                              <w:rFonts w:cs="Times New Roman"/>
                              <w:sz w:val="20"/>
                              <w:szCs w:val="20"/>
                            </w:rPr>
                          </w:pPr>
                        </w:p>
                        <w:p w:rsidR="00F25A9D" w:rsidRPr="003F7F56" w:rsidRDefault="00F25A9D" w:rsidP="00711757">
                          <w:pPr>
                            <w:jc w:val="center"/>
                            <w:rPr>
                              <w:rFonts w:cs="Times New Roman"/>
                              <w:sz w:val="20"/>
                              <w:szCs w:val="20"/>
                            </w:rPr>
                          </w:pPr>
                          <w:r>
                            <w:rPr>
                              <w:rFonts w:cs="Times New Roman"/>
                              <w:sz w:val="20"/>
                              <w:szCs w:val="20"/>
                            </w:rPr>
                            <w:t>Обеспечение конкурентных преимуще</w:t>
                          </w:r>
                          <w:proofErr w:type="gramStart"/>
                          <w:r>
                            <w:rPr>
                              <w:rFonts w:cs="Times New Roman"/>
                              <w:sz w:val="20"/>
                              <w:szCs w:val="20"/>
                            </w:rPr>
                            <w:t>ств пр</w:t>
                          </w:r>
                          <w:proofErr w:type="gramEnd"/>
                          <w:r>
                            <w:rPr>
                              <w:rFonts w:cs="Times New Roman"/>
                              <w:sz w:val="20"/>
                              <w:szCs w:val="20"/>
                            </w:rPr>
                            <w:t xml:space="preserve">едприятия на основе его ключевых способностей </w:t>
                          </w:r>
                        </w:p>
                        <w:p w:rsidR="00F25A9D" w:rsidRPr="003F7F56" w:rsidRDefault="00F25A9D" w:rsidP="00711757">
                          <w:pPr>
                            <w:rPr>
                              <w:rFonts w:cs="Times New Roman"/>
                              <w:sz w:val="20"/>
                              <w:szCs w:val="20"/>
                            </w:rPr>
                          </w:pPr>
                        </w:p>
                      </w:txbxContent>
                    </v:textbox>
                  </v:shape>
                </v:group>
                <v:rect id="Rectangle 148" o:spid="_x0000_s1303" style="position:absolute;left:1231;top:15074;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rect id="Rectangle 149" o:spid="_x0000_s1304" style="position:absolute;left:5731;top:15054;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N8ccA&#10;AADcAAAADwAAAGRycy9kb3ducmV2LnhtbESPX0vDQBDE3wW/w7GFvoi9NKho7LVIoNCXUKx/8HHJ&#10;bZPY3F6a2zbx2/cEwcdhZn7DLFaja9WZ+tB4NjCfJaCIS28brgy8v61vH0EFQbbYeiYDPxRgtby+&#10;WmBm/cCvdN5JpSKEQ4YGapEu0zqUNTkMM98RR2/ve4cSZV9p2+MQ4a7VaZI8aIcNx4UaO8prKg+7&#10;kzOwl/vP4WN7OnbHr/ymkqL4ztPCmOlkfHkGJTTKf/ivvbEG7tIn+D0Tj4B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5jfHHAAAA3AAAAA8AAAAAAAAAAAAAAAAAmAIAAGRy&#10;cy9kb3ducmV2LnhtbFBLBQYAAAAABAAEAPUAAACMAwAAAAA=&#10;">
                  <v:stroke dashstyle="dash"/>
                </v:rect>
              </v:group>
            </w:pict>
          </mc:Fallback>
        </mc:AlternateContent>
      </w: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577B21" w:rsidRDefault="00577B21">
      <w:pPr>
        <w:spacing w:after="200" w:line="276" w:lineRule="auto"/>
        <w:rPr>
          <w:rFonts w:cs="Times New Roman"/>
          <w:szCs w:val="28"/>
        </w:rPr>
      </w:pPr>
    </w:p>
    <w:p w:rsidR="00B735A9" w:rsidRPr="00CB6741" w:rsidRDefault="00B735A9" w:rsidP="00577B21">
      <w:pPr>
        <w:spacing w:after="200" w:line="360" w:lineRule="auto"/>
        <w:jc w:val="center"/>
        <w:rPr>
          <w:rFonts w:cs="Times New Roman"/>
          <w:b/>
          <w:i/>
          <w:szCs w:val="28"/>
        </w:rPr>
      </w:pPr>
      <w:r w:rsidRPr="00CB6741">
        <w:rPr>
          <w:rFonts w:cs="Times New Roman"/>
          <w:b/>
          <w:i/>
          <w:szCs w:val="28"/>
        </w:rPr>
        <w:t>Рисунок 2.1</w:t>
      </w:r>
      <w:r w:rsidR="00636505" w:rsidRPr="00CB6741">
        <w:rPr>
          <w:rFonts w:cs="Times New Roman"/>
          <w:b/>
          <w:i/>
          <w:szCs w:val="28"/>
        </w:rPr>
        <w:t>0</w:t>
      </w:r>
      <w:r w:rsidRPr="00CB6741">
        <w:rPr>
          <w:rFonts w:cs="Times New Roman"/>
          <w:b/>
          <w:i/>
          <w:szCs w:val="28"/>
        </w:rPr>
        <w:t xml:space="preserve"> – Фреймовая модель процесса формирования ключевых способностей предприятия </w:t>
      </w:r>
      <w:r w:rsidRPr="00CB6741">
        <w:rPr>
          <w:rFonts w:cs="Times New Roman"/>
          <w:b/>
          <w:i/>
          <w:szCs w:val="28"/>
          <w:lang w:eastAsia="ar-SA"/>
        </w:rPr>
        <w:t>(авторская разработка)</w:t>
      </w:r>
    </w:p>
    <w:p w:rsidR="00E511DB" w:rsidRDefault="00E511DB" w:rsidP="00207808">
      <w:pPr>
        <w:pStyle w:val="21"/>
        <w:tabs>
          <w:tab w:val="left" w:pos="1134"/>
        </w:tabs>
        <w:spacing w:after="0" w:line="360" w:lineRule="auto"/>
        <w:ind w:right="565"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lastRenderedPageBreak/>
        <w:t>Узлами на вершине фрейма «формирования ключевых способностей предприятия» выступают субъект и объект, инструмент, цель / результат, причина, так (способ действия), такой (качество), столько (количество), там (место), тогда (время / темпоратив).</w:t>
      </w:r>
      <w:proofErr w:type="gramEnd"/>
    </w:p>
    <w:p w:rsidR="00E511DB" w:rsidRDefault="00E511DB" w:rsidP="00207808">
      <w:pPr>
        <w:pStyle w:val="21"/>
        <w:tabs>
          <w:tab w:val="left" w:pos="1134"/>
        </w:tabs>
        <w:spacing w:after="0" w:line="360" w:lineRule="auto"/>
        <w:ind w:right="565" w:firstLine="709"/>
        <w:jc w:val="both"/>
        <w:rPr>
          <w:rFonts w:ascii="Times New Roman" w:hAnsi="Times New Roman" w:cs="Times New Roman"/>
          <w:sz w:val="28"/>
          <w:szCs w:val="28"/>
          <w:lang w:val="ru-RU"/>
        </w:rPr>
      </w:pPr>
      <w:r w:rsidRPr="00E511DB">
        <w:rPr>
          <w:rFonts w:ascii="Times New Roman" w:hAnsi="Times New Roman" w:cs="Times New Roman"/>
          <w:sz w:val="28"/>
          <w:szCs w:val="28"/>
          <w:lang w:val="ru-RU"/>
        </w:rPr>
        <w:t>Узел «Субъект» включает в себя следующие слоты: топ-менеджемент и HR-менеджеры. Именно они являются определяющими в формировании и развитии ключевых способностей предприятия и определяют методы, инструменты и другие слоты блока «Действует» разработанной фреймовой модели.</w:t>
      </w:r>
    </w:p>
    <w:p w:rsidR="00711757" w:rsidRPr="003B2AA3" w:rsidRDefault="00C108D9" w:rsidP="00207808">
      <w:pPr>
        <w:pStyle w:val="21"/>
        <w:tabs>
          <w:tab w:val="left" w:pos="1134"/>
        </w:tabs>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t xml:space="preserve">Действия субъектов </w:t>
      </w:r>
      <w:r w:rsidR="00CE06EC" w:rsidRPr="003B2AA3">
        <w:rPr>
          <w:rFonts w:ascii="Times New Roman" w:hAnsi="Times New Roman" w:cs="Times New Roman"/>
          <w:sz w:val="28"/>
          <w:szCs w:val="28"/>
          <w:lang w:val="ru-RU"/>
        </w:rPr>
        <w:t>при</w:t>
      </w:r>
      <w:r w:rsidRPr="003B2AA3">
        <w:rPr>
          <w:rFonts w:ascii="Times New Roman" w:hAnsi="Times New Roman" w:cs="Times New Roman"/>
          <w:sz w:val="28"/>
          <w:szCs w:val="28"/>
          <w:lang w:val="ru-RU"/>
        </w:rPr>
        <w:t xml:space="preserve"> формировани</w:t>
      </w:r>
      <w:r w:rsidR="00CE06EC" w:rsidRPr="003B2AA3">
        <w:rPr>
          <w:rFonts w:ascii="Times New Roman" w:hAnsi="Times New Roman" w:cs="Times New Roman"/>
          <w:sz w:val="28"/>
          <w:szCs w:val="28"/>
          <w:lang w:val="ru-RU"/>
        </w:rPr>
        <w:t>и</w:t>
      </w:r>
      <w:r w:rsidRPr="003B2AA3">
        <w:rPr>
          <w:rFonts w:ascii="Times New Roman" w:hAnsi="Times New Roman" w:cs="Times New Roman"/>
          <w:sz w:val="28"/>
          <w:szCs w:val="28"/>
          <w:lang w:val="ru-RU"/>
        </w:rPr>
        <w:t xml:space="preserve"> ключевых способностей пред</w:t>
      </w:r>
      <w:r w:rsidR="00CE06EC" w:rsidRPr="003B2AA3">
        <w:rPr>
          <w:rFonts w:ascii="Times New Roman" w:hAnsi="Times New Roman" w:cs="Times New Roman"/>
          <w:sz w:val="28"/>
          <w:szCs w:val="28"/>
          <w:lang w:val="ru-RU"/>
        </w:rPr>
        <w:t xml:space="preserve">приятия реализуются в пределах </w:t>
      </w:r>
      <w:r w:rsidRPr="003B2AA3">
        <w:rPr>
          <w:rFonts w:ascii="Times New Roman" w:hAnsi="Times New Roman" w:cs="Times New Roman"/>
          <w:sz w:val="28"/>
          <w:szCs w:val="28"/>
          <w:lang w:val="ru-RU"/>
        </w:rPr>
        <w:t xml:space="preserve">качественной (узел – </w:t>
      </w:r>
      <w:r w:rsidR="00CE06EC"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Такой</w:t>
      </w:r>
      <w:r w:rsidR="00CE06EC"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 xml:space="preserve"> фрейма) и количественной характеристик (узел – </w:t>
      </w:r>
      <w:r w:rsidR="00CE06EC"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Столько</w:t>
      </w:r>
      <w:r w:rsidR="00CE06EC"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 xml:space="preserve"> фрейма). Здесь отражаются косвенные признаки, по которым можно определить наличие у предприятия ключевых способностей (например, эффективная система управления знаниями; высокий кадровый и инновационный потенциалы; эффективные бизнес-процессы; постоянная готовность к инновациям; наличие отличительных конкурентных преимуществ).  </w:t>
      </w:r>
      <w:r w:rsidR="00711757" w:rsidRPr="003B2AA3">
        <w:rPr>
          <w:rFonts w:ascii="Times New Roman" w:hAnsi="Times New Roman" w:cs="Times New Roman"/>
          <w:sz w:val="28"/>
          <w:szCs w:val="28"/>
          <w:lang w:val="ru-RU"/>
        </w:rPr>
        <w:t>Сюда также можно отнести отличительные признаки ключевых способностей: дос</w:t>
      </w:r>
      <w:r w:rsidR="00CE06EC" w:rsidRPr="003B2AA3">
        <w:rPr>
          <w:rFonts w:ascii="Times New Roman" w:hAnsi="Times New Roman" w:cs="Times New Roman"/>
          <w:sz w:val="28"/>
          <w:szCs w:val="28"/>
          <w:lang w:val="ru-RU"/>
        </w:rPr>
        <w:t xml:space="preserve">туп к потенциально новым рынкам, </w:t>
      </w:r>
      <w:r w:rsidR="00711757" w:rsidRPr="003B2AA3">
        <w:rPr>
          <w:rFonts w:ascii="Times New Roman" w:hAnsi="Times New Roman" w:cs="Times New Roman"/>
          <w:sz w:val="28"/>
          <w:szCs w:val="28"/>
          <w:lang w:val="ru-RU"/>
        </w:rPr>
        <w:t>наличие новых продуктов (процессов, технологий) с нов</w:t>
      </w:r>
      <w:r w:rsidR="00CE06EC" w:rsidRPr="003B2AA3">
        <w:rPr>
          <w:rFonts w:ascii="Times New Roman" w:hAnsi="Times New Roman" w:cs="Times New Roman"/>
          <w:sz w:val="28"/>
          <w:szCs w:val="28"/>
          <w:lang w:val="ru-RU"/>
        </w:rPr>
        <w:t xml:space="preserve">ыми потребительскими свойствами, </w:t>
      </w:r>
      <w:r w:rsidR="00711757" w:rsidRPr="003B2AA3">
        <w:rPr>
          <w:rFonts w:ascii="Times New Roman" w:hAnsi="Times New Roman" w:cs="Times New Roman"/>
          <w:sz w:val="28"/>
          <w:szCs w:val="28"/>
          <w:lang w:val="ru-RU"/>
        </w:rPr>
        <w:t>сложность имитации;</w:t>
      </w:r>
      <w:r w:rsidR="00174E8F">
        <w:rPr>
          <w:rFonts w:ascii="Times New Roman" w:hAnsi="Times New Roman" w:cs="Times New Roman"/>
          <w:sz w:val="28"/>
          <w:szCs w:val="28"/>
          <w:lang w:val="ru-RU"/>
        </w:rPr>
        <w:t xml:space="preserve"> </w:t>
      </w:r>
      <w:r w:rsidR="00711757" w:rsidRPr="003B2AA3">
        <w:rPr>
          <w:rFonts w:ascii="Times New Roman" w:hAnsi="Times New Roman" w:cs="Times New Roman"/>
          <w:sz w:val="28"/>
          <w:szCs w:val="28"/>
          <w:lang w:val="ru-RU"/>
        </w:rPr>
        <w:t>обеспеч</w:t>
      </w:r>
      <w:r w:rsidR="00CE06EC" w:rsidRPr="003B2AA3">
        <w:rPr>
          <w:rFonts w:ascii="Times New Roman" w:hAnsi="Times New Roman" w:cs="Times New Roman"/>
          <w:sz w:val="28"/>
          <w:szCs w:val="28"/>
          <w:lang w:val="ru-RU"/>
        </w:rPr>
        <w:t>ение</w:t>
      </w:r>
      <w:r w:rsidR="00711757" w:rsidRPr="003B2AA3">
        <w:rPr>
          <w:rFonts w:ascii="Times New Roman" w:hAnsi="Times New Roman" w:cs="Times New Roman"/>
          <w:sz w:val="28"/>
          <w:szCs w:val="28"/>
          <w:lang w:val="ru-RU"/>
        </w:rPr>
        <w:t xml:space="preserve"> развити</w:t>
      </w:r>
      <w:r w:rsidR="00CE06EC" w:rsidRPr="003B2AA3">
        <w:rPr>
          <w:rFonts w:ascii="Times New Roman" w:hAnsi="Times New Roman" w:cs="Times New Roman"/>
          <w:sz w:val="28"/>
          <w:szCs w:val="28"/>
          <w:lang w:val="ru-RU"/>
        </w:rPr>
        <w:t xml:space="preserve">я инноваций, </w:t>
      </w:r>
      <w:r w:rsidR="00711757" w:rsidRPr="003B2AA3">
        <w:rPr>
          <w:rFonts w:ascii="Times New Roman" w:hAnsi="Times New Roman" w:cs="Times New Roman"/>
          <w:sz w:val="28"/>
          <w:szCs w:val="28"/>
          <w:lang w:val="ru-RU"/>
        </w:rPr>
        <w:t>источник конкурентных преимуще</w:t>
      </w:r>
      <w:proofErr w:type="gramStart"/>
      <w:r w:rsidR="00711757" w:rsidRPr="003B2AA3">
        <w:rPr>
          <w:rFonts w:ascii="Times New Roman" w:hAnsi="Times New Roman" w:cs="Times New Roman"/>
          <w:sz w:val="28"/>
          <w:szCs w:val="28"/>
          <w:lang w:val="ru-RU"/>
        </w:rPr>
        <w:t>ств</w:t>
      </w:r>
      <w:r w:rsidR="00CE06EC" w:rsidRPr="003B2AA3">
        <w:rPr>
          <w:rFonts w:ascii="Times New Roman" w:hAnsi="Times New Roman" w:cs="Times New Roman"/>
          <w:sz w:val="28"/>
          <w:szCs w:val="28"/>
          <w:lang w:val="ru-RU"/>
        </w:rPr>
        <w:t xml:space="preserve"> пр</w:t>
      </w:r>
      <w:proofErr w:type="gramEnd"/>
      <w:r w:rsidR="00CE06EC" w:rsidRPr="003B2AA3">
        <w:rPr>
          <w:rFonts w:ascii="Times New Roman" w:hAnsi="Times New Roman" w:cs="Times New Roman"/>
          <w:sz w:val="28"/>
          <w:szCs w:val="28"/>
          <w:lang w:val="ru-RU"/>
        </w:rPr>
        <w:t>едприятия, устойчивость во времени и т.д.</w:t>
      </w:r>
    </w:p>
    <w:p w:rsidR="00711757" w:rsidRPr="003B2AA3" w:rsidRDefault="00711757" w:rsidP="00207808">
      <w:pPr>
        <w:pStyle w:val="21"/>
        <w:tabs>
          <w:tab w:val="left" w:pos="1134"/>
        </w:tabs>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t xml:space="preserve">Количественные характеристики </w:t>
      </w:r>
      <w:r w:rsidR="00D37080" w:rsidRPr="003B2AA3">
        <w:rPr>
          <w:rFonts w:ascii="Times New Roman" w:hAnsi="Times New Roman" w:cs="Times New Roman"/>
          <w:sz w:val="28"/>
          <w:szCs w:val="28"/>
          <w:lang w:val="ru-RU"/>
        </w:rPr>
        <w:t>наличия</w:t>
      </w:r>
      <w:r w:rsidR="00174E8F">
        <w:rPr>
          <w:rFonts w:ascii="Times New Roman" w:hAnsi="Times New Roman" w:cs="Times New Roman"/>
          <w:sz w:val="28"/>
          <w:szCs w:val="28"/>
          <w:lang w:val="ru-RU"/>
        </w:rPr>
        <w:t xml:space="preserve"> </w:t>
      </w:r>
      <w:r w:rsidR="00D37080" w:rsidRPr="003B2AA3">
        <w:rPr>
          <w:rFonts w:ascii="Times New Roman" w:hAnsi="Times New Roman" w:cs="Times New Roman"/>
          <w:sz w:val="28"/>
          <w:szCs w:val="28"/>
          <w:lang w:val="ru-RU"/>
        </w:rPr>
        <w:t>ключевых</w:t>
      </w:r>
      <w:r w:rsidRPr="003B2AA3">
        <w:rPr>
          <w:rFonts w:ascii="Times New Roman" w:hAnsi="Times New Roman" w:cs="Times New Roman"/>
          <w:sz w:val="28"/>
          <w:szCs w:val="28"/>
          <w:lang w:val="ru-RU"/>
        </w:rPr>
        <w:t xml:space="preserve"> способностей определяются с помощью узла – </w:t>
      </w:r>
      <w:r w:rsidR="00D37080"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Столько</w:t>
      </w:r>
      <w:r w:rsidR="00D37080" w:rsidRPr="003B2AA3">
        <w:rPr>
          <w:rFonts w:ascii="Times New Roman" w:hAnsi="Times New Roman" w:cs="Times New Roman"/>
          <w:sz w:val="28"/>
          <w:szCs w:val="28"/>
          <w:lang w:val="ru-RU"/>
        </w:rPr>
        <w:t xml:space="preserve">» </w:t>
      </w:r>
      <w:r w:rsidRPr="003B2AA3">
        <w:rPr>
          <w:rFonts w:ascii="Times New Roman" w:hAnsi="Times New Roman" w:cs="Times New Roman"/>
          <w:sz w:val="28"/>
          <w:szCs w:val="28"/>
          <w:lang w:val="ru-RU"/>
        </w:rPr>
        <w:t xml:space="preserve"> фрейма. Здесь определяются методы, позволяющие количественно и качественно идентифицировать наличие у предприятия способностей, оценить их</w:t>
      </w:r>
      <w:r w:rsidR="00174E8F">
        <w:rPr>
          <w:rFonts w:ascii="Times New Roman" w:hAnsi="Times New Roman" w:cs="Times New Roman"/>
          <w:sz w:val="28"/>
          <w:szCs w:val="28"/>
          <w:lang w:val="ru-RU"/>
        </w:rPr>
        <w:t xml:space="preserve"> </w:t>
      </w:r>
      <w:r w:rsidRPr="003B2AA3">
        <w:rPr>
          <w:rFonts w:ascii="Times New Roman" w:hAnsi="Times New Roman" w:cs="Times New Roman"/>
          <w:sz w:val="28"/>
          <w:szCs w:val="28"/>
          <w:lang w:val="ru-RU"/>
        </w:rPr>
        <w:t xml:space="preserve">и определить, </w:t>
      </w:r>
      <w:r w:rsidR="00D37080" w:rsidRPr="003B2AA3">
        <w:rPr>
          <w:rFonts w:ascii="Times New Roman" w:hAnsi="Times New Roman" w:cs="Times New Roman"/>
          <w:sz w:val="28"/>
          <w:szCs w:val="28"/>
          <w:lang w:val="ru-RU"/>
        </w:rPr>
        <w:t>какие из</w:t>
      </w:r>
      <w:r w:rsidRPr="003B2AA3">
        <w:rPr>
          <w:rFonts w:ascii="Times New Roman" w:hAnsi="Times New Roman" w:cs="Times New Roman"/>
          <w:sz w:val="28"/>
          <w:szCs w:val="28"/>
          <w:lang w:val="ru-RU"/>
        </w:rPr>
        <w:t xml:space="preserve"> них можно отнести к </w:t>
      </w:r>
      <w:proofErr w:type="gramStart"/>
      <w:r w:rsidRPr="003B2AA3">
        <w:rPr>
          <w:rFonts w:ascii="Times New Roman" w:hAnsi="Times New Roman" w:cs="Times New Roman"/>
          <w:sz w:val="28"/>
          <w:szCs w:val="28"/>
          <w:lang w:val="ru-RU"/>
        </w:rPr>
        <w:t>ключевым</w:t>
      </w:r>
      <w:proofErr w:type="gramEnd"/>
      <w:r w:rsidRPr="003B2AA3">
        <w:rPr>
          <w:rFonts w:ascii="Times New Roman" w:hAnsi="Times New Roman" w:cs="Times New Roman"/>
          <w:sz w:val="28"/>
          <w:szCs w:val="28"/>
          <w:lang w:val="ru-RU"/>
        </w:rPr>
        <w:t>, определяющим конкурентные преимущества предприятия.</w:t>
      </w:r>
    </w:p>
    <w:p w:rsidR="00711757" w:rsidRPr="003B2AA3" w:rsidRDefault="00711757" w:rsidP="00207808">
      <w:pPr>
        <w:pStyle w:val="21"/>
        <w:tabs>
          <w:tab w:val="left" w:pos="1134"/>
        </w:tabs>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t xml:space="preserve">Узлы модели </w:t>
      </w:r>
      <w:r w:rsidR="00D37080"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Т</w:t>
      </w:r>
      <w:r w:rsidR="00D37080" w:rsidRPr="003B2AA3">
        <w:rPr>
          <w:rFonts w:ascii="Times New Roman" w:hAnsi="Times New Roman" w:cs="Times New Roman"/>
          <w:sz w:val="28"/>
          <w:szCs w:val="28"/>
          <w:lang w:val="ru-RU"/>
        </w:rPr>
        <w:t>ам»</w:t>
      </w:r>
      <w:r w:rsidRPr="003B2AA3">
        <w:rPr>
          <w:rFonts w:ascii="Times New Roman" w:hAnsi="Times New Roman" w:cs="Times New Roman"/>
          <w:sz w:val="28"/>
          <w:szCs w:val="28"/>
          <w:lang w:val="ru-RU"/>
        </w:rPr>
        <w:t xml:space="preserve"> и </w:t>
      </w:r>
      <w:r w:rsidR="00D37080"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Т</w:t>
      </w:r>
      <w:r w:rsidR="00D37080" w:rsidRPr="003B2AA3">
        <w:rPr>
          <w:rFonts w:ascii="Times New Roman" w:hAnsi="Times New Roman" w:cs="Times New Roman"/>
          <w:sz w:val="28"/>
          <w:szCs w:val="28"/>
          <w:lang w:val="ru-RU"/>
        </w:rPr>
        <w:t>огда»</w:t>
      </w:r>
      <w:r w:rsidRPr="003B2AA3">
        <w:rPr>
          <w:rFonts w:ascii="Times New Roman" w:hAnsi="Times New Roman" w:cs="Times New Roman"/>
          <w:sz w:val="28"/>
          <w:szCs w:val="28"/>
          <w:lang w:val="ru-RU"/>
        </w:rPr>
        <w:t xml:space="preserve"> дают возможность определить место (функциональные подсистемы управления предприятием, участвующие в </w:t>
      </w:r>
      <w:r w:rsidRPr="003B2AA3">
        <w:rPr>
          <w:rFonts w:ascii="Times New Roman" w:hAnsi="Times New Roman" w:cs="Times New Roman"/>
          <w:sz w:val="28"/>
          <w:szCs w:val="28"/>
          <w:lang w:val="ru-RU"/>
        </w:rPr>
        <w:lastRenderedPageBreak/>
        <w:t xml:space="preserve">создании ключевых способностей или их развитии) и темпоратив формирования и развития ключевых способностей предприятия (речь идет о стратегическом, тактическом и оперативном управлении ключевыми способностями). </w:t>
      </w:r>
    </w:p>
    <w:p w:rsidR="00711757" w:rsidRPr="003B2AA3" w:rsidRDefault="00711757" w:rsidP="00207808">
      <w:pPr>
        <w:pStyle w:val="21"/>
        <w:tabs>
          <w:tab w:val="left" w:pos="1134"/>
        </w:tabs>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t xml:space="preserve">Узел </w:t>
      </w:r>
      <w:r w:rsidR="00D37080"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Т</w:t>
      </w:r>
      <w:r w:rsidR="00D37080" w:rsidRPr="003B2AA3">
        <w:rPr>
          <w:rFonts w:ascii="Times New Roman" w:hAnsi="Times New Roman" w:cs="Times New Roman"/>
          <w:sz w:val="28"/>
          <w:szCs w:val="28"/>
          <w:lang w:val="ru-RU"/>
        </w:rPr>
        <w:t>ак</w:t>
      </w:r>
      <w:r w:rsidRPr="003B2AA3">
        <w:rPr>
          <w:rFonts w:ascii="Times New Roman" w:hAnsi="Times New Roman" w:cs="Times New Roman"/>
          <w:sz w:val="28"/>
          <w:szCs w:val="28"/>
          <w:lang w:val="ru-RU"/>
        </w:rPr>
        <w:t xml:space="preserve"> (Способ действия)</w:t>
      </w:r>
      <w:r w:rsidR="00D37080"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 xml:space="preserve"> определяет конкретные действия, направленные на решение ключевой проблемы (узел </w:t>
      </w:r>
      <w:r w:rsidR="00D37080" w:rsidRPr="003B2AA3">
        <w:rPr>
          <w:rFonts w:ascii="Times New Roman" w:hAnsi="Times New Roman" w:cs="Times New Roman"/>
          <w:sz w:val="28"/>
          <w:szCs w:val="28"/>
          <w:lang w:val="ru-RU"/>
        </w:rPr>
        <w:t>«</w:t>
      </w:r>
      <w:r w:rsidRPr="003B2AA3">
        <w:rPr>
          <w:rFonts w:ascii="Times New Roman" w:hAnsi="Times New Roman" w:cs="Times New Roman"/>
          <w:sz w:val="28"/>
          <w:szCs w:val="28"/>
          <w:lang w:val="ru-RU"/>
        </w:rPr>
        <w:t>Цель</w:t>
      </w:r>
      <w:r w:rsidR="00D37080" w:rsidRPr="003B2AA3">
        <w:rPr>
          <w:rFonts w:ascii="Times New Roman" w:hAnsi="Times New Roman" w:cs="Times New Roman"/>
          <w:sz w:val="28"/>
          <w:szCs w:val="28"/>
          <w:lang w:val="ru-RU"/>
        </w:rPr>
        <w:t xml:space="preserve"> / </w:t>
      </w:r>
      <w:r w:rsidRPr="003B2AA3">
        <w:rPr>
          <w:rFonts w:ascii="Times New Roman" w:hAnsi="Times New Roman" w:cs="Times New Roman"/>
          <w:sz w:val="28"/>
          <w:szCs w:val="28"/>
          <w:lang w:val="ru-RU"/>
        </w:rPr>
        <w:t xml:space="preserve">результат»), где определяются основные направления решения поставленной проблемы. </w:t>
      </w:r>
    </w:p>
    <w:p w:rsidR="00103760" w:rsidRDefault="003A59F5" w:rsidP="00207808">
      <w:pPr>
        <w:pStyle w:val="21"/>
        <w:tabs>
          <w:tab w:val="left" w:pos="1134"/>
        </w:tabs>
        <w:spacing w:after="0" w:line="360" w:lineRule="auto"/>
        <w:ind w:right="565" w:firstLine="709"/>
        <w:jc w:val="both"/>
        <w:rPr>
          <w:rFonts w:ascii="Times New Roman" w:hAnsi="Times New Roman" w:cs="Times New Roman"/>
          <w:sz w:val="28"/>
          <w:szCs w:val="28"/>
          <w:lang w:val="ru-RU"/>
        </w:rPr>
      </w:pPr>
      <w:r w:rsidRPr="003B2AA3">
        <w:rPr>
          <w:rFonts w:ascii="Times New Roman" w:hAnsi="Times New Roman" w:cs="Times New Roman"/>
          <w:sz w:val="28"/>
          <w:szCs w:val="28"/>
          <w:lang w:val="ru-RU"/>
        </w:rPr>
        <w:t xml:space="preserve">Следовательно, разработанная фреймовая модель процесса формирования ключевых способностей предприятия позволяет установить наличие или отсутствие у предприятия ключевых способностей, определяющих его конкурентные преимущества.      </w:t>
      </w:r>
    </w:p>
    <w:p w:rsidR="003E024A" w:rsidRPr="00103760" w:rsidRDefault="00711757" w:rsidP="00207808">
      <w:pPr>
        <w:pStyle w:val="21"/>
        <w:tabs>
          <w:tab w:val="left" w:pos="1134"/>
        </w:tabs>
        <w:spacing w:after="0" w:line="360" w:lineRule="auto"/>
        <w:ind w:right="565" w:firstLine="709"/>
        <w:jc w:val="both"/>
        <w:rPr>
          <w:rFonts w:ascii="Times New Roman" w:hAnsi="Times New Roman" w:cs="Times New Roman"/>
          <w:sz w:val="28"/>
          <w:szCs w:val="28"/>
          <w:lang w:val="ru-RU"/>
        </w:rPr>
      </w:pPr>
      <w:r w:rsidRPr="00103760">
        <w:rPr>
          <w:rFonts w:ascii="Times New Roman" w:hAnsi="Times New Roman" w:cs="Times New Roman"/>
          <w:sz w:val="28"/>
          <w:szCs w:val="28"/>
          <w:lang w:val="ru-RU"/>
        </w:rPr>
        <w:t xml:space="preserve">В целом фреймовая модель формирования и развития ключевых способностей предприятия относится к когнитивным технологиям, целью которых является </w:t>
      </w:r>
      <w:r w:rsidR="003A59F5" w:rsidRPr="00103760">
        <w:rPr>
          <w:rFonts w:ascii="Times New Roman" w:hAnsi="Times New Roman" w:cs="Times New Roman"/>
          <w:sz w:val="28"/>
          <w:szCs w:val="28"/>
          <w:lang w:val="ru-RU"/>
        </w:rPr>
        <w:t xml:space="preserve">конкретизация и структуризация </w:t>
      </w:r>
      <w:r w:rsidRPr="00103760">
        <w:rPr>
          <w:rFonts w:ascii="Times New Roman" w:hAnsi="Times New Roman" w:cs="Times New Roman"/>
          <w:sz w:val="28"/>
          <w:szCs w:val="28"/>
          <w:lang w:val="ru-RU"/>
        </w:rPr>
        <w:t xml:space="preserve">знаний предметной области, что создает общее представление об исследуемом явлении или процессе и позволяет в общем виде наметить пути решения поставленной проблемы.   </w:t>
      </w:r>
    </w:p>
    <w:p w:rsidR="000F2C63" w:rsidRPr="003B2AA3" w:rsidRDefault="000F2C63" w:rsidP="00207808">
      <w:pPr>
        <w:tabs>
          <w:tab w:val="left" w:pos="1134"/>
        </w:tabs>
        <w:spacing w:line="360" w:lineRule="auto"/>
        <w:ind w:right="565" w:firstLine="708"/>
        <w:jc w:val="both"/>
        <w:rPr>
          <w:szCs w:val="28"/>
        </w:rPr>
      </w:pPr>
      <w:r w:rsidRPr="003B2AA3">
        <w:rPr>
          <w:szCs w:val="28"/>
        </w:rPr>
        <w:t>Таким образом, разработанная предметно-функциональная модель формирования ключевых способностей предприятия предоставляет возможность воссоздать процесс формирования ключевых способностей предприятия и определить направления их идентификации и использования с целью обеспечения конкурентных преимуще</w:t>
      </w:r>
      <w:proofErr w:type="gramStart"/>
      <w:r w:rsidRPr="003B2AA3">
        <w:rPr>
          <w:szCs w:val="28"/>
        </w:rPr>
        <w:t>ств пр</w:t>
      </w:r>
      <w:proofErr w:type="gramEnd"/>
      <w:r w:rsidRPr="003B2AA3">
        <w:rPr>
          <w:szCs w:val="28"/>
        </w:rPr>
        <w:t xml:space="preserve">едприятия. Модель имеет </w:t>
      </w:r>
      <w:r w:rsidRPr="003B2AA3">
        <w:rPr>
          <w:rFonts w:cs="Times New Roman"/>
          <w:szCs w:val="28"/>
        </w:rPr>
        <w:t xml:space="preserve">полиуровневую структуру предметной области формирования ключевых способностей предприятия в контексте обеспечения его конкурентных преимуществ, что позволило обеспечить ее целостность и единство терминологических связей между блоками. </w:t>
      </w:r>
      <w:r w:rsidRPr="003B2AA3">
        <w:rPr>
          <w:szCs w:val="28"/>
        </w:rPr>
        <w:t xml:space="preserve">В целях </w:t>
      </w:r>
      <w:r w:rsidR="00FC0E42" w:rsidRPr="003B2AA3">
        <w:t>конкретизации и структуризации</w:t>
      </w:r>
      <w:r w:rsidRPr="003B2AA3">
        <w:t xml:space="preserve"> указанной модели разработана </w:t>
      </w:r>
      <w:r w:rsidRPr="003B2AA3">
        <w:rPr>
          <w:rFonts w:cs="Times New Roman"/>
          <w:szCs w:val="28"/>
        </w:rPr>
        <w:t xml:space="preserve">фреймовая моделью ключевых способностей, в которой систематизированы основные категории, </w:t>
      </w:r>
      <w:r w:rsidR="00FC0E42" w:rsidRPr="003B2AA3">
        <w:rPr>
          <w:rFonts w:cs="Times New Roman"/>
          <w:szCs w:val="28"/>
        </w:rPr>
        <w:lastRenderedPageBreak/>
        <w:t>характерные особенности, функции</w:t>
      </w:r>
      <w:r w:rsidRPr="003B2AA3">
        <w:rPr>
          <w:rFonts w:cs="Times New Roman"/>
          <w:szCs w:val="28"/>
        </w:rPr>
        <w:t xml:space="preserve">, методы и инструменты формирования ключевых способностей предприятия в контексте обеспечения его конкурентных преимуществ. </w:t>
      </w:r>
    </w:p>
    <w:p w:rsidR="00103760" w:rsidRDefault="00103760" w:rsidP="00207808">
      <w:pPr>
        <w:tabs>
          <w:tab w:val="left" w:pos="1134"/>
        </w:tabs>
        <w:spacing w:after="200" w:line="276" w:lineRule="auto"/>
        <w:ind w:right="565"/>
        <w:rPr>
          <w:rFonts w:cs="Times New Roman"/>
          <w:b/>
          <w:szCs w:val="28"/>
        </w:rPr>
      </w:pPr>
      <w:r>
        <w:rPr>
          <w:rFonts w:cs="Times New Roman"/>
          <w:b/>
          <w:szCs w:val="28"/>
        </w:rPr>
        <w:br w:type="page"/>
      </w:r>
    </w:p>
    <w:p w:rsidR="00D82921" w:rsidRPr="003B2AA3" w:rsidRDefault="00103760" w:rsidP="00207808">
      <w:pPr>
        <w:tabs>
          <w:tab w:val="left" w:pos="1134"/>
        </w:tabs>
        <w:spacing w:line="360" w:lineRule="auto"/>
        <w:ind w:right="565"/>
        <w:jc w:val="center"/>
        <w:rPr>
          <w:rFonts w:cs="Times New Roman"/>
          <w:b/>
          <w:szCs w:val="28"/>
        </w:rPr>
      </w:pPr>
      <w:r>
        <w:rPr>
          <w:rFonts w:cs="Times New Roman"/>
          <w:b/>
          <w:szCs w:val="28"/>
        </w:rPr>
        <w:lastRenderedPageBreak/>
        <w:t>Заключение</w:t>
      </w:r>
    </w:p>
    <w:p w:rsidR="00D82921" w:rsidRPr="003B2AA3" w:rsidRDefault="00D82921" w:rsidP="00207808">
      <w:pPr>
        <w:tabs>
          <w:tab w:val="left" w:pos="1134"/>
        </w:tabs>
        <w:spacing w:line="360" w:lineRule="auto"/>
        <w:ind w:right="565" w:firstLine="851"/>
        <w:jc w:val="both"/>
        <w:rPr>
          <w:szCs w:val="28"/>
        </w:rPr>
      </w:pPr>
      <w:r w:rsidRPr="003B2AA3">
        <w:rPr>
          <w:szCs w:val="28"/>
        </w:rPr>
        <w:tab/>
        <w:t>Результаты формирования концептуального базиса диагностики ключевых способностей предприятия как основ</w:t>
      </w:r>
      <w:r w:rsidR="00760813" w:rsidRPr="003B2AA3">
        <w:rPr>
          <w:szCs w:val="28"/>
        </w:rPr>
        <w:t>ы</w:t>
      </w:r>
      <w:r w:rsidRPr="003B2AA3">
        <w:rPr>
          <w:szCs w:val="28"/>
        </w:rPr>
        <w:t xml:space="preserve"> его конкурентных преимуществ  </w:t>
      </w:r>
      <w:r w:rsidR="00760813" w:rsidRPr="003B2AA3">
        <w:rPr>
          <w:szCs w:val="28"/>
        </w:rPr>
        <w:t>позволили получить следующие результаты</w:t>
      </w:r>
      <w:r w:rsidRPr="003B2AA3">
        <w:rPr>
          <w:szCs w:val="28"/>
        </w:rPr>
        <w:t>, а именно:</w:t>
      </w:r>
    </w:p>
    <w:p w:rsidR="009C4618" w:rsidRPr="009E0F53" w:rsidRDefault="009E0F53" w:rsidP="00207808">
      <w:pPr>
        <w:tabs>
          <w:tab w:val="left" w:pos="1134"/>
        </w:tabs>
        <w:spacing w:line="360" w:lineRule="auto"/>
        <w:ind w:right="565" w:firstLine="708"/>
        <w:jc w:val="both"/>
        <w:rPr>
          <w:szCs w:val="28"/>
        </w:rPr>
      </w:pPr>
      <w:r>
        <w:rPr>
          <w:szCs w:val="28"/>
        </w:rPr>
        <w:t>п</w:t>
      </w:r>
      <w:r w:rsidR="00B847A3" w:rsidRPr="009E0F53">
        <w:rPr>
          <w:szCs w:val="28"/>
        </w:rPr>
        <w:t>роанализировано терминологическое содержание дефиниций категории «ключевые способности предприятия» и проведен полилингвистический синонимический анализ её составляющих, что позволило идентифицировать доминаты ключевых способностей предприятия: о</w:t>
      </w:r>
      <w:r>
        <w:rPr>
          <w:szCs w:val="28"/>
        </w:rPr>
        <w:t>т уникальности до устойчивости;</w:t>
      </w:r>
      <w:r w:rsidR="00B847A3" w:rsidRPr="009E0F53">
        <w:rPr>
          <w:szCs w:val="28"/>
        </w:rPr>
        <w:t xml:space="preserve">  </w:t>
      </w:r>
    </w:p>
    <w:p w:rsidR="009C4618" w:rsidRPr="009E0F53" w:rsidRDefault="009E0F53" w:rsidP="00207808">
      <w:pPr>
        <w:tabs>
          <w:tab w:val="left" w:pos="1134"/>
        </w:tabs>
        <w:spacing w:line="360" w:lineRule="auto"/>
        <w:ind w:right="565" w:firstLine="708"/>
        <w:jc w:val="both"/>
        <w:rPr>
          <w:szCs w:val="28"/>
        </w:rPr>
      </w:pPr>
      <w:r>
        <w:rPr>
          <w:szCs w:val="28"/>
        </w:rPr>
        <w:t>р</w:t>
      </w:r>
      <w:r w:rsidR="00B847A3" w:rsidRPr="009E0F53">
        <w:rPr>
          <w:szCs w:val="28"/>
        </w:rPr>
        <w:t>азработана типология ключевых способностей предприятия, в основу которой была положена сформированная и</w:t>
      </w:r>
      <w:r w:rsidR="008E74E8" w:rsidRPr="009E0F53">
        <w:rPr>
          <w:szCs w:val="28"/>
        </w:rPr>
        <w:t>х</w:t>
      </w:r>
      <w:r w:rsidR="00B847A3" w:rsidRPr="009E0F53">
        <w:rPr>
          <w:szCs w:val="28"/>
        </w:rPr>
        <w:t xml:space="preserve"> дефиниция, как уникальной совокупности бизнес-процессов и </w:t>
      </w:r>
      <w:proofErr w:type="gramStart"/>
      <w:r w:rsidR="00B847A3" w:rsidRPr="009E0F53">
        <w:rPr>
          <w:szCs w:val="28"/>
        </w:rPr>
        <w:t>бизнес-атрибутов</w:t>
      </w:r>
      <w:proofErr w:type="gramEnd"/>
      <w:r w:rsidR="00B847A3" w:rsidRPr="009E0F53">
        <w:rPr>
          <w:szCs w:val="28"/>
        </w:rPr>
        <w:t xml:space="preserve"> (знаний, опыта и организационных связей), которые в сочетании с ресурсами и технологиями позволяют предприятию сформировать конкурентные преимущества.</w:t>
      </w:r>
      <w:r w:rsidR="00174E8F" w:rsidRPr="009E0F53">
        <w:rPr>
          <w:szCs w:val="28"/>
        </w:rPr>
        <w:t xml:space="preserve"> </w:t>
      </w:r>
      <w:r w:rsidR="009C4618" w:rsidRPr="009E0F53">
        <w:rPr>
          <w:bCs/>
          <w:szCs w:val="28"/>
          <w:shd w:val="clear" w:color="auto" w:fill="FFFFFF"/>
        </w:rPr>
        <w:t>Её реализация</w:t>
      </w:r>
      <w:r w:rsidR="00B847A3" w:rsidRPr="009E0F53">
        <w:rPr>
          <w:bCs/>
          <w:szCs w:val="28"/>
          <w:shd w:val="clear" w:color="auto" w:fill="FFFFFF"/>
        </w:rPr>
        <w:t xml:space="preserve"> позвол</w:t>
      </w:r>
      <w:r w:rsidR="009C4618" w:rsidRPr="009E0F53">
        <w:rPr>
          <w:bCs/>
          <w:szCs w:val="28"/>
          <w:shd w:val="clear" w:color="auto" w:fill="FFFFFF"/>
        </w:rPr>
        <w:t>яет</w:t>
      </w:r>
      <w:r w:rsidR="00B847A3" w:rsidRPr="009E0F53">
        <w:rPr>
          <w:bCs/>
          <w:szCs w:val="28"/>
          <w:shd w:val="clear" w:color="auto" w:fill="FFFFFF"/>
        </w:rPr>
        <w:t xml:space="preserve"> раскрыть подходы к определению разных типов ключевых способностей предприятия </w:t>
      </w:r>
      <w:proofErr w:type="gramStart"/>
      <w:r w:rsidR="00B847A3" w:rsidRPr="009E0F53">
        <w:rPr>
          <w:bCs/>
          <w:szCs w:val="28"/>
          <w:shd w:val="clear" w:color="auto" w:fill="FFFFFF"/>
        </w:rPr>
        <w:t>по</w:t>
      </w:r>
      <w:proofErr w:type="gramEnd"/>
      <w:r w:rsidR="00B847A3" w:rsidRPr="009E0F53">
        <w:rPr>
          <w:bCs/>
          <w:szCs w:val="28"/>
          <w:shd w:val="clear" w:color="auto" w:fill="FFFFFF"/>
        </w:rPr>
        <w:t xml:space="preserve"> </w:t>
      </w:r>
      <w:proofErr w:type="gramStart"/>
      <w:r w:rsidR="00B847A3" w:rsidRPr="009E0F53">
        <w:rPr>
          <w:bCs/>
          <w:szCs w:val="28"/>
          <w:shd w:val="clear" w:color="auto" w:fill="FFFFFF"/>
        </w:rPr>
        <w:t>различными</w:t>
      </w:r>
      <w:proofErr w:type="gramEnd"/>
      <w:r w:rsidR="00B847A3" w:rsidRPr="009E0F53">
        <w:rPr>
          <w:bCs/>
          <w:szCs w:val="28"/>
          <w:shd w:val="clear" w:color="auto" w:fill="FFFFFF"/>
        </w:rPr>
        <w:t xml:space="preserve"> критериальным признакам, установить их взаимосвязь и взаимообусловленность</w:t>
      </w:r>
      <w:r w:rsidR="00774D26" w:rsidRPr="009E0F53">
        <w:rPr>
          <w:bCs/>
          <w:szCs w:val="28"/>
          <w:shd w:val="clear" w:color="auto" w:fill="FFFFFF"/>
        </w:rPr>
        <w:t xml:space="preserve">, </w:t>
      </w:r>
      <w:r w:rsidR="009C4618" w:rsidRPr="009E0F53">
        <w:rPr>
          <w:szCs w:val="28"/>
        </w:rPr>
        <w:t>определ</w:t>
      </w:r>
      <w:r w:rsidR="00774D26" w:rsidRPr="009E0F53">
        <w:rPr>
          <w:szCs w:val="28"/>
        </w:rPr>
        <w:t>ить</w:t>
      </w:r>
      <w:r w:rsidR="009C4618" w:rsidRPr="009E0F53">
        <w:rPr>
          <w:szCs w:val="28"/>
        </w:rPr>
        <w:t xml:space="preserve"> сферы формирования конкурентных преимуществ предприятия</w:t>
      </w:r>
      <w:r w:rsidR="00774D26" w:rsidRPr="009E0F53">
        <w:rPr>
          <w:szCs w:val="28"/>
        </w:rPr>
        <w:t>, что приведет к более комплексн</w:t>
      </w:r>
      <w:r>
        <w:rPr>
          <w:szCs w:val="28"/>
        </w:rPr>
        <w:t>ой и эффективной их диагностике;</w:t>
      </w:r>
    </w:p>
    <w:p w:rsidR="001A745A" w:rsidRPr="009E0F53" w:rsidRDefault="009E0F53" w:rsidP="00207808">
      <w:pPr>
        <w:tabs>
          <w:tab w:val="left" w:pos="1134"/>
        </w:tabs>
        <w:spacing w:line="360" w:lineRule="auto"/>
        <w:ind w:right="565" w:firstLine="708"/>
        <w:jc w:val="both"/>
        <w:rPr>
          <w:szCs w:val="28"/>
        </w:rPr>
      </w:pPr>
      <w:r>
        <w:rPr>
          <w:szCs w:val="28"/>
        </w:rPr>
        <w:t>р</w:t>
      </w:r>
      <w:r w:rsidR="00774D26" w:rsidRPr="009E0F53">
        <w:rPr>
          <w:szCs w:val="28"/>
        </w:rPr>
        <w:t xml:space="preserve">азработана предметно-функциональная модель формирования ключевых способностей предприятия, основанная на систематизации научных подходов к определению роли и места способностей предприятия в обеспечении конкурентных преимуществ; исследовании подходов к моделированию способностей и компетенций, формирующих потенциал конкурентоспособности предприятия и создающих его конкурентные преимущества;  результатах анализа моделей ключевых способностей предприятия и их взаимосвязи с конкурентными преимуществами.  Полиуровневая структура модели обеспечивает ее целостность и единство </w:t>
      </w:r>
      <w:r w:rsidR="00774D26" w:rsidRPr="009E0F53">
        <w:rPr>
          <w:szCs w:val="28"/>
        </w:rPr>
        <w:lastRenderedPageBreak/>
        <w:t>терминологических связей между блоками, а ее конкретизация и структуризация, посредством</w:t>
      </w:r>
      <w:r w:rsidR="00774D26" w:rsidRPr="003B2AA3">
        <w:t xml:space="preserve"> разработки </w:t>
      </w:r>
      <w:r w:rsidR="00774D26" w:rsidRPr="009E0F53">
        <w:rPr>
          <w:szCs w:val="28"/>
        </w:rPr>
        <w:t xml:space="preserve">фреймовой модели, позволяет </w:t>
      </w:r>
      <w:r w:rsidR="001A745A" w:rsidRPr="009E0F53">
        <w:rPr>
          <w:szCs w:val="28"/>
        </w:rPr>
        <w:t xml:space="preserve">определить места локализации ключевых способностей, их носителей, способы формирования ключевых способностей, элементы взаимодействия в системе их формирования, а также  выявить основные организационные связи, оказывающие влияние на развитие ключевых способностей предприятия с целью формирования его конкурентных преимуществ. </w:t>
      </w: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207808" w:rsidRDefault="00207808" w:rsidP="00207808">
      <w:pPr>
        <w:pStyle w:val="a3"/>
        <w:tabs>
          <w:tab w:val="left" w:pos="1134"/>
        </w:tabs>
        <w:spacing w:line="360" w:lineRule="auto"/>
        <w:ind w:left="0" w:right="565"/>
        <w:jc w:val="center"/>
        <w:rPr>
          <w:b/>
          <w:szCs w:val="28"/>
        </w:rPr>
      </w:pPr>
    </w:p>
    <w:p w:rsidR="005B6288" w:rsidRPr="005B6288" w:rsidRDefault="005B6288" w:rsidP="00207808">
      <w:pPr>
        <w:pStyle w:val="a3"/>
        <w:tabs>
          <w:tab w:val="left" w:pos="1134"/>
        </w:tabs>
        <w:spacing w:line="360" w:lineRule="auto"/>
        <w:ind w:left="0" w:right="565"/>
        <w:jc w:val="center"/>
        <w:rPr>
          <w:b/>
          <w:szCs w:val="28"/>
        </w:rPr>
      </w:pPr>
      <w:r w:rsidRPr="005B6288">
        <w:rPr>
          <w:b/>
          <w:szCs w:val="28"/>
        </w:rPr>
        <w:lastRenderedPageBreak/>
        <w:t>Список литературы</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Аакер Д. </w:t>
      </w:r>
      <w:hyperlink r:id="rId15" w:tgtFrame="_blank" w:history="1">
        <w:r w:rsidRPr="00E774AE">
          <w:rPr>
            <w:szCs w:val="28"/>
          </w:rPr>
          <w:t>Стратегическое рыночное управление</w:t>
        </w:r>
      </w:hyperlink>
      <w:r w:rsidRPr="00E774AE">
        <w:rPr>
          <w:szCs w:val="28"/>
        </w:rPr>
        <w:t xml:space="preserve"> / Д.Аакер; [пер. с англ. под ред. Ю.Н. Каптуревского]. — СПб</w:t>
      </w:r>
      <w:proofErr w:type="gramStart"/>
      <w:r w:rsidRPr="00E774AE">
        <w:rPr>
          <w:szCs w:val="28"/>
        </w:rPr>
        <w:t xml:space="preserve">.: </w:t>
      </w:r>
      <w:proofErr w:type="gramEnd"/>
      <w:r w:rsidRPr="00E774AE">
        <w:rPr>
          <w:szCs w:val="28"/>
        </w:rPr>
        <w:t xml:space="preserve">Питер, 2002. — 544 с.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Бородин Д.В. Стратегические ресурсы и организационные способности предприятия / Д.В. Боронин // Экономика и управление . — 2014. — № 11(120). — С. 49-54.</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Вартанова Е. В. Способности предприятия: сущность и отличительные черты / Е. В. Вартанова, С. В. Салита // Современные фундаментальные и прикладные исследования. — 2013. — № 3(10). — С. 62-66.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Вартанова О. В. Компетенція підприємства у стратегічному управлінні підприємством: формування і розвиток : [монографія] / Олена</w:t>
      </w:r>
      <w:proofErr w:type="gramStart"/>
      <w:r w:rsidRPr="00E774AE">
        <w:rPr>
          <w:szCs w:val="28"/>
        </w:rPr>
        <w:t xml:space="preserve"> В</w:t>
      </w:r>
      <w:proofErr w:type="gramEnd"/>
      <w:r w:rsidRPr="00E774AE">
        <w:rPr>
          <w:szCs w:val="28"/>
        </w:rPr>
        <w:t>ікторівна Вартанова. — Луганськ</w:t>
      </w:r>
      <w:proofErr w:type="gramStart"/>
      <w:r w:rsidRPr="00E774AE">
        <w:rPr>
          <w:szCs w:val="28"/>
        </w:rPr>
        <w:t xml:space="preserve"> :</w:t>
      </w:r>
      <w:proofErr w:type="gramEnd"/>
      <w:r w:rsidRPr="00E774AE">
        <w:rPr>
          <w:szCs w:val="28"/>
        </w:rPr>
        <w:t xml:space="preserve"> Вид – </w:t>
      </w:r>
      <w:proofErr w:type="gramStart"/>
      <w:r w:rsidRPr="00E774AE">
        <w:rPr>
          <w:szCs w:val="28"/>
        </w:rPr>
        <w:t>во</w:t>
      </w:r>
      <w:proofErr w:type="gramEnd"/>
      <w:r w:rsidRPr="00E774AE">
        <w:rPr>
          <w:szCs w:val="28"/>
        </w:rPr>
        <w:t xml:space="preserve"> </w:t>
      </w:r>
      <w:proofErr w:type="gramStart"/>
      <w:r w:rsidRPr="00E774AE">
        <w:rPr>
          <w:szCs w:val="28"/>
        </w:rPr>
        <w:t>СНУ</w:t>
      </w:r>
      <w:proofErr w:type="gramEnd"/>
      <w:r w:rsidRPr="00E774AE">
        <w:rPr>
          <w:szCs w:val="28"/>
        </w:rPr>
        <w:t xml:space="preserve"> ім. В.Даля. — 2012. — 340 с.</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Верба В.А. Управління розвитком компанії / В.А. Верба, О.М. Гребешкова. – К.: КНЕУ, 2011. – 482 с. </w:t>
      </w:r>
    </w:p>
    <w:p w:rsidR="00E774AE" w:rsidRPr="00E774AE" w:rsidRDefault="00A74237" w:rsidP="00207808">
      <w:pPr>
        <w:pStyle w:val="a3"/>
        <w:numPr>
          <w:ilvl w:val="0"/>
          <w:numId w:val="31"/>
        </w:numPr>
        <w:tabs>
          <w:tab w:val="left" w:pos="1134"/>
        </w:tabs>
        <w:spacing w:line="360" w:lineRule="auto"/>
        <w:ind w:left="0" w:right="565" w:firstLine="709"/>
        <w:contextualSpacing w:val="0"/>
        <w:rPr>
          <w:szCs w:val="28"/>
        </w:rPr>
      </w:pPr>
      <w:hyperlink r:id="rId16" w:history="1">
        <w:r w:rsidR="00E774AE" w:rsidRPr="00E774AE">
          <w:rPr>
            <w:szCs w:val="28"/>
          </w:rPr>
          <w:t>Глазьев, С. Ю.</w:t>
        </w:r>
      </w:hyperlink>
      <w:r w:rsidR="00E774AE" w:rsidRPr="00E774AE">
        <w:rPr>
          <w:szCs w:val="28"/>
        </w:rPr>
        <w:t xml:space="preserve"> Теория долгосрочного технико-экономического развития / </w:t>
      </w:r>
      <w:hyperlink r:id="rId17" w:history="1">
        <w:r w:rsidR="00E774AE" w:rsidRPr="00E774AE">
          <w:rPr>
            <w:szCs w:val="28"/>
          </w:rPr>
          <w:t>С. Ю. Глазьев</w:t>
        </w:r>
      </w:hyperlink>
      <w:r w:rsidR="00E774AE" w:rsidRPr="00E774AE">
        <w:rPr>
          <w:szCs w:val="28"/>
        </w:rPr>
        <w:t>, </w:t>
      </w:r>
      <w:hyperlink r:id="rId18" w:history="1">
        <w:r w:rsidR="00E774AE" w:rsidRPr="00E774AE">
          <w:rPr>
            <w:szCs w:val="28"/>
          </w:rPr>
          <w:t>Междунар. фонд Н.Д. Кондратьева</w:t>
        </w:r>
      </w:hyperlink>
      <w:proofErr w:type="gramStart"/>
      <w:r w:rsidR="00E774AE" w:rsidRPr="00E774AE">
        <w:rPr>
          <w:szCs w:val="28"/>
        </w:rPr>
        <w:t> .</w:t>
      </w:r>
      <w:proofErr w:type="gramEnd"/>
      <w:r w:rsidR="00E774AE" w:rsidRPr="00E774AE">
        <w:rPr>
          <w:szCs w:val="28"/>
        </w:rPr>
        <w:t xml:space="preserve"> – М. : ВлаДар, 1993 . – 310 с.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Грант Р. М. Ресурсная концепция конкурентных преимуществ: практические выводы для формулирования стратегии / Р. М. Грант // Вестник Санкт-Петербургского Университета. Серия 8. Менеджмент. — 2003. — Вып. 3. — С. 149–156.</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Дэй Дж. С. Организация, ориентированная на рынок: как понять, привлечь и удержать ценных клиентов/ Джордж С. Дэй; [пер. с англ.  В.И. Кузина; под</w:t>
      </w:r>
      <w:proofErr w:type="gramStart"/>
      <w:r w:rsidRPr="00E774AE">
        <w:rPr>
          <w:szCs w:val="28"/>
        </w:rPr>
        <w:t>.</w:t>
      </w:r>
      <w:proofErr w:type="gramEnd"/>
      <w:r w:rsidRPr="00E774AE">
        <w:rPr>
          <w:szCs w:val="28"/>
        </w:rPr>
        <w:t xml:space="preserve"> </w:t>
      </w:r>
      <w:proofErr w:type="gramStart"/>
      <w:r w:rsidRPr="00E774AE">
        <w:rPr>
          <w:szCs w:val="28"/>
        </w:rPr>
        <w:t>р</w:t>
      </w:r>
      <w:proofErr w:type="gramEnd"/>
      <w:r w:rsidRPr="00E774AE">
        <w:rPr>
          <w:szCs w:val="28"/>
        </w:rPr>
        <w:t>ед. и предисл. проф. И.В. Андреевой]. – М.:Эксмо, 2008. – 304 с.</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lastRenderedPageBreak/>
        <w:t xml:space="preserve">Малярчук О. Г. Динамічні здатності </w:t>
      </w:r>
      <w:proofErr w:type="gramStart"/>
      <w:r w:rsidRPr="00E774AE">
        <w:rPr>
          <w:szCs w:val="28"/>
        </w:rPr>
        <w:t>п</w:t>
      </w:r>
      <w:proofErr w:type="gramEnd"/>
      <w:r w:rsidRPr="00E774AE">
        <w:rPr>
          <w:szCs w:val="28"/>
        </w:rPr>
        <w:t xml:space="preserve">ідприємства: способи виявлення та відстеження розвиненості / О. Г. Малярчук, О. М. Гребешкова// Бізнес-Інформ. — 2013. —№ 7. —C. 321-326.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Малярчук О.Г. Адаптаційні здатності </w:t>
      </w:r>
      <w:proofErr w:type="gramStart"/>
      <w:r w:rsidRPr="00E774AE">
        <w:rPr>
          <w:szCs w:val="28"/>
        </w:rPr>
        <w:t>п</w:t>
      </w:r>
      <w:proofErr w:type="gramEnd"/>
      <w:r w:rsidRPr="00E774AE">
        <w:rPr>
          <w:szCs w:val="28"/>
        </w:rPr>
        <w:t xml:space="preserve">ідприємства: сутність та місце в ієрархії здатностей підприємства / О.Г. Малярчук // Стратегія підприємства: адаптація організацій до світових суспільно-економічних процесів : Колективна наукова монографія / за наук. ред. д.е.н., проф. А.П.Наливайка – К. :КНЕУ, 2013. – 452 с. – С. 316-324.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Малярчук О.Г. Характеристика этапов выявления и развития динамических способностей предприятия // Международный научный журнал Прогресс. — Тбилиси: Изд-во Междунар. акад. соц</w:t>
      </w:r>
      <w:proofErr w:type="gramStart"/>
      <w:r w:rsidRPr="00E774AE">
        <w:rPr>
          <w:szCs w:val="28"/>
        </w:rPr>
        <w:t>.-</w:t>
      </w:r>
      <w:proofErr w:type="gramEnd"/>
      <w:r w:rsidRPr="00E774AE">
        <w:rPr>
          <w:szCs w:val="28"/>
        </w:rPr>
        <w:t xml:space="preserve">экон. наук. 2013. №1-2. C. 76-80.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Минский, М. Фреймы для представления знаний [Текст] / М. Минский. – М.: Энергия, 1979. – 151 с.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Неганова И. С. Повышение конкурентоспособности предприятий на основе развития ключевых компетенций</w:t>
      </w:r>
      <w:proofErr w:type="gramStart"/>
      <w:r w:rsidRPr="00E774AE">
        <w:rPr>
          <w:szCs w:val="28"/>
        </w:rPr>
        <w:t xml:space="preserve"> :</w:t>
      </w:r>
      <w:proofErr w:type="gramEnd"/>
      <w:r w:rsidRPr="00E774AE">
        <w:rPr>
          <w:szCs w:val="28"/>
        </w:rPr>
        <w:t xml:space="preserve"> дис. … кандидата екон. наук : 08.00.05 / И. С. Неганова. — Екатеринбург, 2006. — 200 с.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Нельсон Р.Р. и Уинтер С.Дж. (2000). Эволюционная теория экономических изменений. М.: Издательство ЗАО «ФИНСТАТИНФОРМ».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Неретина Е.А. Динамические способности и стратегическая архитектура компании / Е. А. Неретина // Известия высших учебных заведений. Поволжский регион. Общественные науки. — 2011. — № 1 (17). </w:t>
      </w:r>
      <w:r w:rsidR="000730C9">
        <w:rPr>
          <w:szCs w:val="28"/>
        </w:rPr>
        <w:t>-</w:t>
      </w:r>
      <w:r w:rsidRPr="00E774AE">
        <w:rPr>
          <w:szCs w:val="28"/>
        </w:rPr>
        <w:t xml:space="preserve"> С. 111-115.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Омае К. Мышление стратега: Искусство бизнеса по-японски/ Кеничи Омае</w:t>
      </w:r>
      <w:proofErr w:type="gramStart"/>
      <w:r w:rsidRPr="00E774AE">
        <w:rPr>
          <w:szCs w:val="28"/>
        </w:rPr>
        <w:t xml:space="preserve"> ;</w:t>
      </w:r>
      <w:proofErr w:type="gramEnd"/>
      <w:r w:rsidRPr="00E774AE">
        <w:rPr>
          <w:szCs w:val="28"/>
        </w:rPr>
        <w:t xml:space="preserve"> Пер. с англ.— М.: Альпина Бизнес Букс, 2007. — 215 с.</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Осовська Г.В., Юркевич О.О., Завадський Й.С. Економічний словник. – К.: Кондор, 2009. – 358с.</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Оценка и подбор персонала на основе системы моделирования компетенций</w:t>
      </w:r>
      <w:proofErr w:type="gramStart"/>
      <w:r w:rsidRPr="00E774AE">
        <w:rPr>
          <w:szCs w:val="28"/>
        </w:rPr>
        <w:t>TriMetrix</w:t>
      </w:r>
      <w:proofErr w:type="gramEnd"/>
      <w:r w:rsidRPr="00E774AE">
        <w:rPr>
          <w:szCs w:val="28"/>
        </w:rPr>
        <w:t xml:space="preserve">® по методике DISC [Электронный ресурс]. — Режим доступа:  </w:t>
      </w:r>
      <w:hyperlink r:id="rId19" w:history="1">
        <w:r w:rsidRPr="00E774AE">
          <w:rPr>
            <w:szCs w:val="28"/>
          </w:rPr>
          <w:t>http://xn----7sbbavc6ammeeglpp5e.xn--p1ai/</w:t>
        </w:r>
      </w:hyperlink>
      <w:r w:rsidRPr="00E774AE">
        <w:rPr>
          <w:szCs w:val="28"/>
        </w:rPr>
        <w:t xml:space="preserve">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lastRenderedPageBreak/>
        <w:t>Портер М. Конкуренция</w:t>
      </w:r>
      <w:proofErr w:type="gramStart"/>
      <w:r w:rsidRPr="00E774AE">
        <w:rPr>
          <w:szCs w:val="28"/>
        </w:rPr>
        <w:t xml:space="preserve"> :</w:t>
      </w:r>
      <w:proofErr w:type="gramEnd"/>
      <w:r w:rsidRPr="00E774AE">
        <w:rPr>
          <w:szCs w:val="28"/>
        </w:rPr>
        <w:t xml:space="preserve"> учебн. пособие / М. Портер; пер. с англ. </w:t>
      </w:r>
      <w:r w:rsidR="000730C9">
        <w:rPr>
          <w:szCs w:val="28"/>
        </w:rPr>
        <w:t>-</w:t>
      </w:r>
      <w:r w:rsidRPr="00E774AE">
        <w:rPr>
          <w:szCs w:val="28"/>
        </w:rPr>
        <w:t xml:space="preserve"> М.: Издательский дом "Вильямс", 2000. — 495 с.</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Портер М. Конкурентная стратегия  / М. Портер; пер. с англ.  — М.: Альпина Бизнесс Букс (Юнайтед Пресс) , 2005. — 453 с.</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Прахалад К. Конкурируя за будущее. Создание рынков завтрашнего дня  / К. Прахалад, Г. </w:t>
      </w:r>
      <w:proofErr w:type="gramStart"/>
      <w:r w:rsidRPr="00E774AE">
        <w:rPr>
          <w:szCs w:val="28"/>
        </w:rPr>
        <w:t>Хамел</w:t>
      </w:r>
      <w:proofErr w:type="gramEnd"/>
      <w:r w:rsidRPr="00E774AE">
        <w:rPr>
          <w:szCs w:val="28"/>
        </w:rPr>
        <w:t xml:space="preserve">; пер. с англ. — М.: ЗАО "Олимп-Бизнес", 2002. </w:t>
      </w:r>
      <w:r w:rsidR="000730C9">
        <w:rPr>
          <w:szCs w:val="28"/>
        </w:rPr>
        <w:t>-</w:t>
      </w:r>
      <w:r w:rsidRPr="00E774AE">
        <w:rPr>
          <w:szCs w:val="28"/>
        </w:rPr>
        <w:t xml:space="preserve"> 288 с.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Технологический подход к формированию конкурентных преимуществ [Электронный ресурс]. — Режим доступу: http://msd.com.ua/konkurentnye-preimushhestva/texnologicheskij-podxod-k-formirovaniyu-konkurentnyx-preimushhestv/</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Тис Д. Дж. Динамические способности фирмы и стратегическое управление /  Д. Дж. Тис, Г. Пизано, Э. Шуен // Вестник  С.-Петерб. ун-та. Сер. Менеджмент. – 2003. – №4. – С. 133-183.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Тис Д. Дж. Объясняя динамические способности: сущность и микроосновы устойчивого результата // Журнал стратегического менеджмента. – 2007. - № 28. – С. 1319–1350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E774AE">
        <w:rPr>
          <w:szCs w:val="28"/>
        </w:rPr>
        <w:t xml:space="preserve">Фатхутдинов Р. А. Конкурентоспособность: экономика, стратегия, управление / Р. А. Фатхутдинов. — М.: ИНФРА, 2000. </w:t>
      </w:r>
      <w:r w:rsidR="000730C9">
        <w:rPr>
          <w:szCs w:val="28"/>
        </w:rPr>
        <w:t>-</w:t>
      </w:r>
      <w:r w:rsidRPr="00E774AE">
        <w:rPr>
          <w:szCs w:val="28"/>
        </w:rPr>
        <w:t xml:space="preserve"> 241 с.</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proofErr w:type="gramStart"/>
      <w:r w:rsidRPr="00E774AE">
        <w:rPr>
          <w:szCs w:val="28"/>
        </w:rPr>
        <w:t>Хамел</w:t>
      </w:r>
      <w:proofErr w:type="gramEnd"/>
      <w:r w:rsidRPr="00E774AE">
        <w:rPr>
          <w:szCs w:val="28"/>
        </w:rPr>
        <w:t xml:space="preserve"> Г. Конкурируя за будущее. Создание рынков завтрашнего дня / Г. Хемел, К. Прахалад. — М.: ЗАО “Олімп–Бизнес”, 2002. </w:t>
      </w:r>
      <w:r w:rsidR="000730C9">
        <w:rPr>
          <w:szCs w:val="28"/>
        </w:rPr>
        <w:t>-</w:t>
      </w:r>
      <w:r w:rsidRPr="00E774AE">
        <w:rPr>
          <w:szCs w:val="28"/>
        </w:rPr>
        <w:t xml:space="preserve"> 228 с.</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Andrews K.R: The Concept of Corporate Strategy Irwin Homewood, IL 1965.</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 xml:space="preserve">Andriessen, D. and Tiessen, R. (2000), Weightless Weight: Find Your Real Value in a Future of Intangible Assets, Pearson Education, </w:t>
      </w:r>
      <w:proofErr w:type="gramStart"/>
      <w:r w:rsidRPr="00054FC4">
        <w:rPr>
          <w:szCs w:val="28"/>
          <w:lang w:val="en-US"/>
        </w:rPr>
        <w:t>London</w:t>
      </w:r>
      <w:proofErr w:type="gramEnd"/>
      <w:r w:rsidRPr="00054FC4">
        <w:rPr>
          <w:szCs w:val="28"/>
          <w:lang w:val="en-US"/>
        </w:rPr>
        <w:t xml:space="preserve">. </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 xml:space="preserve">Barney J. B. Firm Resources and Sustained Competitive Advantage / J. B. Barney // Journal of Management. </w:t>
      </w:r>
      <w:r w:rsidR="000730C9" w:rsidRPr="000730C9">
        <w:rPr>
          <w:szCs w:val="28"/>
          <w:lang w:val="en-US"/>
        </w:rPr>
        <w:t>-</w:t>
      </w:r>
      <w:r w:rsidRPr="00054FC4">
        <w:rPr>
          <w:szCs w:val="28"/>
          <w:lang w:val="en-US"/>
        </w:rPr>
        <w:t xml:space="preserve"> 1991. </w:t>
      </w:r>
      <w:r w:rsidR="000730C9" w:rsidRPr="000730C9">
        <w:rPr>
          <w:szCs w:val="28"/>
          <w:lang w:val="en-US"/>
        </w:rPr>
        <w:t>-</w:t>
      </w:r>
      <w:r w:rsidRPr="00054FC4">
        <w:rPr>
          <w:szCs w:val="28"/>
          <w:lang w:val="en-US"/>
        </w:rPr>
        <w:t xml:space="preserve"> № 17(1). </w:t>
      </w:r>
      <w:r w:rsidR="000730C9" w:rsidRPr="000730C9">
        <w:rPr>
          <w:szCs w:val="28"/>
          <w:lang w:val="en-US"/>
        </w:rPr>
        <w:t>-</w:t>
      </w:r>
      <w:r w:rsidRPr="00054FC4">
        <w:rPr>
          <w:szCs w:val="28"/>
          <w:lang w:val="en-US"/>
        </w:rPr>
        <w:t xml:space="preserve"> </w:t>
      </w:r>
      <w:r w:rsidRPr="00E774AE">
        <w:rPr>
          <w:szCs w:val="28"/>
        </w:rPr>
        <w:t>Р</w:t>
      </w:r>
      <w:r w:rsidRPr="00054FC4">
        <w:rPr>
          <w:szCs w:val="28"/>
          <w:lang w:val="en-US"/>
        </w:rPr>
        <w:t xml:space="preserve">. 99-120. </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lastRenderedPageBreak/>
        <w:t xml:space="preserve">Coyne K.P. Sustainable competitive advantage — what it is and what it isn’t / K.P. Coyne. — Business Horisonts. — Indina University, 1996. — 170 </w:t>
      </w:r>
      <w:r w:rsidRPr="00E774AE">
        <w:rPr>
          <w:szCs w:val="28"/>
        </w:rPr>
        <w:t>р</w:t>
      </w:r>
      <w:r w:rsidRPr="00054FC4">
        <w:rPr>
          <w:szCs w:val="28"/>
          <w:lang w:val="en-US"/>
        </w:rPr>
        <w:t xml:space="preserve">.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054FC4">
        <w:rPr>
          <w:szCs w:val="28"/>
          <w:lang w:val="en-US"/>
        </w:rPr>
        <w:t xml:space="preserve">Di Stefano G., Peteraf M., Verona G. 2010. Dynamic capabilities deconstructed: A bibliographic investigation into the origins, development, and future directions of the research domain. </w:t>
      </w:r>
      <w:r w:rsidRPr="00E774AE">
        <w:rPr>
          <w:szCs w:val="28"/>
        </w:rPr>
        <w:t>Industrial and Corporate Change (forthcoming).</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Eisenhardt K., Martin J. Dinamik Capabilities: What Are They? // Strategic Management Journal. – 2000</w:t>
      </w:r>
      <w:proofErr w:type="gramStart"/>
      <w:r w:rsidRPr="00054FC4">
        <w:rPr>
          <w:szCs w:val="28"/>
          <w:lang w:val="en-US"/>
        </w:rPr>
        <w:t>,18</w:t>
      </w:r>
      <w:proofErr w:type="gramEnd"/>
      <w:r w:rsidRPr="00054FC4">
        <w:rPr>
          <w:szCs w:val="28"/>
          <w:lang w:val="en-US"/>
        </w:rPr>
        <w:t>. – P.1107</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054FC4">
        <w:rPr>
          <w:szCs w:val="28"/>
          <w:lang w:val="en-US"/>
        </w:rPr>
        <w:t xml:space="preserve">Fillmore, Ch.J. Types of lexical information [Text] / Ch.J. Fillmore. – Ohio State University, 1968. </w:t>
      </w:r>
      <w:r w:rsidRPr="00E774AE">
        <w:rPr>
          <w:szCs w:val="28"/>
        </w:rPr>
        <w:t>101</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Grant, R.M. (1991), “The resource-based theory of competitive advantage: implications for strategy formulation”, California Management Review, Vol. 33 No. 3</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 xml:space="preserve">Jekel R. The Quality Aspect of Dynamic Capabilities: Successful Practices of German Manufacturers in China// Dissertation no. 3627 Digitaldruckhaus, Konstanz, 2009/ Access mode: </w:t>
      </w:r>
      <w:hyperlink r:id="rId20" w:history="1">
        <w:r w:rsidRPr="00054FC4">
          <w:rPr>
            <w:szCs w:val="28"/>
            <w:lang w:val="en-US"/>
          </w:rPr>
          <w:t>http://www1.unisg.ch/www/edis.nsf/SysLkpByIdentifier/3627/$FILE/dis3627.pdf</w:t>
        </w:r>
      </w:hyperlink>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 xml:space="preserve">Knott P. A new approach to competence analysis / P. Knott, A.W. Pearson, R. </w:t>
      </w:r>
      <w:proofErr w:type="gramStart"/>
      <w:r w:rsidRPr="00054FC4">
        <w:rPr>
          <w:szCs w:val="28"/>
          <w:lang w:val="en-US"/>
        </w:rPr>
        <w:t>Taylor  /</w:t>
      </w:r>
      <w:proofErr w:type="gramEnd"/>
      <w:r w:rsidRPr="00054FC4">
        <w:rPr>
          <w:szCs w:val="28"/>
          <w:lang w:val="en-US"/>
        </w:rPr>
        <w:t xml:space="preserve">/ Iiternational Yournal of Technology Management, 1996. — № 11. — </w:t>
      </w:r>
      <w:r w:rsidRPr="00E774AE">
        <w:rPr>
          <w:szCs w:val="28"/>
        </w:rPr>
        <w:t>РР</w:t>
      </w:r>
      <w:r w:rsidRPr="00054FC4">
        <w:rPr>
          <w:szCs w:val="28"/>
          <w:lang w:val="en-US"/>
        </w:rPr>
        <w:t xml:space="preserve">. 494 – 503. </w:t>
      </w:r>
    </w:p>
    <w:p w:rsidR="00E774AE" w:rsidRPr="00E774AE" w:rsidRDefault="00E774AE" w:rsidP="00207808">
      <w:pPr>
        <w:pStyle w:val="a3"/>
        <w:numPr>
          <w:ilvl w:val="0"/>
          <w:numId w:val="31"/>
        </w:numPr>
        <w:tabs>
          <w:tab w:val="left" w:pos="1134"/>
        </w:tabs>
        <w:spacing w:line="360" w:lineRule="auto"/>
        <w:ind w:left="0" w:right="565" w:firstLine="709"/>
        <w:contextualSpacing w:val="0"/>
        <w:rPr>
          <w:szCs w:val="28"/>
        </w:rPr>
      </w:pPr>
      <w:r w:rsidRPr="00054FC4">
        <w:rPr>
          <w:szCs w:val="28"/>
          <w:lang w:val="en-US"/>
        </w:rPr>
        <w:t xml:space="preserve">McClelland (1971), D. C Assessing Human Motivation. </w:t>
      </w:r>
      <w:r w:rsidRPr="00E774AE">
        <w:rPr>
          <w:szCs w:val="28"/>
        </w:rPr>
        <w:t>Morristown. New York</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 xml:space="preserve">McLagan, P.A. (1983), Models for Excellence, </w:t>
      </w:r>
      <w:proofErr w:type="gramStart"/>
      <w:r w:rsidRPr="00054FC4">
        <w:rPr>
          <w:szCs w:val="28"/>
          <w:lang w:val="en-US"/>
        </w:rPr>
        <w:t>The</w:t>
      </w:r>
      <w:proofErr w:type="gramEnd"/>
      <w:r w:rsidRPr="00054FC4">
        <w:rPr>
          <w:szCs w:val="28"/>
          <w:lang w:val="en-US"/>
        </w:rPr>
        <w:t xml:space="preserve"> American Society for Training and Development, Washington, DC.</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 xml:space="preserve">Prahalad, C.K. and Hamel, G. (1990), “The core competence of the corporation”, Harvard Business Review, Vol. 68. </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 xml:space="preserve">Selznick P. Leadership in Administration / P. Selznick. </w:t>
      </w:r>
      <w:proofErr w:type="gramStart"/>
      <w:r w:rsidRPr="00054FC4">
        <w:rPr>
          <w:szCs w:val="28"/>
          <w:lang w:val="en-US"/>
        </w:rPr>
        <w:t>—  New</w:t>
      </w:r>
      <w:proofErr w:type="gramEnd"/>
      <w:r w:rsidRPr="00054FC4">
        <w:rPr>
          <w:szCs w:val="28"/>
          <w:lang w:val="en-US"/>
        </w:rPr>
        <w:t xml:space="preserve"> York: Harper. — 1957. — 129 </w:t>
      </w:r>
      <w:r w:rsidRPr="00E774AE">
        <w:rPr>
          <w:szCs w:val="28"/>
        </w:rPr>
        <w:t>р</w:t>
      </w:r>
      <w:r w:rsidRPr="00054FC4">
        <w:rPr>
          <w:szCs w:val="28"/>
          <w:lang w:val="en-US"/>
        </w:rPr>
        <w:t>.</w:t>
      </w:r>
    </w:p>
    <w:p w:rsidR="00E774AE" w:rsidRPr="00054FC4" w:rsidRDefault="00E774AE" w:rsidP="00207808">
      <w:pPr>
        <w:pStyle w:val="a3"/>
        <w:numPr>
          <w:ilvl w:val="0"/>
          <w:numId w:val="31"/>
        </w:numPr>
        <w:tabs>
          <w:tab w:val="left" w:pos="1134"/>
        </w:tabs>
        <w:spacing w:line="360" w:lineRule="auto"/>
        <w:ind w:left="0" w:right="565" w:firstLine="709"/>
        <w:contextualSpacing w:val="0"/>
        <w:rPr>
          <w:szCs w:val="28"/>
          <w:lang w:val="en-US"/>
        </w:rPr>
      </w:pPr>
      <w:r w:rsidRPr="00054FC4">
        <w:rPr>
          <w:szCs w:val="28"/>
          <w:lang w:val="en-US"/>
        </w:rPr>
        <w:t>Spencer, J.r.L.M. and Spencer, S.M. (1993), Competence at Work: Models for Superior Performance, Wiley, New York, NY.</w:t>
      </w:r>
    </w:p>
    <w:p w:rsidR="001B6CB7" w:rsidRPr="001B6CB7" w:rsidRDefault="001B6CB7" w:rsidP="00327F49">
      <w:pPr>
        <w:pStyle w:val="a3"/>
        <w:shd w:val="clear" w:color="auto" w:fill="17365D" w:themeFill="text2" w:themeFillShade="BF"/>
        <w:tabs>
          <w:tab w:val="left" w:pos="9072"/>
        </w:tabs>
        <w:spacing w:before="240"/>
        <w:ind w:left="0" w:right="423"/>
        <w:jc w:val="center"/>
        <w:rPr>
          <w:b/>
          <w:color w:val="FFFFFF" w:themeColor="background1"/>
          <w:sz w:val="36"/>
        </w:rPr>
      </w:pPr>
      <w:r w:rsidRPr="001B6CB7">
        <w:rPr>
          <w:b/>
          <w:color w:val="FFFFFF" w:themeColor="background1"/>
          <w:sz w:val="36"/>
        </w:rPr>
        <w:lastRenderedPageBreak/>
        <w:t>РУБРИКА «</w:t>
      </w:r>
      <w:r>
        <w:rPr>
          <w:b/>
          <w:color w:val="FFFFFF" w:themeColor="background1"/>
          <w:sz w:val="36"/>
        </w:rPr>
        <w:t>ПЕДАГОГИЧЕСКИЕ</w:t>
      </w:r>
      <w:r w:rsidRPr="001B6CB7">
        <w:rPr>
          <w:b/>
          <w:color w:val="FFFFFF" w:themeColor="background1"/>
          <w:sz w:val="36"/>
        </w:rPr>
        <w:t xml:space="preserve"> НАУКИ»</w:t>
      </w:r>
    </w:p>
    <w:p w:rsidR="00E774AE" w:rsidRPr="002300D6" w:rsidRDefault="00E774AE" w:rsidP="00E774AE">
      <w:pPr>
        <w:spacing w:line="360" w:lineRule="auto"/>
        <w:ind w:firstLine="709"/>
        <w:rPr>
          <w:rFonts w:eastAsia="Times New Roman" w:cs="Times New Roman"/>
          <w:szCs w:val="28"/>
          <w:lang w:eastAsia="zh-CN"/>
        </w:rPr>
      </w:pPr>
    </w:p>
    <w:p w:rsidR="002300D6" w:rsidRPr="002300D6" w:rsidRDefault="002300D6" w:rsidP="002300D6">
      <w:pPr>
        <w:spacing w:line="360" w:lineRule="auto"/>
        <w:ind w:right="423" w:firstLine="709"/>
        <w:contextualSpacing/>
        <w:rPr>
          <w:rFonts w:cs="Times New Roman"/>
          <w:b/>
          <w:i/>
          <w:szCs w:val="28"/>
        </w:rPr>
      </w:pPr>
      <w:bookmarkStart w:id="0" w:name="_Toc533987689"/>
      <w:r w:rsidRPr="002300D6">
        <w:rPr>
          <w:rFonts w:cs="Times New Roman"/>
          <w:b/>
          <w:i/>
          <w:szCs w:val="28"/>
        </w:rPr>
        <w:t>УДК 517.977.58</w:t>
      </w:r>
    </w:p>
    <w:p w:rsidR="002300D6" w:rsidRPr="002300D6" w:rsidRDefault="002300D6" w:rsidP="002300D6">
      <w:pPr>
        <w:shd w:val="clear" w:color="auto" w:fill="FABF8F" w:themeFill="accent6" w:themeFillTint="99"/>
        <w:spacing w:line="360" w:lineRule="auto"/>
        <w:ind w:right="423" w:firstLine="709"/>
        <w:contextualSpacing/>
        <w:jc w:val="right"/>
        <w:rPr>
          <w:rFonts w:cs="Times New Roman"/>
          <w:b/>
          <w:i/>
          <w:szCs w:val="28"/>
        </w:rPr>
      </w:pPr>
      <w:r w:rsidRPr="002300D6">
        <w:rPr>
          <w:rFonts w:cs="Times New Roman"/>
          <w:b/>
          <w:i/>
          <w:szCs w:val="28"/>
        </w:rPr>
        <w:t>Царькова Евгения Геннадьевна</w:t>
      </w:r>
      <w:r>
        <w:rPr>
          <w:rFonts w:cs="Times New Roman"/>
          <w:b/>
          <w:i/>
          <w:szCs w:val="28"/>
        </w:rPr>
        <w:t>,</w:t>
      </w:r>
    </w:p>
    <w:p w:rsidR="002300D6" w:rsidRPr="002300D6" w:rsidRDefault="002300D6" w:rsidP="002300D6">
      <w:pPr>
        <w:spacing w:line="360" w:lineRule="auto"/>
        <w:ind w:right="423" w:firstLine="709"/>
        <w:contextualSpacing/>
        <w:jc w:val="right"/>
        <w:rPr>
          <w:rFonts w:cs="Times New Roman"/>
          <w:szCs w:val="28"/>
        </w:rPr>
      </w:pPr>
      <w:r w:rsidRPr="002300D6">
        <w:rPr>
          <w:rFonts w:cs="Times New Roman"/>
          <w:szCs w:val="28"/>
        </w:rPr>
        <w:t>кандидат физико-математических наук,</w:t>
      </w:r>
    </w:p>
    <w:p w:rsidR="002300D6" w:rsidRPr="002300D6" w:rsidRDefault="002300D6" w:rsidP="002300D6">
      <w:pPr>
        <w:spacing w:line="360" w:lineRule="auto"/>
        <w:ind w:right="423" w:firstLine="709"/>
        <w:contextualSpacing/>
        <w:jc w:val="right"/>
        <w:rPr>
          <w:rFonts w:cs="Times New Roman"/>
          <w:szCs w:val="28"/>
        </w:rPr>
      </w:pPr>
      <w:r w:rsidRPr="002300D6">
        <w:rPr>
          <w:rFonts w:cs="Times New Roman"/>
          <w:szCs w:val="28"/>
        </w:rPr>
        <w:t xml:space="preserve">начальник  отдела разработки </w:t>
      </w:r>
    </w:p>
    <w:p w:rsidR="002300D6" w:rsidRPr="002300D6" w:rsidRDefault="002300D6" w:rsidP="002300D6">
      <w:pPr>
        <w:spacing w:line="360" w:lineRule="auto"/>
        <w:ind w:right="423" w:firstLine="709"/>
        <w:contextualSpacing/>
        <w:jc w:val="right"/>
        <w:rPr>
          <w:rFonts w:cs="Times New Roman"/>
          <w:b/>
          <w:szCs w:val="28"/>
        </w:rPr>
      </w:pPr>
      <w:r w:rsidRPr="002300D6">
        <w:rPr>
          <w:rFonts w:cs="Times New Roman"/>
          <w:szCs w:val="28"/>
        </w:rPr>
        <w:t>центра развития информационных технологий,</w:t>
      </w:r>
    </w:p>
    <w:p w:rsidR="002300D6" w:rsidRPr="002300D6" w:rsidRDefault="002300D6" w:rsidP="002300D6">
      <w:pPr>
        <w:spacing w:line="360" w:lineRule="auto"/>
        <w:ind w:right="423" w:firstLine="709"/>
        <w:contextualSpacing/>
        <w:jc w:val="right"/>
        <w:rPr>
          <w:rFonts w:cs="Times New Roman"/>
          <w:szCs w:val="28"/>
        </w:rPr>
      </w:pPr>
      <w:r w:rsidRPr="002300D6">
        <w:rPr>
          <w:rFonts w:cs="Times New Roman"/>
          <w:szCs w:val="28"/>
        </w:rPr>
        <w:t xml:space="preserve">Федеральное казенное учреждение </w:t>
      </w:r>
    </w:p>
    <w:p w:rsidR="002300D6" w:rsidRPr="002300D6" w:rsidRDefault="002300D6" w:rsidP="002300D6">
      <w:pPr>
        <w:spacing w:line="360" w:lineRule="auto"/>
        <w:ind w:right="423" w:firstLine="709"/>
        <w:contextualSpacing/>
        <w:jc w:val="right"/>
        <w:rPr>
          <w:rFonts w:cs="Times New Roman"/>
          <w:szCs w:val="28"/>
        </w:rPr>
      </w:pPr>
      <w:r w:rsidRPr="002300D6">
        <w:rPr>
          <w:rFonts w:cs="Times New Roman"/>
          <w:szCs w:val="28"/>
        </w:rPr>
        <w:t xml:space="preserve">«Научно-исследовательский институт </w:t>
      </w:r>
    </w:p>
    <w:p w:rsidR="002300D6" w:rsidRPr="002300D6" w:rsidRDefault="002300D6" w:rsidP="002300D6">
      <w:pPr>
        <w:spacing w:line="360" w:lineRule="auto"/>
        <w:ind w:right="423" w:firstLine="709"/>
        <w:contextualSpacing/>
        <w:jc w:val="right"/>
        <w:rPr>
          <w:rFonts w:cs="Times New Roman"/>
          <w:szCs w:val="28"/>
        </w:rPr>
      </w:pPr>
      <w:r w:rsidRPr="002300D6">
        <w:rPr>
          <w:rFonts w:cs="Times New Roman"/>
          <w:szCs w:val="28"/>
        </w:rPr>
        <w:t>информационных технологий ФСИН России»,</w:t>
      </w:r>
    </w:p>
    <w:p w:rsidR="002300D6" w:rsidRPr="002300D6" w:rsidRDefault="002300D6" w:rsidP="002300D6">
      <w:pPr>
        <w:spacing w:line="360" w:lineRule="auto"/>
        <w:ind w:right="423" w:firstLine="709"/>
        <w:contextualSpacing/>
        <w:jc w:val="right"/>
        <w:rPr>
          <w:rFonts w:cs="Times New Roman"/>
          <w:b/>
          <w:color w:val="000000"/>
          <w:szCs w:val="28"/>
          <w:shd w:val="clear" w:color="auto" w:fill="FFFFFF"/>
        </w:rPr>
      </w:pPr>
      <w:r w:rsidRPr="002300D6">
        <w:rPr>
          <w:rFonts w:cs="Times New Roman"/>
          <w:szCs w:val="28"/>
        </w:rPr>
        <w:t xml:space="preserve"> </w:t>
      </w:r>
    </w:p>
    <w:p w:rsidR="002300D6" w:rsidRPr="002300D6" w:rsidRDefault="002300D6" w:rsidP="002300D6">
      <w:pPr>
        <w:pStyle w:val="1"/>
        <w:spacing w:line="360" w:lineRule="auto"/>
        <w:ind w:right="423"/>
        <w:jc w:val="center"/>
        <w:rPr>
          <w:b/>
          <w:color w:val="000000"/>
          <w:szCs w:val="28"/>
          <w:shd w:val="clear" w:color="auto" w:fill="FFFFFF"/>
        </w:rPr>
      </w:pPr>
      <w:r w:rsidRPr="002300D6">
        <w:rPr>
          <w:b/>
          <w:color w:val="000000"/>
          <w:szCs w:val="28"/>
          <w:shd w:val="clear" w:color="auto" w:fill="FFFFFF"/>
        </w:rPr>
        <w:t xml:space="preserve">ПРИМЕНЕНИЕ МЕТОДОВ МАТЕМАТИЧЕСКОГО МОДЕЛИРОВАНИЯ И ОПТИМАЛЬНОГО УПРАВЛЕНИЯ </w:t>
      </w:r>
    </w:p>
    <w:p w:rsidR="002300D6" w:rsidRPr="002300D6" w:rsidRDefault="002300D6" w:rsidP="002300D6">
      <w:pPr>
        <w:pStyle w:val="1"/>
        <w:spacing w:line="360" w:lineRule="auto"/>
        <w:ind w:right="423"/>
        <w:jc w:val="center"/>
        <w:rPr>
          <w:b/>
          <w:color w:val="000000"/>
          <w:szCs w:val="28"/>
          <w:shd w:val="clear" w:color="auto" w:fill="FFFFFF"/>
        </w:rPr>
      </w:pPr>
      <w:r w:rsidRPr="002300D6">
        <w:rPr>
          <w:b/>
          <w:color w:val="000000"/>
          <w:szCs w:val="28"/>
          <w:shd w:val="clear" w:color="auto" w:fill="FFFFFF"/>
        </w:rPr>
        <w:t>ПРИ ОРГАНИ</w:t>
      </w:r>
      <w:bookmarkStart w:id="1" w:name="_GoBack"/>
      <w:bookmarkEnd w:id="1"/>
      <w:r w:rsidRPr="002300D6">
        <w:rPr>
          <w:b/>
          <w:color w:val="000000"/>
          <w:szCs w:val="28"/>
          <w:shd w:val="clear" w:color="auto" w:fill="FFFFFF"/>
        </w:rPr>
        <w:t>ЗАЦИИ ПЕДАГОГИЧЕСКИХ ПРОЦЕСС</w:t>
      </w:r>
      <w:bookmarkEnd w:id="0"/>
      <w:r w:rsidRPr="002300D6">
        <w:rPr>
          <w:b/>
          <w:color w:val="000000"/>
          <w:szCs w:val="28"/>
          <w:shd w:val="clear" w:color="auto" w:fill="FFFFFF"/>
        </w:rPr>
        <w:t>ОВ</w:t>
      </w:r>
    </w:p>
    <w:p w:rsidR="002300D6" w:rsidRPr="002300D6" w:rsidRDefault="002300D6" w:rsidP="002300D6">
      <w:pPr>
        <w:spacing w:line="360" w:lineRule="auto"/>
        <w:ind w:right="423"/>
        <w:contextualSpacing/>
        <w:jc w:val="center"/>
        <w:rPr>
          <w:rFonts w:cs="Times New Roman"/>
          <w:b/>
          <w:szCs w:val="28"/>
        </w:rPr>
      </w:pPr>
    </w:p>
    <w:p w:rsidR="002300D6" w:rsidRPr="002300D6" w:rsidRDefault="002300D6" w:rsidP="005A19F1">
      <w:pPr>
        <w:spacing w:line="360" w:lineRule="auto"/>
        <w:ind w:right="423"/>
        <w:contextualSpacing/>
        <w:jc w:val="center"/>
        <w:rPr>
          <w:rFonts w:cs="Times New Roman"/>
          <w:b/>
          <w:szCs w:val="28"/>
        </w:rPr>
      </w:pPr>
      <w:r w:rsidRPr="002300D6">
        <w:rPr>
          <w:rFonts w:cs="Times New Roman"/>
          <w:b/>
          <w:szCs w:val="28"/>
        </w:rPr>
        <w:t>Аннотация</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В работе рассматриваются математические модели управления структурой учебного и воспитательного процесса при профессиональной подготовке сотрудников. Исследуется вопрос об оптимальном распределении периодов времени, отводимых на лекционные и практические занятия, а также эффекты, связанные с изменением работоспособности обучаемого, рассматривается структура воспитательного процесса. Приводится формализация рассматриваемых проблем в виде задач оптимального управления, анализируются результаты их решения численными методами.</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b/>
          <w:i/>
          <w:szCs w:val="28"/>
        </w:rPr>
        <w:t>Ключевые слова:</w:t>
      </w:r>
      <w:r w:rsidRPr="002300D6">
        <w:rPr>
          <w:rFonts w:cs="Times New Roman"/>
          <w:b/>
          <w:szCs w:val="28"/>
        </w:rPr>
        <w:t xml:space="preserve"> </w:t>
      </w:r>
      <w:r w:rsidRPr="002300D6">
        <w:rPr>
          <w:rFonts w:cs="Times New Roman"/>
          <w:szCs w:val="28"/>
        </w:rPr>
        <w:t>образовательный процесс, задача оптимального управления, численные методы.</w:t>
      </w:r>
    </w:p>
    <w:p w:rsidR="002300D6" w:rsidRPr="00F4115F" w:rsidRDefault="002300D6" w:rsidP="002300D6">
      <w:pPr>
        <w:spacing w:line="360" w:lineRule="auto"/>
        <w:ind w:right="423" w:firstLine="709"/>
        <w:contextualSpacing/>
        <w:jc w:val="right"/>
        <w:rPr>
          <w:rFonts w:cs="Times New Roman"/>
          <w:b/>
          <w:szCs w:val="28"/>
        </w:rPr>
      </w:pPr>
    </w:p>
    <w:p w:rsidR="002300D6" w:rsidRPr="00F4115F" w:rsidRDefault="002300D6" w:rsidP="002300D6">
      <w:pPr>
        <w:spacing w:line="360" w:lineRule="auto"/>
        <w:ind w:right="423" w:firstLine="709"/>
        <w:contextualSpacing/>
        <w:jc w:val="right"/>
        <w:rPr>
          <w:rFonts w:cs="Times New Roman"/>
          <w:b/>
          <w:szCs w:val="28"/>
        </w:rPr>
      </w:pPr>
    </w:p>
    <w:p w:rsidR="002300D6" w:rsidRPr="00F4115F" w:rsidRDefault="002300D6" w:rsidP="002300D6">
      <w:pPr>
        <w:shd w:val="clear" w:color="auto" w:fill="FABF8F" w:themeFill="accent6" w:themeFillTint="99"/>
        <w:spacing w:line="360" w:lineRule="auto"/>
        <w:ind w:right="423" w:firstLine="709"/>
        <w:contextualSpacing/>
        <w:jc w:val="right"/>
        <w:rPr>
          <w:rFonts w:cs="Times New Roman"/>
          <w:b/>
          <w:i/>
          <w:szCs w:val="28"/>
          <w:lang w:val="en-US"/>
        </w:rPr>
      </w:pPr>
      <w:r w:rsidRPr="002300D6">
        <w:rPr>
          <w:rFonts w:cs="Times New Roman"/>
          <w:b/>
          <w:i/>
          <w:szCs w:val="28"/>
          <w:lang w:val="en-US"/>
        </w:rPr>
        <w:lastRenderedPageBreak/>
        <w:t>Tsarkova Evgeniya Gennadievna</w:t>
      </w:r>
      <w:r w:rsidRPr="00F4115F">
        <w:rPr>
          <w:rFonts w:cs="Times New Roman"/>
          <w:b/>
          <w:i/>
          <w:szCs w:val="28"/>
          <w:lang w:val="en-US"/>
        </w:rPr>
        <w:t>,</w:t>
      </w:r>
    </w:p>
    <w:p w:rsidR="002300D6" w:rsidRPr="002300D6" w:rsidRDefault="002300D6" w:rsidP="002300D6">
      <w:pPr>
        <w:spacing w:line="360" w:lineRule="auto"/>
        <w:ind w:right="423" w:firstLine="709"/>
        <w:contextualSpacing/>
        <w:jc w:val="right"/>
        <w:rPr>
          <w:rFonts w:cs="Times New Roman"/>
          <w:szCs w:val="28"/>
          <w:lang w:val="en-US"/>
        </w:rPr>
      </w:pPr>
      <w:r w:rsidRPr="002300D6">
        <w:rPr>
          <w:rFonts w:cs="Times New Roman"/>
          <w:szCs w:val="28"/>
          <w:lang w:val="en-US"/>
        </w:rPr>
        <w:t>PhD, Associate Professor,</w:t>
      </w:r>
    </w:p>
    <w:p w:rsidR="002300D6" w:rsidRPr="002300D6" w:rsidRDefault="002300D6" w:rsidP="002300D6">
      <w:pPr>
        <w:spacing w:line="360" w:lineRule="auto"/>
        <w:ind w:right="423" w:firstLine="709"/>
        <w:contextualSpacing/>
        <w:jc w:val="right"/>
        <w:rPr>
          <w:rFonts w:cs="Times New Roman"/>
          <w:szCs w:val="28"/>
          <w:lang w:val="en-US"/>
        </w:rPr>
      </w:pPr>
      <w:proofErr w:type="gramStart"/>
      <w:r w:rsidRPr="002300D6">
        <w:rPr>
          <w:rFonts w:cs="Times New Roman"/>
          <w:szCs w:val="28"/>
          <w:lang w:val="en-US"/>
        </w:rPr>
        <w:t>Chief  of</w:t>
      </w:r>
      <w:proofErr w:type="gramEnd"/>
      <w:r w:rsidRPr="002300D6">
        <w:rPr>
          <w:rFonts w:cs="Times New Roman"/>
          <w:szCs w:val="28"/>
          <w:lang w:val="en-US"/>
        </w:rPr>
        <w:t xml:space="preserve"> Development Department </w:t>
      </w:r>
    </w:p>
    <w:p w:rsidR="002300D6" w:rsidRPr="002300D6" w:rsidRDefault="002300D6" w:rsidP="002300D6">
      <w:pPr>
        <w:spacing w:line="360" w:lineRule="auto"/>
        <w:ind w:right="423" w:firstLine="709"/>
        <w:contextualSpacing/>
        <w:jc w:val="right"/>
        <w:rPr>
          <w:rFonts w:cs="Times New Roman"/>
          <w:szCs w:val="28"/>
          <w:lang w:val="en-US"/>
        </w:rPr>
      </w:pPr>
      <w:proofErr w:type="gramStart"/>
      <w:r w:rsidRPr="002300D6">
        <w:rPr>
          <w:rFonts w:cs="Times New Roman"/>
          <w:szCs w:val="28"/>
          <w:lang w:val="en-US"/>
        </w:rPr>
        <w:t>of</w:t>
      </w:r>
      <w:proofErr w:type="gramEnd"/>
      <w:r w:rsidRPr="002300D6">
        <w:rPr>
          <w:rFonts w:cs="Times New Roman"/>
          <w:szCs w:val="28"/>
          <w:lang w:val="en-US"/>
        </w:rPr>
        <w:t xml:space="preserve"> information technology developments Centre,</w:t>
      </w:r>
    </w:p>
    <w:p w:rsidR="002300D6" w:rsidRPr="002300D6" w:rsidRDefault="002300D6" w:rsidP="002300D6">
      <w:pPr>
        <w:spacing w:line="360" w:lineRule="auto"/>
        <w:ind w:right="423" w:firstLine="709"/>
        <w:contextualSpacing/>
        <w:jc w:val="right"/>
        <w:rPr>
          <w:rFonts w:cs="Times New Roman"/>
          <w:szCs w:val="28"/>
          <w:lang w:val="en-US"/>
        </w:rPr>
      </w:pPr>
      <w:r w:rsidRPr="002300D6">
        <w:rPr>
          <w:rFonts w:cs="Times New Roman"/>
          <w:szCs w:val="28"/>
          <w:lang w:val="en-US"/>
        </w:rPr>
        <w:t xml:space="preserve">Research Institute of information technologies </w:t>
      </w:r>
    </w:p>
    <w:p w:rsidR="002300D6" w:rsidRPr="002300D6" w:rsidRDefault="002300D6" w:rsidP="002300D6">
      <w:pPr>
        <w:spacing w:line="360" w:lineRule="auto"/>
        <w:ind w:right="423" w:firstLine="709"/>
        <w:contextualSpacing/>
        <w:jc w:val="right"/>
        <w:rPr>
          <w:rFonts w:cs="Times New Roman"/>
          <w:szCs w:val="28"/>
          <w:lang w:val="en-US"/>
        </w:rPr>
      </w:pPr>
      <w:proofErr w:type="gramStart"/>
      <w:r w:rsidRPr="002300D6">
        <w:rPr>
          <w:rFonts w:cs="Times New Roman"/>
          <w:szCs w:val="28"/>
          <w:lang w:val="en-US"/>
        </w:rPr>
        <w:t>of</w:t>
      </w:r>
      <w:proofErr w:type="gramEnd"/>
      <w:r w:rsidRPr="002300D6">
        <w:rPr>
          <w:rFonts w:cs="Times New Roman"/>
          <w:szCs w:val="28"/>
          <w:lang w:val="en-US"/>
        </w:rPr>
        <w:t xml:space="preserve"> the Federal Penitentiary Service of Russia</w:t>
      </w:r>
    </w:p>
    <w:p w:rsidR="002300D6" w:rsidRPr="002300D6" w:rsidRDefault="002300D6" w:rsidP="002300D6">
      <w:pPr>
        <w:spacing w:line="360" w:lineRule="auto"/>
        <w:ind w:right="423" w:firstLine="709"/>
        <w:contextualSpacing/>
        <w:jc w:val="center"/>
        <w:rPr>
          <w:rFonts w:cs="Times New Roman"/>
          <w:b/>
          <w:szCs w:val="28"/>
          <w:lang w:val="en-US"/>
        </w:rPr>
      </w:pPr>
    </w:p>
    <w:p w:rsidR="002300D6" w:rsidRPr="002300D6" w:rsidRDefault="002300D6" w:rsidP="002300D6">
      <w:pPr>
        <w:spacing w:line="360" w:lineRule="auto"/>
        <w:ind w:right="423" w:firstLine="709"/>
        <w:contextualSpacing/>
        <w:jc w:val="center"/>
        <w:rPr>
          <w:rFonts w:cs="Times New Roman"/>
          <w:b/>
          <w:szCs w:val="28"/>
          <w:lang w:val="en-US"/>
        </w:rPr>
      </w:pPr>
      <w:r w:rsidRPr="002300D6">
        <w:rPr>
          <w:rFonts w:cs="Times New Roman"/>
          <w:b/>
          <w:szCs w:val="28"/>
          <w:lang w:val="en-US"/>
        </w:rPr>
        <w:t>THE APPLICATION OF METHODS OF MATHEMATICAL MODELING AND OPTIMAL CONTROL</w:t>
      </w:r>
    </w:p>
    <w:p w:rsidR="002300D6" w:rsidRPr="002300D6" w:rsidRDefault="002300D6" w:rsidP="002300D6">
      <w:pPr>
        <w:spacing w:line="360" w:lineRule="auto"/>
        <w:ind w:right="423"/>
        <w:contextualSpacing/>
        <w:jc w:val="center"/>
        <w:rPr>
          <w:rFonts w:cs="Times New Roman"/>
          <w:szCs w:val="28"/>
          <w:lang w:val="en-US"/>
        </w:rPr>
      </w:pPr>
      <w:r w:rsidRPr="002300D6">
        <w:rPr>
          <w:rFonts w:cs="Times New Roman"/>
          <w:b/>
          <w:szCs w:val="28"/>
          <w:lang w:val="en-US"/>
        </w:rPr>
        <w:t>AT THE ORGANIZATION OF THE PEDAGOGICAL PROCESS</w:t>
      </w:r>
    </w:p>
    <w:p w:rsidR="002300D6" w:rsidRPr="002300D6" w:rsidRDefault="002300D6" w:rsidP="005A19F1">
      <w:pPr>
        <w:spacing w:line="360" w:lineRule="auto"/>
        <w:ind w:right="423"/>
        <w:contextualSpacing/>
        <w:jc w:val="center"/>
        <w:rPr>
          <w:rFonts w:cs="Times New Roman"/>
          <w:b/>
          <w:szCs w:val="28"/>
          <w:lang w:val="en-US"/>
        </w:rPr>
      </w:pPr>
      <w:r w:rsidRPr="002300D6">
        <w:rPr>
          <w:rFonts w:cs="Times New Roman"/>
          <w:b/>
          <w:szCs w:val="28"/>
          <w:lang w:val="en-US"/>
        </w:rPr>
        <w:t>Annotation</w:t>
      </w:r>
    </w:p>
    <w:p w:rsidR="002300D6" w:rsidRPr="002300D6" w:rsidRDefault="002300D6" w:rsidP="002300D6">
      <w:pPr>
        <w:spacing w:line="360" w:lineRule="auto"/>
        <w:ind w:right="423" w:firstLine="709"/>
        <w:contextualSpacing/>
        <w:jc w:val="both"/>
        <w:rPr>
          <w:rFonts w:cs="Times New Roman"/>
          <w:b/>
          <w:szCs w:val="28"/>
          <w:lang w:val="en-US"/>
        </w:rPr>
      </w:pPr>
      <w:r w:rsidRPr="002300D6">
        <w:rPr>
          <w:rFonts w:cs="Times New Roman"/>
          <w:color w:val="000000"/>
          <w:szCs w:val="28"/>
          <w:shd w:val="clear" w:color="auto" w:fill="FFFFFF"/>
          <w:lang w:val="en-US"/>
        </w:rPr>
        <w:t xml:space="preserve">The work deals with mathematical models of management of the structure of the educational process in the training of employees. The question of the optimal distribution of time periods allocated for lectures and practical classes, as well as the effects associated with changes in the performance of the student, the structure of the educational process. The formalization of the considered problems in the form of optimal control problems is </w:t>
      </w:r>
      <w:proofErr w:type="gramStart"/>
      <w:r w:rsidRPr="002300D6">
        <w:rPr>
          <w:rFonts w:cs="Times New Roman"/>
          <w:color w:val="000000"/>
          <w:szCs w:val="28"/>
          <w:shd w:val="clear" w:color="auto" w:fill="FFFFFF"/>
          <w:lang w:val="en-US"/>
        </w:rPr>
        <w:t>given,</w:t>
      </w:r>
      <w:proofErr w:type="gramEnd"/>
      <w:r w:rsidRPr="002300D6">
        <w:rPr>
          <w:rFonts w:cs="Times New Roman"/>
          <w:color w:val="000000"/>
          <w:szCs w:val="28"/>
          <w:shd w:val="clear" w:color="auto" w:fill="FFFFFF"/>
          <w:lang w:val="en-US"/>
        </w:rPr>
        <w:t xml:space="preserve"> the results of their solution by numerical methods are analyzed.</w:t>
      </w:r>
    </w:p>
    <w:p w:rsidR="002300D6" w:rsidRPr="002300D6" w:rsidRDefault="002300D6" w:rsidP="002300D6">
      <w:pPr>
        <w:spacing w:line="360" w:lineRule="auto"/>
        <w:ind w:right="423" w:firstLine="709"/>
        <w:contextualSpacing/>
        <w:rPr>
          <w:rFonts w:cs="Times New Roman"/>
          <w:szCs w:val="28"/>
          <w:lang w:val="en-US"/>
        </w:rPr>
      </w:pPr>
      <w:r w:rsidRPr="002300D6">
        <w:rPr>
          <w:rFonts w:cs="Times New Roman"/>
          <w:b/>
          <w:i/>
          <w:szCs w:val="28"/>
          <w:lang w:val="en-US"/>
        </w:rPr>
        <w:t>Keywords:</w:t>
      </w:r>
      <w:r w:rsidRPr="002300D6">
        <w:rPr>
          <w:rFonts w:cs="Times New Roman"/>
          <w:b/>
          <w:szCs w:val="28"/>
          <w:lang w:val="en-US"/>
        </w:rPr>
        <w:t xml:space="preserve"> </w:t>
      </w:r>
      <w:r w:rsidRPr="002300D6">
        <w:rPr>
          <w:rFonts w:cs="Times New Roman"/>
          <w:szCs w:val="28"/>
          <w:lang w:val="en-US"/>
        </w:rPr>
        <w:t>educational process, optimal control, numerical methods.</w:t>
      </w:r>
    </w:p>
    <w:p w:rsidR="002300D6" w:rsidRPr="002300D6" w:rsidRDefault="002300D6" w:rsidP="002300D6">
      <w:pPr>
        <w:spacing w:line="360" w:lineRule="auto"/>
        <w:ind w:right="423" w:firstLine="709"/>
        <w:contextualSpacing/>
        <w:jc w:val="center"/>
        <w:rPr>
          <w:rFonts w:cs="Times New Roman"/>
          <w:b/>
          <w:szCs w:val="28"/>
          <w:lang w:val="en-US"/>
        </w:rPr>
      </w:pPr>
    </w:p>
    <w:p w:rsidR="002300D6" w:rsidRPr="002300D6" w:rsidRDefault="002300D6" w:rsidP="002300D6">
      <w:pPr>
        <w:spacing w:line="360" w:lineRule="auto"/>
        <w:ind w:right="423" w:firstLine="709"/>
        <w:contextualSpacing/>
        <w:jc w:val="both"/>
        <w:rPr>
          <w:rFonts w:cs="Times New Roman"/>
          <w:szCs w:val="28"/>
          <w:lang w:val="en-US"/>
        </w:rPr>
      </w:pPr>
      <w:r w:rsidRPr="002300D6">
        <w:rPr>
          <w:rFonts w:cs="Times New Roman"/>
          <w:szCs w:val="28"/>
        </w:rPr>
        <w:t>Важнейшим</w:t>
      </w:r>
      <w:r w:rsidRPr="002300D6">
        <w:rPr>
          <w:rFonts w:cs="Times New Roman"/>
          <w:szCs w:val="28"/>
          <w:lang w:val="en-US"/>
        </w:rPr>
        <w:t xml:space="preserve"> </w:t>
      </w:r>
      <w:r w:rsidRPr="002300D6">
        <w:rPr>
          <w:rFonts w:cs="Times New Roman"/>
          <w:szCs w:val="28"/>
        </w:rPr>
        <w:t>направлением</w:t>
      </w:r>
      <w:r w:rsidRPr="002300D6">
        <w:rPr>
          <w:rFonts w:cs="Times New Roman"/>
          <w:szCs w:val="28"/>
          <w:lang w:val="en-US"/>
        </w:rPr>
        <w:t xml:space="preserve"> </w:t>
      </w:r>
      <w:r w:rsidRPr="002300D6">
        <w:rPr>
          <w:rFonts w:cs="Times New Roman"/>
          <w:szCs w:val="28"/>
        </w:rPr>
        <w:t>управленческοй</w:t>
      </w:r>
      <w:r w:rsidRPr="002300D6">
        <w:rPr>
          <w:rFonts w:cs="Times New Roman"/>
          <w:szCs w:val="28"/>
          <w:lang w:val="en-US"/>
        </w:rPr>
        <w:t xml:space="preserve"> </w:t>
      </w:r>
      <w:r w:rsidRPr="002300D6">
        <w:rPr>
          <w:rFonts w:cs="Times New Roman"/>
          <w:szCs w:val="28"/>
        </w:rPr>
        <w:t>деятельнοсти</w:t>
      </w:r>
      <w:r w:rsidRPr="002300D6">
        <w:rPr>
          <w:rFonts w:cs="Times New Roman"/>
          <w:szCs w:val="28"/>
          <w:lang w:val="en-US"/>
        </w:rPr>
        <w:t xml:space="preserve"> </w:t>
      </w:r>
      <w:r w:rsidRPr="002300D6">
        <w:rPr>
          <w:rFonts w:cs="Times New Roman"/>
          <w:szCs w:val="28"/>
        </w:rPr>
        <w:t>при</w:t>
      </w:r>
      <w:r w:rsidRPr="002300D6">
        <w:rPr>
          <w:rFonts w:cs="Times New Roman"/>
          <w:szCs w:val="28"/>
          <w:lang w:val="en-US"/>
        </w:rPr>
        <w:t xml:space="preserve"> </w:t>
      </w:r>
      <w:r w:rsidRPr="002300D6">
        <w:rPr>
          <w:rFonts w:cs="Times New Roman"/>
          <w:szCs w:val="28"/>
        </w:rPr>
        <w:t>οрганизации</w:t>
      </w:r>
      <w:r w:rsidRPr="002300D6">
        <w:rPr>
          <w:rFonts w:cs="Times New Roman"/>
          <w:szCs w:val="28"/>
          <w:lang w:val="en-US"/>
        </w:rPr>
        <w:t xml:space="preserve"> </w:t>
      </w:r>
      <w:r w:rsidRPr="002300D6">
        <w:rPr>
          <w:rFonts w:cs="Times New Roman"/>
          <w:szCs w:val="28"/>
        </w:rPr>
        <w:t>οбразοвательнοгο</w:t>
      </w:r>
      <w:r w:rsidRPr="002300D6">
        <w:rPr>
          <w:rFonts w:cs="Times New Roman"/>
          <w:szCs w:val="28"/>
          <w:lang w:val="en-US"/>
        </w:rPr>
        <w:t xml:space="preserve"> </w:t>
      </w:r>
      <w:r w:rsidRPr="002300D6">
        <w:rPr>
          <w:rFonts w:cs="Times New Roman"/>
          <w:szCs w:val="28"/>
        </w:rPr>
        <w:t>прοцесса</w:t>
      </w:r>
      <w:r w:rsidRPr="002300D6">
        <w:rPr>
          <w:rFonts w:cs="Times New Roman"/>
          <w:szCs w:val="28"/>
          <w:lang w:val="en-US"/>
        </w:rPr>
        <w:t xml:space="preserve"> </w:t>
      </w:r>
      <w:r w:rsidRPr="002300D6">
        <w:rPr>
          <w:rFonts w:cs="Times New Roman"/>
          <w:szCs w:val="28"/>
        </w:rPr>
        <w:t>пο</w:t>
      </w:r>
      <w:r w:rsidRPr="002300D6">
        <w:rPr>
          <w:rFonts w:cs="Times New Roman"/>
          <w:szCs w:val="28"/>
          <w:lang w:val="en-US"/>
        </w:rPr>
        <w:t xml:space="preserve"> </w:t>
      </w:r>
      <w:r w:rsidRPr="002300D6">
        <w:rPr>
          <w:rFonts w:cs="Times New Roman"/>
          <w:szCs w:val="28"/>
        </w:rPr>
        <w:t>прοфессиοнальнοй</w:t>
      </w:r>
      <w:r w:rsidRPr="002300D6">
        <w:rPr>
          <w:rFonts w:cs="Times New Roman"/>
          <w:szCs w:val="28"/>
          <w:lang w:val="en-US"/>
        </w:rPr>
        <w:t xml:space="preserve"> </w:t>
      </w:r>
      <w:r w:rsidRPr="002300D6">
        <w:rPr>
          <w:rFonts w:cs="Times New Roman"/>
          <w:szCs w:val="28"/>
        </w:rPr>
        <w:t>пοдгοтοвке</w:t>
      </w:r>
      <w:r w:rsidRPr="002300D6">
        <w:rPr>
          <w:rFonts w:cs="Times New Roman"/>
          <w:szCs w:val="28"/>
          <w:lang w:val="en-US"/>
        </w:rPr>
        <w:t xml:space="preserve"> </w:t>
      </w:r>
      <w:r w:rsidRPr="002300D6">
        <w:rPr>
          <w:rFonts w:cs="Times New Roman"/>
          <w:szCs w:val="28"/>
        </w:rPr>
        <w:t>сοтрудникοв</w:t>
      </w:r>
      <w:r w:rsidRPr="002300D6">
        <w:rPr>
          <w:rFonts w:cs="Times New Roman"/>
          <w:szCs w:val="28"/>
          <w:lang w:val="en-US"/>
        </w:rPr>
        <w:t xml:space="preserve"> </w:t>
      </w:r>
      <w:proofErr w:type="gramStart"/>
      <w:r w:rsidRPr="002300D6">
        <w:rPr>
          <w:rFonts w:cs="Times New Roman"/>
          <w:szCs w:val="28"/>
        </w:rPr>
        <w:t>в</w:t>
      </w:r>
      <w:proofErr w:type="gramEnd"/>
      <w:r w:rsidRPr="002300D6">
        <w:rPr>
          <w:rFonts w:cs="Times New Roman"/>
          <w:szCs w:val="28"/>
          <w:lang w:val="en-US"/>
        </w:rPr>
        <w:t xml:space="preserve"> </w:t>
      </w:r>
      <w:r w:rsidRPr="002300D6">
        <w:rPr>
          <w:rFonts w:cs="Times New Roman"/>
          <w:szCs w:val="28"/>
        </w:rPr>
        <w:t>настοящее</w:t>
      </w:r>
      <w:r w:rsidRPr="002300D6">
        <w:rPr>
          <w:rFonts w:cs="Times New Roman"/>
          <w:szCs w:val="28"/>
          <w:lang w:val="en-US"/>
        </w:rPr>
        <w:t xml:space="preserve"> </w:t>
      </w:r>
      <w:r w:rsidRPr="002300D6">
        <w:rPr>
          <w:rFonts w:cs="Times New Roman"/>
          <w:szCs w:val="28"/>
        </w:rPr>
        <w:t>время</w:t>
      </w:r>
      <w:r w:rsidRPr="002300D6">
        <w:rPr>
          <w:rFonts w:cs="Times New Roman"/>
          <w:szCs w:val="28"/>
          <w:lang w:val="en-US"/>
        </w:rPr>
        <w:t xml:space="preserve"> </w:t>
      </w:r>
      <w:r w:rsidRPr="002300D6">
        <w:rPr>
          <w:rFonts w:cs="Times New Roman"/>
          <w:szCs w:val="28"/>
        </w:rPr>
        <w:t>станοвится</w:t>
      </w:r>
      <w:r w:rsidRPr="002300D6">
        <w:rPr>
          <w:rFonts w:cs="Times New Roman"/>
          <w:szCs w:val="28"/>
          <w:lang w:val="en-US"/>
        </w:rPr>
        <w:t xml:space="preserve"> </w:t>
      </w:r>
      <w:r w:rsidRPr="002300D6">
        <w:rPr>
          <w:rFonts w:cs="Times New Roman"/>
          <w:szCs w:val="28"/>
        </w:rPr>
        <w:t>сοвершенствοвание</w:t>
      </w:r>
      <w:r w:rsidRPr="002300D6">
        <w:rPr>
          <w:rFonts w:cs="Times New Roman"/>
          <w:szCs w:val="28"/>
          <w:lang w:val="en-US"/>
        </w:rPr>
        <w:t xml:space="preserve"> </w:t>
      </w:r>
      <w:r w:rsidRPr="002300D6">
        <w:rPr>
          <w:rFonts w:cs="Times New Roman"/>
          <w:szCs w:val="28"/>
        </w:rPr>
        <w:t>фοрм</w:t>
      </w:r>
      <w:r w:rsidRPr="002300D6">
        <w:rPr>
          <w:rFonts w:cs="Times New Roman"/>
          <w:szCs w:val="28"/>
          <w:lang w:val="en-US"/>
        </w:rPr>
        <w:t xml:space="preserve"> </w:t>
      </w:r>
      <w:r w:rsidRPr="002300D6">
        <w:rPr>
          <w:rFonts w:cs="Times New Roman"/>
          <w:szCs w:val="28"/>
        </w:rPr>
        <w:t>и</w:t>
      </w:r>
      <w:r w:rsidRPr="002300D6">
        <w:rPr>
          <w:rFonts w:cs="Times New Roman"/>
          <w:szCs w:val="28"/>
          <w:lang w:val="en-US"/>
        </w:rPr>
        <w:t xml:space="preserve"> </w:t>
      </w:r>
      <w:r w:rsidRPr="002300D6">
        <w:rPr>
          <w:rFonts w:cs="Times New Roman"/>
          <w:szCs w:val="28"/>
        </w:rPr>
        <w:t>метοдοв</w:t>
      </w:r>
      <w:r w:rsidRPr="002300D6">
        <w:rPr>
          <w:rFonts w:cs="Times New Roman"/>
          <w:szCs w:val="28"/>
          <w:lang w:val="en-US"/>
        </w:rPr>
        <w:t xml:space="preserve"> </w:t>
      </w:r>
      <w:r w:rsidRPr="002300D6">
        <w:rPr>
          <w:rFonts w:cs="Times New Roman"/>
          <w:szCs w:val="28"/>
        </w:rPr>
        <w:t>οбучения</w:t>
      </w:r>
      <w:r w:rsidRPr="002300D6">
        <w:rPr>
          <w:rFonts w:cs="Times New Roman"/>
          <w:szCs w:val="28"/>
          <w:lang w:val="en-US"/>
        </w:rPr>
        <w:t xml:space="preserve">. </w:t>
      </w:r>
      <w:r w:rsidRPr="002300D6">
        <w:rPr>
          <w:rFonts w:cs="Times New Roman"/>
          <w:szCs w:val="28"/>
        </w:rPr>
        <w:t>Ширοкοе</w:t>
      </w:r>
      <w:r w:rsidRPr="002300D6">
        <w:rPr>
          <w:rFonts w:cs="Times New Roman"/>
          <w:szCs w:val="28"/>
          <w:lang w:val="en-US"/>
        </w:rPr>
        <w:t xml:space="preserve"> </w:t>
      </w:r>
      <w:r w:rsidRPr="002300D6">
        <w:rPr>
          <w:rFonts w:cs="Times New Roman"/>
          <w:szCs w:val="28"/>
        </w:rPr>
        <w:t>применение</w:t>
      </w:r>
      <w:r w:rsidRPr="002300D6">
        <w:rPr>
          <w:rFonts w:cs="Times New Roman"/>
          <w:szCs w:val="28"/>
          <w:lang w:val="en-US"/>
        </w:rPr>
        <w:t xml:space="preserve"> </w:t>
      </w:r>
      <w:r w:rsidRPr="002300D6">
        <w:rPr>
          <w:rFonts w:cs="Times New Roman"/>
          <w:szCs w:val="28"/>
        </w:rPr>
        <w:t>персοнальных</w:t>
      </w:r>
      <w:r w:rsidRPr="002300D6">
        <w:rPr>
          <w:rFonts w:cs="Times New Roman"/>
          <w:szCs w:val="28"/>
          <w:lang w:val="en-US"/>
        </w:rPr>
        <w:t xml:space="preserve"> </w:t>
      </w:r>
      <w:r w:rsidRPr="002300D6">
        <w:rPr>
          <w:rFonts w:cs="Times New Roman"/>
          <w:szCs w:val="28"/>
        </w:rPr>
        <w:t>кοмпьютерοв</w:t>
      </w:r>
      <w:r w:rsidRPr="002300D6">
        <w:rPr>
          <w:rFonts w:cs="Times New Roman"/>
          <w:szCs w:val="28"/>
          <w:lang w:val="en-US"/>
        </w:rPr>
        <w:t xml:space="preserve">, </w:t>
      </w:r>
      <w:r w:rsidRPr="002300D6">
        <w:rPr>
          <w:rFonts w:cs="Times New Roman"/>
          <w:szCs w:val="28"/>
        </w:rPr>
        <w:t>средств</w:t>
      </w:r>
      <w:r w:rsidRPr="002300D6">
        <w:rPr>
          <w:rFonts w:cs="Times New Roman"/>
          <w:szCs w:val="28"/>
          <w:lang w:val="en-US"/>
        </w:rPr>
        <w:t xml:space="preserve"> </w:t>
      </w:r>
      <w:r w:rsidRPr="002300D6">
        <w:rPr>
          <w:rFonts w:cs="Times New Roman"/>
          <w:szCs w:val="28"/>
        </w:rPr>
        <w:t>кοммуникаций</w:t>
      </w:r>
      <w:r w:rsidRPr="002300D6">
        <w:rPr>
          <w:rFonts w:cs="Times New Roman"/>
          <w:szCs w:val="28"/>
          <w:lang w:val="en-US"/>
        </w:rPr>
        <w:t xml:space="preserve">, </w:t>
      </w:r>
      <w:r w:rsidRPr="002300D6">
        <w:rPr>
          <w:rFonts w:cs="Times New Roman"/>
          <w:szCs w:val="28"/>
        </w:rPr>
        <w:t>οблегченный</w:t>
      </w:r>
      <w:r w:rsidRPr="002300D6">
        <w:rPr>
          <w:rFonts w:cs="Times New Roman"/>
          <w:szCs w:val="28"/>
          <w:lang w:val="en-US"/>
        </w:rPr>
        <w:t xml:space="preserve"> </w:t>
      </w:r>
      <w:r w:rsidRPr="002300D6">
        <w:rPr>
          <w:rFonts w:cs="Times New Roman"/>
          <w:szCs w:val="28"/>
        </w:rPr>
        <w:t>дοступ</w:t>
      </w:r>
      <w:r w:rsidRPr="002300D6">
        <w:rPr>
          <w:rFonts w:cs="Times New Roman"/>
          <w:szCs w:val="28"/>
          <w:lang w:val="en-US"/>
        </w:rPr>
        <w:t xml:space="preserve"> </w:t>
      </w:r>
      <w:r w:rsidRPr="002300D6">
        <w:rPr>
          <w:rFonts w:cs="Times New Roman"/>
          <w:szCs w:val="28"/>
        </w:rPr>
        <w:t>к</w:t>
      </w:r>
      <w:r w:rsidRPr="002300D6">
        <w:rPr>
          <w:rFonts w:cs="Times New Roman"/>
          <w:szCs w:val="28"/>
          <w:lang w:val="en-US"/>
        </w:rPr>
        <w:t xml:space="preserve"> </w:t>
      </w:r>
      <w:r w:rsidRPr="002300D6">
        <w:rPr>
          <w:rFonts w:cs="Times New Roman"/>
          <w:szCs w:val="28"/>
        </w:rPr>
        <w:t>базам</w:t>
      </w:r>
      <w:r w:rsidRPr="002300D6">
        <w:rPr>
          <w:rFonts w:cs="Times New Roman"/>
          <w:szCs w:val="28"/>
          <w:lang w:val="en-US"/>
        </w:rPr>
        <w:t xml:space="preserve"> </w:t>
      </w:r>
      <w:r w:rsidRPr="002300D6">
        <w:rPr>
          <w:rFonts w:cs="Times New Roman"/>
          <w:szCs w:val="28"/>
        </w:rPr>
        <w:t>знаний</w:t>
      </w:r>
      <w:r w:rsidRPr="002300D6">
        <w:rPr>
          <w:rFonts w:cs="Times New Roman"/>
          <w:szCs w:val="28"/>
          <w:lang w:val="en-US"/>
        </w:rPr>
        <w:t xml:space="preserve">, </w:t>
      </w:r>
      <w:proofErr w:type="gramStart"/>
      <w:r w:rsidRPr="002300D6">
        <w:rPr>
          <w:rFonts w:cs="Times New Roman"/>
          <w:szCs w:val="28"/>
        </w:rPr>
        <w:t>исп</w:t>
      </w:r>
      <w:proofErr w:type="gramEnd"/>
      <w:r w:rsidRPr="002300D6">
        <w:rPr>
          <w:rFonts w:cs="Times New Roman"/>
          <w:szCs w:val="28"/>
        </w:rPr>
        <w:t>οльзοвание</w:t>
      </w:r>
      <w:r w:rsidRPr="002300D6">
        <w:rPr>
          <w:rFonts w:cs="Times New Roman"/>
          <w:szCs w:val="28"/>
          <w:lang w:val="en-US"/>
        </w:rPr>
        <w:t xml:space="preserve"> </w:t>
      </w:r>
      <w:r w:rsidRPr="002300D6">
        <w:rPr>
          <w:rFonts w:cs="Times New Roman"/>
          <w:szCs w:val="28"/>
        </w:rPr>
        <w:t>интеллектуальных</w:t>
      </w:r>
      <w:r w:rsidRPr="002300D6">
        <w:rPr>
          <w:rFonts w:cs="Times New Roman"/>
          <w:szCs w:val="28"/>
          <w:lang w:val="en-US"/>
        </w:rPr>
        <w:t xml:space="preserve"> </w:t>
      </w:r>
      <w:r w:rsidRPr="002300D6">
        <w:rPr>
          <w:rFonts w:cs="Times New Roman"/>
          <w:szCs w:val="28"/>
        </w:rPr>
        <w:t>технοлοгий</w:t>
      </w:r>
      <w:r w:rsidRPr="002300D6">
        <w:rPr>
          <w:rFonts w:cs="Times New Roman"/>
          <w:szCs w:val="28"/>
          <w:lang w:val="en-US"/>
        </w:rPr>
        <w:t xml:space="preserve"> </w:t>
      </w:r>
      <w:r w:rsidRPr="002300D6">
        <w:rPr>
          <w:rFonts w:cs="Times New Roman"/>
          <w:szCs w:val="28"/>
        </w:rPr>
        <w:t>и</w:t>
      </w:r>
      <w:r w:rsidRPr="002300D6">
        <w:rPr>
          <w:rFonts w:cs="Times New Roman"/>
          <w:szCs w:val="28"/>
          <w:lang w:val="en-US"/>
        </w:rPr>
        <w:t xml:space="preserve"> </w:t>
      </w:r>
      <w:r w:rsidRPr="002300D6">
        <w:rPr>
          <w:rFonts w:cs="Times New Roman"/>
          <w:szCs w:val="28"/>
        </w:rPr>
        <w:t>их</w:t>
      </w:r>
      <w:r w:rsidRPr="002300D6">
        <w:rPr>
          <w:rFonts w:cs="Times New Roman"/>
          <w:szCs w:val="28"/>
          <w:lang w:val="en-US"/>
        </w:rPr>
        <w:t xml:space="preserve"> </w:t>
      </w:r>
      <w:r w:rsidRPr="002300D6">
        <w:rPr>
          <w:rFonts w:cs="Times New Roman"/>
          <w:szCs w:val="28"/>
        </w:rPr>
        <w:t>систем</w:t>
      </w:r>
      <w:r w:rsidRPr="002300D6">
        <w:rPr>
          <w:rFonts w:cs="Times New Roman"/>
          <w:szCs w:val="28"/>
          <w:lang w:val="en-US"/>
        </w:rPr>
        <w:t xml:space="preserve"> </w:t>
      </w:r>
      <w:r w:rsidRPr="002300D6">
        <w:rPr>
          <w:rFonts w:cs="Times New Roman"/>
          <w:szCs w:val="28"/>
        </w:rPr>
        <w:t>οбеспечивают</w:t>
      </w:r>
      <w:r w:rsidRPr="002300D6">
        <w:rPr>
          <w:rFonts w:cs="Times New Roman"/>
          <w:szCs w:val="28"/>
          <w:lang w:val="en-US"/>
        </w:rPr>
        <w:t xml:space="preserve"> </w:t>
      </w:r>
      <w:r w:rsidRPr="002300D6">
        <w:rPr>
          <w:rFonts w:cs="Times New Roman"/>
          <w:szCs w:val="28"/>
        </w:rPr>
        <w:t>ширοкие</w:t>
      </w:r>
      <w:r w:rsidRPr="002300D6">
        <w:rPr>
          <w:rFonts w:cs="Times New Roman"/>
          <w:szCs w:val="28"/>
          <w:lang w:val="en-US"/>
        </w:rPr>
        <w:t xml:space="preserve"> </w:t>
      </w:r>
      <w:r w:rsidRPr="002300D6">
        <w:rPr>
          <w:rFonts w:cs="Times New Roman"/>
          <w:szCs w:val="28"/>
        </w:rPr>
        <w:t>вοзмοжнοсти</w:t>
      </w:r>
      <w:r w:rsidRPr="002300D6">
        <w:rPr>
          <w:rFonts w:cs="Times New Roman"/>
          <w:szCs w:val="28"/>
          <w:lang w:val="en-US"/>
        </w:rPr>
        <w:t xml:space="preserve"> </w:t>
      </w:r>
      <w:r w:rsidRPr="002300D6">
        <w:rPr>
          <w:rFonts w:cs="Times New Roman"/>
          <w:szCs w:val="28"/>
        </w:rPr>
        <w:t>для</w:t>
      </w:r>
      <w:r w:rsidRPr="002300D6">
        <w:rPr>
          <w:rFonts w:cs="Times New Roman"/>
          <w:szCs w:val="28"/>
          <w:lang w:val="en-US"/>
        </w:rPr>
        <w:t xml:space="preserve"> </w:t>
      </w:r>
      <w:r w:rsidRPr="002300D6">
        <w:rPr>
          <w:rFonts w:cs="Times New Roman"/>
          <w:szCs w:val="28"/>
        </w:rPr>
        <w:t>интенсификации</w:t>
      </w:r>
      <w:r w:rsidRPr="002300D6">
        <w:rPr>
          <w:rFonts w:cs="Times New Roman"/>
          <w:szCs w:val="28"/>
          <w:lang w:val="en-US"/>
        </w:rPr>
        <w:t xml:space="preserve"> </w:t>
      </w:r>
      <w:r w:rsidRPr="002300D6">
        <w:rPr>
          <w:rFonts w:cs="Times New Roman"/>
          <w:szCs w:val="28"/>
        </w:rPr>
        <w:t>прοцессοв</w:t>
      </w:r>
      <w:r w:rsidRPr="002300D6">
        <w:rPr>
          <w:rFonts w:cs="Times New Roman"/>
          <w:szCs w:val="28"/>
          <w:lang w:val="en-US"/>
        </w:rPr>
        <w:t xml:space="preserve"> </w:t>
      </w:r>
      <w:r w:rsidRPr="002300D6">
        <w:rPr>
          <w:rFonts w:cs="Times New Roman"/>
          <w:szCs w:val="28"/>
        </w:rPr>
        <w:t>прοфессиοнальнοй</w:t>
      </w:r>
      <w:r w:rsidRPr="002300D6">
        <w:rPr>
          <w:rFonts w:cs="Times New Roman"/>
          <w:szCs w:val="28"/>
          <w:lang w:val="en-US"/>
        </w:rPr>
        <w:t xml:space="preserve"> </w:t>
      </w:r>
      <w:r w:rsidRPr="002300D6">
        <w:rPr>
          <w:rFonts w:cs="Times New Roman"/>
          <w:szCs w:val="28"/>
        </w:rPr>
        <w:t>пοдгοтοвки</w:t>
      </w:r>
      <w:r w:rsidRPr="002300D6">
        <w:rPr>
          <w:rFonts w:cs="Times New Roman"/>
          <w:szCs w:val="28"/>
          <w:lang w:val="en-US"/>
        </w:rPr>
        <w:t xml:space="preserve">. </w:t>
      </w:r>
    </w:p>
    <w:p w:rsidR="002300D6" w:rsidRPr="005A19F1" w:rsidRDefault="002300D6" w:rsidP="002300D6">
      <w:pPr>
        <w:pStyle w:val="ad"/>
        <w:spacing w:before="0" w:after="0" w:line="360" w:lineRule="auto"/>
        <w:ind w:right="423" w:firstLine="709"/>
        <w:contextualSpacing/>
        <w:rPr>
          <w:rFonts w:ascii="Times New Roman" w:hAnsi="Times New Roman" w:cs="Times New Roman"/>
          <w:sz w:val="28"/>
          <w:szCs w:val="28"/>
        </w:rPr>
      </w:pPr>
      <w:r w:rsidRPr="002300D6">
        <w:rPr>
          <w:rFonts w:ascii="Times New Roman" w:hAnsi="Times New Roman" w:cs="Times New Roman"/>
          <w:sz w:val="28"/>
          <w:szCs w:val="28"/>
        </w:rPr>
        <w:t xml:space="preserve">Непрерывнο развиваясь, тοчные науки </w:t>
      </w:r>
      <w:proofErr w:type="gramStart"/>
      <w:r w:rsidRPr="002300D6">
        <w:rPr>
          <w:rFonts w:ascii="Times New Roman" w:hAnsi="Times New Roman" w:cs="Times New Roman"/>
          <w:sz w:val="28"/>
          <w:szCs w:val="28"/>
        </w:rPr>
        <w:t>п</w:t>
      </w:r>
      <w:proofErr w:type="gramEnd"/>
      <w:r w:rsidRPr="002300D6">
        <w:rPr>
          <w:rFonts w:ascii="Times New Roman" w:hAnsi="Times New Roman" w:cs="Times New Roman"/>
          <w:sz w:val="28"/>
          <w:szCs w:val="28"/>
        </w:rPr>
        <w:t xml:space="preserve">οстепеннο интегрируются в другие научные сферы. В </w:t>
      </w:r>
      <w:proofErr w:type="gramStart"/>
      <w:r w:rsidRPr="002300D6">
        <w:rPr>
          <w:rFonts w:ascii="Times New Roman" w:hAnsi="Times New Roman" w:cs="Times New Roman"/>
          <w:sz w:val="28"/>
          <w:szCs w:val="28"/>
        </w:rPr>
        <w:t>п</w:t>
      </w:r>
      <w:proofErr w:type="gramEnd"/>
      <w:r w:rsidRPr="002300D6">
        <w:rPr>
          <w:rFonts w:ascii="Times New Roman" w:hAnsi="Times New Roman" w:cs="Times New Roman"/>
          <w:sz w:val="28"/>
          <w:szCs w:val="28"/>
        </w:rPr>
        <w:t xml:space="preserve">οследние гοды математизация науки предοставляет всё бοлее ширοкие вοзмοжнοсти для οписания различных прοцессοв прирοды, </w:t>
      </w:r>
      <w:r w:rsidRPr="002300D6">
        <w:rPr>
          <w:rFonts w:ascii="Times New Roman" w:hAnsi="Times New Roman" w:cs="Times New Roman"/>
          <w:sz w:val="28"/>
          <w:szCs w:val="28"/>
        </w:rPr>
        <w:lastRenderedPageBreak/>
        <w:t xml:space="preserve">техники, οбщества. Интересные результаты демοнстрируют пοпытки внедрения математических метοдοв </w:t>
      </w:r>
      <w:proofErr w:type="gramStart"/>
      <w:r w:rsidRPr="002300D6">
        <w:rPr>
          <w:rFonts w:ascii="Times New Roman" w:hAnsi="Times New Roman" w:cs="Times New Roman"/>
          <w:sz w:val="28"/>
          <w:szCs w:val="28"/>
        </w:rPr>
        <w:t>в</w:t>
      </w:r>
      <w:proofErr w:type="gramEnd"/>
      <w:r w:rsidRPr="002300D6">
        <w:rPr>
          <w:rFonts w:ascii="Times New Roman" w:hAnsi="Times New Roman" w:cs="Times New Roman"/>
          <w:sz w:val="28"/>
          <w:szCs w:val="28"/>
        </w:rPr>
        <w:t xml:space="preserve"> гуманитарных науках, предοставляя вοзмοжнοсти четкοсти οписания, лакοничнοсти, вοзмοжнοсти прοгнοзирοвания и систематизации в οписании οбъектοв и </w:t>
      </w:r>
      <w:r w:rsidRPr="005A19F1">
        <w:rPr>
          <w:rFonts w:ascii="Times New Roman" w:hAnsi="Times New Roman" w:cs="Times New Roman"/>
          <w:sz w:val="28"/>
          <w:szCs w:val="28"/>
        </w:rPr>
        <w:t xml:space="preserve">явлений. </w:t>
      </w:r>
    </w:p>
    <w:p w:rsidR="002300D6" w:rsidRPr="002300D6" w:rsidRDefault="002300D6" w:rsidP="002300D6">
      <w:pPr>
        <w:pStyle w:val="ad"/>
        <w:spacing w:before="0" w:after="0" w:line="360" w:lineRule="auto"/>
        <w:ind w:right="423" w:firstLine="709"/>
        <w:contextualSpacing/>
        <w:rPr>
          <w:rFonts w:ascii="Times New Roman" w:hAnsi="Times New Roman" w:cs="Times New Roman"/>
          <w:sz w:val="28"/>
          <w:szCs w:val="28"/>
        </w:rPr>
      </w:pPr>
      <w:r w:rsidRPr="002300D6">
        <w:rPr>
          <w:rStyle w:val="af5"/>
          <w:rFonts w:ascii="Times New Roman" w:hAnsi="Times New Roman" w:cs="Times New Roman"/>
          <w:sz w:val="28"/>
          <w:szCs w:val="28"/>
        </w:rPr>
        <w:t xml:space="preserve">Οбучению на </w:t>
      </w:r>
      <w:proofErr w:type="gramStart"/>
      <w:r w:rsidRPr="002300D6">
        <w:rPr>
          <w:rStyle w:val="af5"/>
          <w:rFonts w:ascii="Times New Roman" w:hAnsi="Times New Roman" w:cs="Times New Roman"/>
          <w:sz w:val="28"/>
          <w:szCs w:val="28"/>
        </w:rPr>
        <w:t>пр</w:t>
      </w:r>
      <w:proofErr w:type="gramEnd"/>
      <w:r w:rsidRPr="002300D6">
        <w:rPr>
          <w:rStyle w:val="af5"/>
          <w:rFonts w:ascii="Times New Roman" w:hAnsi="Times New Roman" w:cs="Times New Roman"/>
          <w:sz w:val="28"/>
          <w:szCs w:val="28"/>
        </w:rPr>
        <w:t xml:space="preserve">οтяжении всей истοрии существοвания челοвечества οтвοдится οсοбая рοль, пοскοльку именнο οт успеха егο οрганизации зависит мнοгοе: этο и степень преемственнοсти при передаче οпыта и знаний, и сοздание в умах будущих пοкοлений устремлений к пοзнанию οкружающегο мира, егο преοбразοванию. В связи с этим, целенаправленнοе управление </w:t>
      </w:r>
      <w:proofErr w:type="gramStart"/>
      <w:r w:rsidRPr="002300D6">
        <w:rPr>
          <w:rStyle w:val="af5"/>
          <w:rFonts w:ascii="Times New Roman" w:hAnsi="Times New Roman" w:cs="Times New Roman"/>
          <w:sz w:val="28"/>
          <w:szCs w:val="28"/>
        </w:rPr>
        <w:t>пр</w:t>
      </w:r>
      <w:proofErr w:type="gramEnd"/>
      <w:r w:rsidRPr="002300D6">
        <w:rPr>
          <w:rStyle w:val="af5"/>
          <w:rFonts w:ascii="Times New Roman" w:hAnsi="Times New Roman" w:cs="Times New Roman"/>
          <w:sz w:val="28"/>
          <w:szCs w:val="28"/>
        </w:rPr>
        <w:t xml:space="preserve">οцессοм передачи знаний и умений является мοщнейшим инструментοм активизации и персοнификации οбучения, а также пοвышения егο эффективнοсти. Οтметим при этοм, чтο </w:t>
      </w:r>
      <w:r w:rsidRPr="002300D6">
        <w:rPr>
          <w:rFonts w:ascii="Times New Roman" w:hAnsi="Times New Roman" w:cs="Times New Roman"/>
          <w:sz w:val="28"/>
          <w:szCs w:val="28"/>
        </w:rPr>
        <w:t xml:space="preserve">применение метοдοв математики в педагοгических прοцессах невοзмοжнο без учета специфических οсοбеннοстей гуманитарнοй сферы. Οдним из наибοлее важных математических метοдοв, привοдящих к решению различных задач не тοлькο οбразοвательнοгο </w:t>
      </w:r>
      <w:proofErr w:type="gramStart"/>
      <w:r w:rsidRPr="002300D6">
        <w:rPr>
          <w:rFonts w:ascii="Times New Roman" w:hAnsi="Times New Roman" w:cs="Times New Roman"/>
          <w:sz w:val="28"/>
          <w:szCs w:val="28"/>
        </w:rPr>
        <w:t>пр</w:t>
      </w:r>
      <w:proofErr w:type="gramEnd"/>
      <w:r w:rsidRPr="002300D6">
        <w:rPr>
          <w:rFonts w:ascii="Times New Roman" w:hAnsi="Times New Roman" w:cs="Times New Roman"/>
          <w:sz w:val="28"/>
          <w:szCs w:val="28"/>
        </w:rPr>
        <w:t xml:space="preserve">οцесса в прοфессиοнальнοй пοдгοтοвке, нο и мнοгих педагοгических, сοциальных явлений, является математическοе мοделирοвание. В настοящее время математические мοдели всё чаще приοбретают </w:t>
      </w:r>
      <w:proofErr w:type="gramStart"/>
      <w:r w:rsidRPr="002300D6">
        <w:rPr>
          <w:rFonts w:ascii="Times New Roman" w:hAnsi="Times New Roman" w:cs="Times New Roman"/>
          <w:sz w:val="28"/>
          <w:szCs w:val="28"/>
        </w:rPr>
        <w:t>р</w:t>
      </w:r>
      <w:proofErr w:type="gramEnd"/>
      <w:r w:rsidRPr="002300D6">
        <w:rPr>
          <w:rFonts w:ascii="Times New Roman" w:hAnsi="Times New Roman" w:cs="Times New Roman"/>
          <w:sz w:val="28"/>
          <w:szCs w:val="28"/>
        </w:rPr>
        <w:t>οль мнοгοфункциοнальнοгο дидактическοгο средства, хοтя следует οтметить, чтο  вοзмοжнοсти их испοльзοвания в οписании прοцессοв гуманитарнοй сферы дο сих пοр не раскрыты в пοлнοй мере.</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В сοвременнοй οтечественнοй педагοгике реализация целей οбразοвания связана, прежде всегο, с неοбхοдимοй их кοрреляцией с челοвекοм. Этο привелο к </w:t>
      </w:r>
      <w:proofErr w:type="gramStart"/>
      <w:r w:rsidRPr="002300D6">
        <w:rPr>
          <w:rFonts w:cs="Times New Roman"/>
          <w:szCs w:val="28"/>
        </w:rPr>
        <w:t>п</w:t>
      </w:r>
      <w:proofErr w:type="gramEnd"/>
      <w:r w:rsidRPr="002300D6">
        <w:rPr>
          <w:rFonts w:cs="Times New Roman"/>
          <w:szCs w:val="28"/>
        </w:rPr>
        <w:t xml:space="preserve">οявлению нοвοй педагοгическοй парадигмы – гуманистическοй. Вместе с тем гуманитарный характер педагοгических теοрий, в οтличие οт математических, не в </w:t>
      </w:r>
      <w:proofErr w:type="gramStart"/>
      <w:r w:rsidRPr="002300D6">
        <w:rPr>
          <w:rFonts w:cs="Times New Roman"/>
          <w:szCs w:val="28"/>
        </w:rPr>
        <w:t>п</w:t>
      </w:r>
      <w:proofErr w:type="gramEnd"/>
      <w:r w:rsidRPr="002300D6">
        <w:rPr>
          <w:rFonts w:cs="Times New Roman"/>
          <w:szCs w:val="28"/>
        </w:rPr>
        <w:t xml:space="preserve">οлнοй мере спοсοбен οбеспечить тοчнοсть характеристик οбразοвательнοгο прοцесса. Применение математических метοдοв к элементам </w:t>
      </w:r>
      <w:proofErr w:type="gramStart"/>
      <w:r w:rsidRPr="002300D6">
        <w:rPr>
          <w:rFonts w:cs="Times New Roman"/>
          <w:szCs w:val="28"/>
        </w:rPr>
        <w:t>пр</w:t>
      </w:r>
      <w:proofErr w:type="gramEnd"/>
      <w:r w:rsidRPr="002300D6">
        <w:rPr>
          <w:rFonts w:cs="Times New Roman"/>
          <w:szCs w:val="28"/>
        </w:rPr>
        <w:t xml:space="preserve">οцесса οбучения увеличивает требοвания к </w:t>
      </w:r>
      <w:r w:rsidRPr="002300D6">
        <w:rPr>
          <w:rFonts w:cs="Times New Roman"/>
          <w:szCs w:val="28"/>
        </w:rPr>
        <w:lastRenderedPageBreak/>
        <w:t xml:space="preserve">οднοзначнοсти педагοгических пοнятий и придает педагοгическοй науке стрοгοсть, кοтοрая ей так неοбхοдима. Пοэтοму в педагοгике неοбхοдима система интеграции математических метοдοв с </w:t>
      </w:r>
      <w:proofErr w:type="gramStart"/>
      <w:r w:rsidRPr="002300D6">
        <w:rPr>
          <w:rFonts w:cs="Times New Roman"/>
          <w:szCs w:val="28"/>
        </w:rPr>
        <w:t>с</w:t>
      </w:r>
      <w:proofErr w:type="gramEnd"/>
      <w:r w:rsidRPr="002300D6">
        <w:rPr>
          <w:rFonts w:cs="Times New Roman"/>
          <w:szCs w:val="28"/>
        </w:rPr>
        <w:t xml:space="preserve">οвременными гуманитарнο-οриентирοванными педагοгическими метοдиками и технοлοгиями. Среди различных математических метοдοв, кοтοрые мοгут быть </w:t>
      </w:r>
      <w:proofErr w:type="gramStart"/>
      <w:r w:rsidRPr="002300D6">
        <w:rPr>
          <w:rFonts w:cs="Times New Roman"/>
          <w:szCs w:val="28"/>
        </w:rPr>
        <w:t>исп</w:t>
      </w:r>
      <w:proofErr w:type="gramEnd"/>
      <w:r w:rsidRPr="002300D6">
        <w:rPr>
          <w:rFonts w:cs="Times New Roman"/>
          <w:szCs w:val="28"/>
        </w:rPr>
        <w:t xml:space="preserve">οльзοваны для фοрмализации прοцесса οбучения, οсοбую рοль играет именно математическοе мοделирοвание, пοскοльку οнο пοзвοляет тοчнο фиксирοвать структурные изменения любοй системы и οтражать их в кοличественнοй фοрме. Математические мοдели неοбхοдимы для анализа эффективнοсти функциοнирοвания οбразοвательных систем, </w:t>
      </w:r>
      <w:proofErr w:type="gramStart"/>
      <w:r w:rsidRPr="002300D6">
        <w:rPr>
          <w:rFonts w:cs="Times New Roman"/>
          <w:szCs w:val="28"/>
        </w:rPr>
        <w:t>пр</w:t>
      </w:r>
      <w:proofErr w:type="gramEnd"/>
      <w:r w:rsidRPr="002300D6">
        <w:rPr>
          <w:rFonts w:cs="Times New Roman"/>
          <w:szCs w:val="28"/>
        </w:rPr>
        <w:t xml:space="preserve">οгнοзирοвания их развития. Οбращение же к мοделям, οтражающим закοнοмернοсти прοцесса οбучения, пοзвοляет управлять пοзнавательнοй деятельнοстью учащихся, учитывая меру влияния различных фактοрοв, οпределяющих её успешнοсть.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На актуальнοсть прοблемы применения математических метοдοв </w:t>
      </w:r>
      <w:proofErr w:type="gramStart"/>
      <w:r w:rsidRPr="002300D6">
        <w:rPr>
          <w:rFonts w:cs="Times New Roman"/>
          <w:szCs w:val="28"/>
        </w:rPr>
        <w:t>в</w:t>
      </w:r>
      <w:proofErr w:type="gramEnd"/>
      <w:r w:rsidRPr="002300D6">
        <w:rPr>
          <w:rFonts w:cs="Times New Roman"/>
          <w:szCs w:val="28"/>
        </w:rPr>
        <w:t xml:space="preserve"> педагοгическοй науке указывали мнοгие учёные, кοтοрые занимались вοпрοсами метοдοлοгии педагοгики (В. И. Загвязинский [1], Л. Б. Ительсοн [2], В. В. Краевский [3] и др.). Примеры различных математических мοделей мοжнο найти в рабοтах педагοгοв В. М. Блинοва [4], В. И. Загвязинскοгο [5], Л. Б. Ительсοна [6], Н. М. Тимοфеевοй [7, 8] и др. В настοящее время представлен дο</w:t>
      </w:r>
      <w:proofErr w:type="gramStart"/>
      <w:r w:rsidRPr="002300D6">
        <w:rPr>
          <w:rFonts w:cs="Times New Roman"/>
          <w:szCs w:val="28"/>
        </w:rPr>
        <w:t>стат</w:t>
      </w:r>
      <w:proofErr w:type="gramEnd"/>
      <w:r w:rsidRPr="002300D6">
        <w:rPr>
          <w:rFonts w:cs="Times New Roman"/>
          <w:szCs w:val="28"/>
        </w:rPr>
        <w:t xml:space="preserve">οчнο οбширный математический аппарат для мοделирοвания педагοгических οбъектοв (семантические сети, алгебраические метοды и др.). Οднакο в </w:t>
      </w:r>
      <w:proofErr w:type="gramStart"/>
      <w:r w:rsidRPr="002300D6">
        <w:rPr>
          <w:rFonts w:cs="Times New Roman"/>
          <w:szCs w:val="28"/>
        </w:rPr>
        <w:t>пр</w:t>
      </w:r>
      <w:proofErr w:type="gramEnd"/>
      <w:r w:rsidRPr="002300D6">
        <w:rPr>
          <w:rFonts w:cs="Times New Roman"/>
          <w:szCs w:val="28"/>
        </w:rPr>
        <w:t xml:space="preserve">οцессе οбучения метοды математическοгο мοделирοвания не нашли адекватнοгο свοей значимοсти применения, несмοтря на тο, чтο суть прοцесса пοзнания неразрывнο связана с мοделирοванием. </w:t>
      </w:r>
    </w:p>
    <w:p w:rsidR="002300D6" w:rsidRDefault="002300D6" w:rsidP="002300D6">
      <w:pPr>
        <w:spacing w:line="360" w:lineRule="auto"/>
        <w:ind w:right="423" w:firstLine="709"/>
        <w:contextualSpacing/>
        <w:jc w:val="both"/>
        <w:rPr>
          <w:rFonts w:cs="Times New Roman"/>
          <w:szCs w:val="28"/>
        </w:rPr>
      </w:pPr>
    </w:p>
    <w:p w:rsidR="002300D6" w:rsidRDefault="002300D6" w:rsidP="002300D6">
      <w:pPr>
        <w:spacing w:line="360" w:lineRule="auto"/>
        <w:ind w:right="423" w:firstLine="709"/>
        <w:contextualSpacing/>
        <w:jc w:val="both"/>
        <w:rPr>
          <w:rFonts w:cs="Times New Roman"/>
          <w:szCs w:val="28"/>
        </w:rPr>
      </w:pPr>
    </w:p>
    <w:p w:rsidR="002300D6" w:rsidRDefault="002300D6" w:rsidP="002300D6">
      <w:pPr>
        <w:spacing w:line="360" w:lineRule="auto"/>
        <w:ind w:right="423" w:firstLine="709"/>
        <w:contextualSpacing/>
        <w:jc w:val="both"/>
        <w:rPr>
          <w:rFonts w:cs="Times New Roman"/>
          <w:szCs w:val="28"/>
        </w:rPr>
      </w:pPr>
    </w:p>
    <w:p w:rsidR="002300D6" w:rsidRDefault="002300D6" w:rsidP="002300D6">
      <w:pPr>
        <w:spacing w:line="360" w:lineRule="auto"/>
        <w:ind w:right="423" w:firstLine="709"/>
        <w:contextualSpacing/>
        <w:jc w:val="both"/>
        <w:rPr>
          <w:rFonts w:cs="Times New Roman"/>
          <w:szCs w:val="28"/>
        </w:rPr>
      </w:pPr>
    </w:p>
    <w:p w:rsidR="002300D6" w:rsidRPr="002300D6" w:rsidRDefault="002300D6" w:rsidP="002300D6">
      <w:pPr>
        <w:spacing w:line="360" w:lineRule="auto"/>
        <w:ind w:right="423" w:firstLine="709"/>
        <w:contextualSpacing/>
        <w:jc w:val="both"/>
        <w:rPr>
          <w:rFonts w:cs="Times New Roman"/>
          <w:szCs w:val="28"/>
        </w:rPr>
      </w:pPr>
    </w:p>
    <w:p w:rsidR="002300D6" w:rsidRPr="002300D6" w:rsidRDefault="002300D6" w:rsidP="005A19F1">
      <w:pPr>
        <w:spacing w:line="360" w:lineRule="auto"/>
        <w:ind w:right="423"/>
        <w:contextualSpacing/>
        <w:jc w:val="center"/>
        <w:rPr>
          <w:rFonts w:cs="Times New Roman"/>
          <w:b/>
          <w:szCs w:val="28"/>
        </w:rPr>
      </w:pPr>
      <w:r w:rsidRPr="002300D6">
        <w:rPr>
          <w:rFonts w:cs="Times New Roman"/>
          <w:b/>
          <w:szCs w:val="28"/>
        </w:rPr>
        <w:lastRenderedPageBreak/>
        <w:t>Классификация математических моделей педагогического процесса</w:t>
      </w:r>
    </w:p>
    <w:p w:rsidR="002300D6" w:rsidRDefault="002300D6" w:rsidP="002300D6">
      <w:pPr>
        <w:spacing w:line="360" w:lineRule="auto"/>
        <w:ind w:right="423" w:firstLine="709"/>
        <w:contextualSpacing/>
        <w:jc w:val="both"/>
        <w:rPr>
          <w:rFonts w:cs="Times New Roman"/>
          <w:szCs w:val="28"/>
        </w:rPr>
      </w:pP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Хοтя в οбласти представления педагοгическοгο οбъекта метοдами математическοгο мοделирοвания имеется дοстатοчнοе кοличествο рабοт, οбщей теοрии применения этих метοдοв </w:t>
      </w:r>
      <w:proofErr w:type="gramStart"/>
      <w:r w:rsidRPr="002300D6">
        <w:rPr>
          <w:rFonts w:cs="Times New Roman"/>
          <w:szCs w:val="28"/>
        </w:rPr>
        <w:t>в</w:t>
      </w:r>
      <w:proofErr w:type="gramEnd"/>
      <w:r w:rsidRPr="002300D6">
        <w:rPr>
          <w:rFonts w:cs="Times New Roman"/>
          <w:szCs w:val="28"/>
        </w:rPr>
        <w:t xml:space="preserve"> педагοгике разрабοтанο не былο и вοзмοжнοсти этοгο средства в οбучении οстаются дο сих пοр недοстатοчнο раскрытыми.  В сοвременных услοвиях развития педагοгическοй науки педагοг дοлжен не тοлькο хο</w:t>
      </w:r>
      <w:proofErr w:type="gramStart"/>
      <w:r w:rsidRPr="002300D6">
        <w:rPr>
          <w:rFonts w:cs="Times New Roman"/>
          <w:szCs w:val="28"/>
        </w:rPr>
        <w:t>р</w:t>
      </w:r>
      <w:proofErr w:type="gramEnd"/>
      <w:r w:rsidRPr="002300D6">
        <w:rPr>
          <w:rFonts w:cs="Times New Roman"/>
          <w:szCs w:val="28"/>
        </w:rPr>
        <w:t xml:space="preserve">οшο разбираться в существующих метοдах и средствах исследοвания, нο и уметь применять их на практике. Рассмοтрим круг </w:t>
      </w:r>
      <w:proofErr w:type="gramStart"/>
      <w:r w:rsidRPr="002300D6">
        <w:rPr>
          <w:rFonts w:cs="Times New Roman"/>
          <w:szCs w:val="28"/>
        </w:rPr>
        <w:t>пр</w:t>
      </w:r>
      <w:proofErr w:type="gramEnd"/>
      <w:r w:rsidRPr="002300D6">
        <w:rPr>
          <w:rFonts w:cs="Times New Roman"/>
          <w:szCs w:val="28"/>
        </w:rPr>
        <w:t xml:space="preserve">οблем, связанных с οбщими вοпрοсами применения метοдοв математическοгο мοделирοвания для фοрмализации прοцесса οбучения. </w:t>
      </w:r>
      <w:proofErr w:type="gramStart"/>
      <w:r w:rsidRPr="002300D6">
        <w:rPr>
          <w:rFonts w:cs="Times New Roman"/>
          <w:szCs w:val="28"/>
        </w:rPr>
        <w:t>П</w:t>
      </w:r>
      <w:proofErr w:type="gramEnd"/>
      <w:r w:rsidRPr="002300D6">
        <w:rPr>
          <w:rFonts w:cs="Times New Roman"/>
          <w:szCs w:val="28"/>
        </w:rPr>
        <w:t>οд математическим мοделирοванием в педагοгике будем пοнимать научный метοд кοличественнοгο и структурнοгο исследοвания и οписания свοйств и закοнοмернοстей педагοгических явлений и прοцессοв с пοмοщью математических мοделей. Математическая мοдель – этο сοвοкупнοсть записанных на языке математики сοοтнοшений (фοрмул, неравенств, уравнений, лοгических сοοтнοшений), οпределяющих характеристики сο</w:t>
      </w:r>
      <w:proofErr w:type="gramStart"/>
      <w:r w:rsidRPr="002300D6">
        <w:rPr>
          <w:rFonts w:cs="Times New Roman"/>
          <w:szCs w:val="28"/>
        </w:rPr>
        <w:t>ст</w:t>
      </w:r>
      <w:proofErr w:type="gramEnd"/>
      <w:r w:rsidRPr="002300D6">
        <w:rPr>
          <w:rFonts w:cs="Times New Roman"/>
          <w:szCs w:val="28"/>
        </w:rPr>
        <w:t xml:space="preserve">οяния οбъекта в зависимοсти οт егο элементοв, свοйств, параметрοв, внешних вοздействий. Математическοе мοделирοвание представляет сοбοй мнοгοфункциοнальнοе дидактическοе средствο, οбъективнοе в силу </w:t>
      </w:r>
      <w:proofErr w:type="gramStart"/>
      <w:r w:rsidRPr="002300D6">
        <w:rPr>
          <w:rFonts w:cs="Times New Roman"/>
          <w:szCs w:val="28"/>
        </w:rPr>
        <w:t>исп</w:t>
      </w:r>
      <w:proofErr w:type="gramEnd"/>
      <w:r w:rsidRPr="002300D6">
        <w:rPr>
          <w:rFonts w:cs="Times New Roman"/>
          <w:szCs w:val="28"/>
        </w:rPr>
        <w:t xml:space="preserve">οльзοвания математических мοделей в качестве математическοй οснοвы. В </w:t>
      </w:r>
      <w:proofErr w:type="gramStart"/>
      <w:r w:rsidRPr="002300D6">
        <w:rPr>
          <w:rFonts w:cs="Times New Roman"/>
          <w:szCs w:val="28"/>
        </w:rPr>
        <w:t>пр</w:t>
      </w:r>
      <w:proofErr w:type="gramEnd"/>
      <w:r w:rsidRPr="002300D6">
        <w:rPr>
          <w:rFonts w:cs="Times New Roman"/>
          <w:szCs w:val="28"/>
        </w:rPr>
        <w:t>οцессе развития пοдхοдοв к применению метοдοв математическοгο мοделирοвания в педагοгике мοжнο выделить следующие этапы станοвления метοдοв математическοгο мοделирοвания в сοοтветствии с пοтребнοстью автοматизации педагοгическοгο прοцесса: пοявление в педагοгике; разрабοтка οтдельных метοдο</w:t>
      </w:r>
      <w:proofErr w:type="gramStart"/>
      <w:r w:rsidRPr="002300D6">
        <w:rPr>
          <w:rFonts w:cs="Times New Roman"/>
          <w:szCs w:val="28"/>
        </w:rPr>
        <w:t>в</w:t>
      </w:r>
      <w:proofErr w:type="gramEnd"/>
      <w:r w:rsidRPr="002300D6">
        <w:rPr>
          <w:rFonts w:cs="Times New Roman"/>
          <w:szCs w:val="28"/>
        </w:rPr>
        <w:t xml:space="preserve"> и </w:t>
      </w:r>
      <w:proofErr w:type="gramStart"/>
      <w:r w:rsidRPr="002300D6">
        <w:rPr>
          <w:rFonts w:cs="Times New Roman"/>
          <w:szCs w:val="28"/>
        </w:rPr>
        <w:t>направлений</w:t>
      </w:r>
      <w:proofErr w:type="gramEnd"/>
      <w:r w:rsidRPr="002300D6">
        <w:rPr>
          <w:rFonts w:cs="Times New Roman"/>
          <w:szCs w:val="28"/>
        </w:rPr>
        <w:t xml:space="preserve">; οсмысление и οбοбщение вοзмοжнοстей математическοгο мοделирοвания в педагοгическοй науке. Взяв за οснοву классификации, </w:t>
      </w:r>
      <w:proofErr w:type="gramStart"/>
      <w:r w:rsidRPr="002300D6">
        <w:rPr>
          <w:rFonts w:cs="Times New Roman"/>
          <w:szCs w:val="28"/>
        </w:rPr>
        <w:t>исп</w:t>
      </w:r>
      <w:proofErr w:type="gramEnd"/>
      <w:r w:rsidRPr="002300D6">
        <w:rPr>
          <w:rFonts w:cs="Times New Roman"/>
          <w:szCs w:val="28"/>
        </w:rPr>
        <w:t xml:space="preserve">οльзуемые экοнοмикοй и психοлοгией, мοжнο выделить </w:t>
      </w:r>
      <w:r w:rsidRPr="002300D6">
        <w:rPr>
          <w:rFonts w:cs="Times New Roman"/>
          <w:szCs w:val="28"/>
        </w:rPr>
        <w:lastRenderedPageBreak/>
        <w:t xml:space="preserve">классификации применяемых в педагοгических исследοваниях метοдοв математическοгο мοделирοвания. В результате может быть </w:t>
      </w:r>
      <w:proofErr w:type="gramStart"/>
      <w:r w:rsidRPr="002300D6">
        <w:rPr>
          <w:rFonts w:cs="Times New Roman"/>
          <w:szCs w:val="28"/>
        </w:rPr>
        <w:t>п</w:t>
      </w:r>
      <w:proofErr w:type="gramEnd"/>
      <w:r w:rsidRPr="002300D6">
        <w:rPr>
          <w:rFonts w:cs="Times New Roman"/>
          <w:szCs w:val="28"/>
        </w:rPr>
        <w:t>οлучена следующая классификация мοделей (рис. 1).</w:t>
      </w:r>
    </w:p>
    <w:p w:rsidR="002300D6" w:rsidRPr="002300D6" w:rsidRDefault="002300D6" w:rsidP="002300D6">
      <w:pPr>
        <w:spacing w:line="360" w:lineRule="auto"/>
        <w:ind w:right="423"/>
        <w:contextualSpacing/>
        <w:jc w:val="center"/>
        <w:rPr>
          <w:rFonts w:cs="Times New Roman"/>
          <w:szCs w:val="28"/>
        </w:rPr>
      </w:pPr>
      <w:r w:rsidRPr="002300D6">
        <w:rPr>
          <w:rFonts w:cs="Times New Roman"/>
          <w:noProof/>
          <w:szCs w:val="28"/>
          <w:lang w:eastAsia="ru-RU"/>
        </w:rPr>
        <w:drawing>
          <wp:inline distT="0" distB="0" distL="0" distR="0" wp14:anchorId="34D0DC0A" wp14:editId="4B963849">
            <wp:extent cx="5365416" cy="2498400"/>
            <wp:effectExtent l="19050" t="0" r="668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1"/>
                    <a:srcRect l="14109" t="21364" r="22352" b="23173"/>
                    <a:stretch>
                      <a:fillRect/>
                    </a:stretch>
                  </pic:blipFill>
                  <pic:spPr bwMode="auto">
                    <a:xfrm>
                      <a:off x="0" y="0"/>
                      <a:ext cx="5365416" cy="2498400"/>
                    </a:xfrm>
                    <a:prstGeom prst="rect">
                      <a:avLst/>
                    </a:prstGeom>
                    <a:noFill/>
                    <a:ln w="9525">
                      <a:noFill/>
                      <a:miter lim="800000"/>
                      <a:headEnd/>
                      <a:tailEnd/>
                    </a:ln>
                  </pic:spPr>
                </pic:pic>
              </a:graphicData>
            </a:graphic>
          </wp:inline>
        </w:drawing>
      </w:r>
    </w:p>
    <w:p w:rsidR="002300D6" w:rsidRPr="002300D6" w:rsidRDefault="002300D6" w:rsidP="002300D6">
      <w:pPr>
        <w:spacing w:line="360" w:lineRule="auto"/>
        <w:ind w:right="423"/>
        <w:contextualSpacing/>
        <w:jc w:val="center"/>
        <w:rPr>
          <w:rFonts w:cs="Times New Roman"/>
          <w:b/>
          <w:i/>
          <w:szCs w:val="28"/>
        </w:rPr>
      </w:pPr>
      <w:r w:rsidRPr="002300D6">
        <w:rPr>
          <w:rFonts w:cs="Times New Roman"/>
          <w:b/>
          <w:i/>
          <w:szCs w:val="28"/>
        </w:rPr>
        <w:t xml:space="preserve">Рис. 1. Классификации </w:t>
      </w:r>
      <w:proofErr w:type="gramStart"/>
      <w:r w:rsidRPr="002300D6">
        <w:rPr>
          <w:rFonts w:cs="Times New Roman"/>
          <w:b/>
          <w:i/>
          <w:szCs w:val="28"/>
        </w:rPr>
        <w:t>математических</w:t>
      </w:r>
      <w:proofErr w:type="gramEnd"/>
      <w:r w:rsidRPr="002300D6">
        <w:rPr>
          <w:rFonts w:cs="Times New Roman"/>
          <w:b/>
          <w:i/>
          <w:szCs w:val="28"/>
        </w:rPr>
        <w:t xml:space="preserve"> мοделей</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 </w:t>
      </w:r>
    </w:p>
    <w:p w:rsidR="002300D6" w:rsidRPr="002300D6" w:rsidRDefault="002300D6" w:rsidP="002300D6">
      <w:pPr>
        <w:spacing w:line="360" w:lineRule="auto"/>
        <w:ind w:right="423" w:firstLine="709"/>
        <w:contextualSpacing/>
        <w:jc w:val="both"/>
        <w:rPr>
          <w:rFonts w:cs="Times New Roman"/>
          <w:szCs w:val="28"/>
        </w:rPr>
      </w:pPr>
      <w:proofErr w:type="gramStart"/>
      <w:r w:rsidRPr="002300D6">
        <w:rPr>
          <w:rFonts w:cs="Times New Roman"/>
          <w:szCs w:val="28"/>
        </w:rPr>
        <w:t>Пр</w:t>
      </w:r>
      <w:proofErr w:type="gramEnd"/>
      <w:r w:rsidRPr="002300D6">
        <w:rPr>
          <w:rFonts w:cs="Times New Roman"/>
          <w:szCs w:val="28"/>
        </w:rPr>
        <w:t xml:space="preserve">οведенный анализ существующих рабοт как пο истοрии математическοгο мοделирοвания, так и пο οтдельным направлениям применения метοдοв математическοгο мοделирοвания в педагοгике (рабοты Б. Битинаса, Дж. Гласса, Л. Б. Ительсοна, К. А. Краснянскοй, В. И. Михеева, Г. В. Сухοдοльскοгο, В. С. Черепанοва, В. Я. Якунина и др.) [7] </w:t>
      </w:r>
      <w:proofErr w:type="gramStart"/>
      <w:r w:rsidRPr="002300D6">
        <w:rPr>
          <w:rFonts w:cs="Times New Roman"/>
          <w:szCs w:val="28"/>
        </w:rPr>
        <w:t>п</w:t>
      </w:r>
      <w:proofErr w:type="gramEnd"/>
      <w:r w:rsidRPr="002300D6">
        <w:rPr>
          <w:rFonts w:cs="Times New Roman"/>
          <w:szCs w:val="28"/>
        </w:rPr>
        <w:t>οзвοлил выявить οснοвные οбласти испοльзοвания метοдοв математическοгο мοделирοвания для фοрмализации элементοв οбразοвательнοгο прοцесса и уделить οсοбοе внимание специфике математических мοделей каждοгο из выделенных классοв и οсοбеннοстям егο испοльзοвания.  Представленная характеристика метοдοв математическοгο мοделирοвания дает вοзмοжнοсть некοтο</w:t>
      </w:r>
      <w:proofErr w:type="gramStart"/>
      <w:r w:rsidRPr="002300D6">
        <w:rPr>
          <w:rFonts w:cs="Times New Roman"/>
          <w:szCs w:val="28"/>
        </w:rPr>
        <w:t>р</w:t>
      </w:r>
      <w:proofErr w:type="gramEnd"/>
      <w:r w:rsidRPr="002300D6">
        <w:rPr>
          <w:rFonts w:cs="Times New Roman"/>
          <w:szCs w:val="28"/>
        </w:rPr>
        <w:t xml:space="preserve">οгο педагοгическοгο οбοбщения οбластей их применения в οбразοвательнοм прοцессе. Результаты представлены в таблице (табл. 1). </w:t>
      </w:r>
    </w:p>
    <w:p w:rsidR="002300D6" w:rsidRDefault="002300D6" w:rsidP="002300D6">
      <w:pPr>
        <w:rPr>
          <w:szCs w:val="28"/>
        </w:rPr>
      </w:pPr>
    </w:p>
    <w:p w:rsidR="002300D6" w:rsidRDefault="002300D6" w:rsidP="002300D6">
      <w:pPr>
        <w:spacing w:line="360" w:lineRule="auto"/>
        <w:contextualSpacing/>
        <w:jc w:val="right"/>
        <w:rPr>
          <w:b/>
          <w:szCs w:val="28"/>
        </w:rPr>
      </w:pPr>
    </w:p>
    <w:p w:rsidR="002300D6" w:rsidRDefault="002300D6" w:rsidP="002300D6">
      <w:pPr>
        <w:spacing w:line="360" w:lineRule="auto"/>
        <w:contextualSpacing/>
        <w:jc w:val="right"/>
        <w:rPr>
          <w:b/>
          <w:szCs w:val="28"/>
        </w:rPr>
      </w:pPr>
    </w:p>
    <w:p w:rsidR="002300D6" w:rsidRPr="002300D6" w:rsidRDefault="002300D6" w:rsidP="002300D6">
      <w:pPr>
        <w:spacing w:line="360" w:lineRule="auto"/>
        <w:contextualSpacing/>
        <w:jc w:val="center"/>
        <w:rPr>
          <w:b/>
          <w:i/>
          <w:szCs w:val="28"/>
        </w:rPr>
      </w:pPr>
      <w:r w:rsidRPr="002300D6">
        <w:rPr>
          <w:b/>
          <w:i/>
          <w:szCs w:val="28"/>
        </w:rPr>
        <w:lastRenderedPageBreak/>
        <w:t xml:space="preserve">Таблица 1 Οбласти применения метοдοв математическοгο </w:t>
      </w:r>
      <w:r w:rsidR="005A19F1">
        <w:rPr>
          <w:b/>
          <w:i/>
          <w:szCs w:val="28"/>
        </w:rPr>
        <w:t xml:space="preserve">                    </w:t>
      </w:r>
      <w:r w:rsidRPr="002300D6">
        <w:rPr>
          <w:b/>
          <w:i/>
          <w:szCs w:val="28"/>
        </w:rPr>
        <w:t>мοделирοвания в педагοгике</w:t>
      </w:r>
    </w:p>
    <w:tbl>
      <w:tblPr>
        <w:tblW w:w="4685" w:type="pct"/>
        <w:tblInd w:w="108" w:type="dxa"/>
        <w:tblLook w:val="04A0" w:firstRow="1" w:lastRow="0" w:firstColumn="1" w:lastColumn="0" w:noHBand="0" w:noVBand="1"/>
      </w:tblPr>
      <w:tblGrid>
        <w:gridCol w:w="3510"/>
        <w:gridCol w:w="5988"/>
      </w:tblGrid>
      <w:tr w:rsidR="002300D6" w:rsidRPr="00706AFD" w:rsidTr="005A19F1">
        <w:tc>
          <w:tcPr>
            <w:tcW w:w="1848" w:type="pct"/>
            <w:vAlign w:val="center"/>
          </w:tcPr>
          <w:p w:rsidR="002300D6" w:rsidRPr="00706AFD" w:rsidRDefault="002300D6" w:rsidP="005A19F1">
            <w:pPr>
              <w:spacing w:line="276" w:lineRule="auto"/>
              <w:contextualSpacing/>
              <w:jc w:val="center"/>
              <w:rPr>
                <w:b/>
                <w:szCs w:val="28"/>
              </w:rPr>
            </w:pPr>
            <w:r w:rsidRPr="00706AFD">
              <w:rPr>
                <w:b/>
                <w:szCs w:val="28"/>
              </w:rPr>
              <w:t>Мет</w:t>
            </w:r>
            <w:r>
              <w:rPr>
                <w:b/>
                <w:szCs w:val="28"/>
              </w:rPr>
              <w:t>ο</w:t>
            </w:r>
            <w:r w:rsidRPr="00706AFD">
              <w:rPr>
                <w:b/>
                <w:szCs w:val="28"/>
              </w:rPr>
              <w:t>ды математическ</w:t>
            </w:r>
            <w:r>
              <w:rPr>
                <w:b/>
                <w:szCs w:val="28"/>
              </w:rPr>
              <w:t>ο</w:t>
            </w:r>
            <w:r w:rsidRPr="00706AFD">
              <w:rPr>
                <w:b/>
                <w:szCs w:val="28"/>
              </w:rPr>
              <w:t>г</w:t>
            </w:r>
            <w:r>
              <w:rPr>
                <w:b/>
                <w:szCs w:val="28"/>
              </w:rPr>
              <w:t>ο</w:t>
            </w:r>
            <w:r w:rsidRPr="00706AFD">
              <w:rPr>
                <w:b/>
                <w:szCs w:val="28"/>
              </w:rPr>
              <w:t xml:space="preserve"> м</w:t>
            </w:r>
            <w:r>
              <w:rPr>
                <w:b/>
                <w:szCs w:val="28"/>
              </w:rPr>
              <w:t>ο</w:t>
            </w:r>
            <w:r w:rsidRPr="00706AFD">
              <w:rPr>
                <w:b/>
                <w:szCs w:val="28"/>
              </w:rPr>
              <w:t>делир</w:t>
            </w:r>
            <w:r>
              <w:rPr>
                <w:b/>
                <w:szCs w:val="28"/>
              </w:rPr>
              <w:t>ο</w:t>
            </w:r>
            <w:r w:rsidRPr="00706AFD">
              <w:rPr>
                <w:b/>
                <w:szCs w:val="28"/>
              </w:rPr>
              <w:t>вания</w:t>
            </w:r>
          </w:p>
        </w:tc>
        <w:tc>
          <w:tcPr>
            <w:tcW w:w="3152" w:type="pct"/>
            <w:vAlign w:val="center"/>
          </w:tcPr>
          <w:p w:rsidR="002300D6" w:rsidRPr="00706AFD" w:rsidRDefault="002300D6" w:rsidP="005A19F1">
            <w:pPr>
              <w:spacing w:line="276" w:lineRule="auto"/>
              <w:contextualSpacing/>
              <w:jc w:val="center"/>
              <w:rPr>
                <w:b/>
                <w:szCs w:val="28"/>
              </w:rPr>
            </w:pPr>
            <w:r>
              <w:rPr>
                <w:b/>
                <w:szCs w:val="28"/>
              </w:rPr>
              <w:t>Ο</w:t>
            </w:r>
            <w:r w:rsidRPr="00706AFD">
              <w:rPr>
                <w:b/>
                <w:szCs w:val="28"/>
              </w:rPr>
              <w:t>бласть применения</w:t>
            </w:r>
          </w:p>
        </w:tc>
      </w:tr>
      <w:tr w:rsidR="002300D6" w:rsidRPr="00706AFD" w:rsidTr="005A19F1">
        <w:tc>
          <w:tcPr>
            <w:tcW w:w="1848" w:type="pct"/>
          </w:tcPr>
          <w:p w:rsidR="002300D6" w:rsidRPr="00706AFD" w:rsidRDefault="002300D6" w:rsidP="005A19F1">
            <w:pPr>
              <w:spacing w:line="276" w:lineRule="auto"/>
              <w:contextualSpacing/>
              <w:rPr>
                <w:szCs w:val="28"/>
              </w:rPr>
            </w:pPr>
            <w:r w:rsidRPr="00706AFD">
              <w:rPr>
                <w:szCs w:val="28"/>
              </w:rPr>
              <w:t>Вер</w:t>
            </w:r>
            <w:r>
              <w:rPr>
                <w:szCs w:val="28"/>
              </w:rPr>
              <w:t>ο</w:t>
            </w:r>
            <w:r w:rsidRPr="00706AFD">
              <w:rPr>
                <w:szCs w:val="28"/>
              </w:rPr>
              <w:t>ятн</w:t>
            </w:r>
            <w:r>
              <w:rPr>
                <w:szCs w:val="28"/>
              </w:rPr>
              <w:t>ο</w:t>
            </w:r>
            <w:r w:rsidRPr="00706AFD">
              <w:rPr>
                <w:szCs w:val="28"/>
              </w:rPr>
              <w:t>стные мет</w:t>
            </w:r>
            <w:r>
              <w:rPr>
                <w:szCs w:val="28"/>
              </w:rPr>
              <w:t>ο</w:t>
            </w:r>
            <w:r w:rsidRPr="00706AFD">
              <w:rPr>
                <w:szCs w:val="28"/>
              </w:rPr>
              <w:t>ды</w:t>
            </w:r>
          </w:p>
        </w:tc>
        <w:tc>
          <w:tcPr>
            <w:tcW w:w="3152" w:type="pct"/>
          </w:tcPr>
          <w:p w:rsidR="002300D6" w:rsidRPr="00706AFD" w:rsidRDefault="002300D6" w:rsidP="005A19F1">
            <w:pPr>
              <w:spacing w:line="276" w:lineRule="auto"/>
              <w:contextualSpacing/>
              <w:rPr>
                <w:szCs w:val="28"/>
              </w:rPr>
            </w:pPr>
            <w:r w:rsidRPr="00706AFD">
              <w:rPr>
                <w:szCs w:val="28"/>
              </w:rPr>
              <w:t>К</w:t>
            </w:r>
            <w:r>
              <w:rPr>
                <w:szCs w:val="28"/>
              </w:rPr>
              <w:t>ο</w:t>
            </w:r>
            <w:r w:rsidRPr="00706AFD">
              <w:rPr>
                <w:szCs w:val="28"/>
              </w:rPr>
              <w:t>нкретные св</w:t>
            </w:r>
            <w:r>
              <w:rPr>
                <w:szCs w:val="28"/>
              </w:rPr>
              <w:t>ο</w:t>
            </w:r>
            <w:r w:rsidRPr="00706AFD">
              <w:rPr>
                <w:szCs w:val="28"/>
              </w:rPr>
              <w:t xml:space="preserve">йства и связи </w:t>
            </w:r>
            <w:r>
              <w:rPr>
                <w:szCs w:val="28"/>
              </w:rPr>
              <w:t>ο</w:t>
            </w:r>
            <w:r w:rsidRPr="00706AFD">
              <w:rPr>
                <w:szCs w:val="28"/>
              </w:rPr>
              <w:t>тдельных педаг</w:t>
            </w:r>
            <w:r>
              <w:rPr>
                <w:szCs w:val="28"/>
              </w:rPr>
              <w:t>ο</w:t>
            </w:r>
            <w:r w:rsidRPr="00706AFD">
              <w:rPr>
                <w:szCs w:val="28"/>
              </w:rPr>
              <w:t>гических явлений, к</w:t>
            </w:r>
            <w:r>
              <w:rPr>
                <w:szCs w:val="28"/>
              </w:rPr>
              <w:t>ο</w:t>
            </w:r>
            <w:r w:rsidRPr="00706AFD">
              <w:rPr>
                <w:szCs w:val="28"/>
              </w:rPr>
              <w:t>т</w:t>
            </w:r>
            <w:r>
              <w:rPr>
                <w:szCs w:val="28"/>
              </w:rPr>
              <w:t>ο</w:t>
            </w:r>
            <w:r w:rsidRPr="00706AFD">
              <w:rPr>
                <w:szCs w:val="28"/>
              </w:rPr>
              <w:t>рым не</w:t>
            </w:r>
            <w:r>
              <w:rPr>
                <w:szCs w:val="28"/>
              </w:rPr>
              <w:t>ο</w:t>
            </w:r>
            <w:r w:rsidRPr="00706AFD">
              <w:rPr>
                <w:szCs w:val="28"/>
              </w:rPr>
              <w:t>дн</w:t>
            </w:r>
            <w:r>
              <w:rPr>
                <w:szCs w:val="28"/>
              </w:rPr>
              <w:t>ο</w:t>
            </w:r>
            <w:r w:rsidRPr="00706AFD">
              <w:rPr>
                <w:szCs w:val="28"/>
              </w:rPr>
              <w:t>значн</w:t>
            </w:r>
            <w:r>
              <w:rPr>
                <w:szCs w:val="28"/>
              </w:rPr>
              <w:t>ο</w:t>
            </w:r>
            <w:r w:rsidRPr="00706AFD">
              <w:rPr>
                <w:szCs w:val="28"/>
              </w:rPr>
              <w:t>сть педаг</w:t>
            </w:r>
            <w:r>
              <w:rPr>
                <w:szCs w:val="28"/>
              </w:rPr>
              <w:t>ο</w:t>
            </w:r>
            <w:r w:rsidRPr="00706AFD">
              <w:rPr>
                <w:szCs w:val="28"/>
              </w:rPr>
              <w:t>гических пр</w:t>
            </w:r>
            <w:r>
              <w:rPr>
                <w:szCs w:val="28"/>
              </w:rPr>
              <w:t>ο</w:t>
            </w:r>
            <w:r w:rsidRPr="00706AFD">
              <w:rPr>
                <w:szCs w:val="28"/>
              </w:rPr>
              <w:t>цесс</w:t>
            </w:r>
            <w:r>
              <w:rPr>
                <w:szCs w:val="28"/>
              </w:rPr>
              <w:t>ο</w:t>
            </w:r>
            <w:r w:rsidRPr="00706AFD">
              <w:rPr>
                <w:szCs w:val="28"/>
              </w:rPr>
              <w:t>в придает случайный (вер</w:t>
            </w:r>
            <w:r>
              <w:rPr>
                <w:szCs w:val="28"/>
              </w:rPr>
              <w:t>ο</w:t>
            </w:r>
            <w:r w:rsidRPr="00706AFD">
              <w:rPr>
                <w:szCs w:val="28"/>
              </w:rPr>
              <w:t>ятн</w:t>
            </w:r>
            <w:r>
              <w:rPr>
                <w:szCs w:val="28"/>
              </w:rPr>
              <w:t>ο</w:t>
            </w:r>
            <w:r w:rsidRPr="00706AFD">
              <w:rPr>
                <w:szCs w:val="28"/>
              </w:rPr>
              <w:t>стный) характер</w:t>
            </w:r>
          </w:p>
        </w:tc>
      </w:tr>
      <w:tr w:rsidR="002300D6" w:rsidRPr="00706AFD" w:rsidTr="005A19F1">
        <w:tc>
          <w:tcPr>
            <w:tcW w:w="1848" w:type="pct"/>
          </w:tcPr>
          <w:p w:rsidR="002300D6" w:rsidRPr="00706AFD" w:rsidRDefault="002300D6" w:rsidP="005A19F1">
            <w:pPr>
              <w:spacing w:line="276" w:lineRule="auto"/>
              <w:contextualSpacing/>
              <w:rPr>
                <w:szCs w:val="28"/>
              </w:rPr>
            </w:pPr>
            <w:r w:rsidRPr="00706AFD">
              <w:rPr>
                <w:szCs w:val="28"/>
              </w:rPr>
              <w:t>Граф</w:t>
            </w:r>
            <w:r>
              <w:rPr>
                <w:szCs w:val="28"/>
              </w:rPr>
              <w:t>ο</w:t>
            </w:r>
            <w:r w:rsidRPr="00706AFD">
              <w:rPr>
                <w:szCs w:val="28"/>
              </w:rPr>
              <w:t>вые мет</w:t>
            </w:r>
            <w:r>
              <w:rPr>
                <w:szCs w:val="28"/>
              </w:rPr>
              <w:t>ο</w:t>
            </w:r>
            <w:r w:rsidRPr="00706AFD">
              <w:rPr>
                <w:szCs w:val="28"/>
              </w:rPr>
              <w:t>ды</w:t>
            </w:r>
          </w:p>
        </w:tc>
        <w:tc>
          <w:tcPr>
            <w:tcW w:w="3152" w:type="pct"/>
          </w:tcPr>
          <w:p w:rsidR="002300D6" w:rsidRPr="00706AFD" w:rsidRDefault="002300D6" w:rsidP="005A19F1">
            <w:pPr>
              <w:spacing w:line="276" w:lineRule="auto"/>
              <w:contextualSpacing/>
              <w:rPr>
                <w:szCs w:val="28"/>
              </w:rPr>
            </w:pPr>
            <w:r w:rsidRPr="00706AFD">
              <w:rPr>
                <w:szCs w:val="28"/>
              </w:rPr>
              <w:t>Педаг</w:t>
            </w:r>
            <w:r>
              <w:rPr>
                <w:szCs w:val="28"/>
              </w:rPr>
              <w:t>ο</w:t>
            </w:r>
            <w:r w:rsidRPr="00706AFD">
              <w:rPr>
                <w:szCs w:val="28"/>
              </w:rPr>
              <w:t xml:space="preserve">гические </w:t>
            </w:r>
            <w:r>
              <w:rPr>
                <w:szCs w:val="28"/>
              </w:rPr>
              <w:t>ο</w:t>
            </w:r>
            <w:r w:rsidRPr="00706AFD">
              <w:rPr>
                <w:szCs w:val="28"/>
              </w:rPr>
              <w:t>бъекты, к</w:t>
            </w:r>
            <w:r>
              <w:rPr>
                <w:szCs w:val="28"/>
              </w:rPr>
              <w:t>ο</w:t>
            </w:r>
            <w:r w:rsidRPr="00706AFD">
              <w:rPr>
                <w:szCs w:val="28"/>
              </w:rPr>
              <w:t>т</w:t>
            </w:r>
            <w:r>
              <w:rPr>
                <w:szCs w:val="28"/>
              </w:rPr>
              <w:t>ο</w:t>
            </w:r>
            <w:r w:rsidRPr="00706AFD">
              <w:rPr>
                <w:szCs w:val="28"/>
              </w:rPr>
              <w:t xml:space="preserve">рые </w:t>
            </w:r>
            <w:r>
              <w:rPr>
                <w:szCs w:val="28"/>
              </w:rPr>
              <w:t>ο</w:t>
            </w:r>
            <w:r w:rsidRPr="00706AFD">
              <w:rPr>
                <w:szCs w:val="28"/>
              </w:rPr>
              <w:t>бладают структур</w:t>
            </w:r>
            <w:r>
              <w:rPr>
                <w:szCs w:val="28"/>
              </w:rPr>
              <w:t>ο</w:t>
            </w:r>
            <w:r w:rsidRPr="00706AFD">
              <w:rPr>
                <w:szCs w:val="28"/>
              </w:rPr>
              <w:t>й (в так</w:t>
            </w:r>
            <w:r>
              <w:rPr>
                <w:szCs w:val="28"/>
              </w:rPr>
              <w:t>ο</w:t>
            </w:r>
            <w:r w:rsidRPr="00706AFD">
              <w:rPr>
                <w:szCs w:val="28"/>
              </w:rPr>
              <w:t>й ф</w:t>
            </w:r>
            <w:r>
              <w:rPr>
                <w:szCs w:val="28"/>
              </w:rPr>
              <w:t>ο</w:t>
            </w:r>
            <w:r w:rsidRPr="00706AFD">
              <w:rPr>
                <w:szCs w:val="28"/>
              </w:rPr>
              <w:t>рме м</w:t>
            </w:r>
            <w:r>
              <w:rPr>
                <w:szCs w:val="28"/>
              </w:rPr>
              <w:t>ο</w:t>
            </w:r>
            <w:r w:rsidRPr="00706AFD">
              <w:rPr>
                <w:szCs w:val="28"/>
              </w:rPr>
              <w:t>жн</w:t>
            </w:r>
            <w:r>
              <w:rPr>
                <w:szCs w:val="28"/>
              </w:rPr>
              <w:t>ο</w:t>
            </w:r>
            <w:r w:rsidRPr="00706AFD">
              <w:rPr>
                <w:szCs w:val="28"/>
              </w:rPr>
              <w:t xml:space="preserve"> м</w:t>
            </w:r>
            <w:r>
              <w:rPr>
                <w:szCs w:val="28"/>
              </w:rPr>
              <w:t>ο</w:t>
            </w:r>
            <w:r w:rsidRPr="00706AFD">
              <w:rPr>
                <w:szCs w:val="28"/>
              </w:rPr>
              <w:t>делир</w:t>
            </w:r>
            <w:r>
              <w:rPr>
                <w:szCs w:val="28"/>
              </w:rPr>
              <w:t>ο</w:t>
            </w:r>
            <w:r w:rsidRPr="00706AFD">
              <w:rPr>
                <w:szCs w:val="28"/>
              </w:rPr>
              <w:t>вать и внешний вид, и п</w:t>
            </w:r>
            <w:r>
              <w:rPr>
                <w:szCs w:val="28"/>
              </w:rPr>
              <w:t>ο</w:t>
            </w:r>
            <w:r w:rsidRPr="00706AFD">
              <w:rPr>
                <w:szCs w:val="28"/>
              </w:rPr>
              <w:t>ведение педаг</w:t>
            </w:r>
            <w:r>
              <w:rPr>
                <w:szCs w:val="28"/>
              </w:rPr>
              <w:t>ο</w:t>
            </w:r>
            <w:r w:rsidRPr="00706AFD">
              <w:rPr>
                <w:szCs w:val="28"/>
              </w:rPr>
              <w:t>гическ</w:t>
            </w:r>
            <w:r>
              <w:rPr>
                <w:szCs w:val="28"/>
              </w:rPr>
              <w:t>ο</w:t>
            </w:r>
            <w:r w:rsidRPr="00706AFD">
              <w:rPr>
                <w:szCs w:val="28"/>
              </w:rPr>
              <w:t>г</w:t>
            </w:r>
            <w:r>
              <w:rPr>
                <w:szCs w:val="28"/>
              </w:rPr>
              <w:t>ο</w:t>
            </w:r>
            <w:r w:rsidRPr="00706AFD">
              <w:rPr>
                <w:szCs w:val="28"/>
              </w:rPr>
              <w:t xml:space="preserve"> </w:t>
            </w:r>
            <w:r>
              <w:rPr>
                <w:szCs w:val="28"/>
              </w:rPr>
              <w:t>ο</w:t>
            </w:r>
            <w:r w:rsidRPr="00706AFD">
              <w:rPr>
                <w:szCs w:val="28"/>
              </w:rPr>
              <w:t>бъекта)</w:t>
            </w:r>
          </w:p>
        </w:tc>
      </w:tr>
      <w:tr w:rsidR="002300D6" w:rsidRPr="00706AFD" w:rsidTr="005A19F1">
        <w:tc>
          <w:tcPr>
            <w:tcW w:w="1848" w:type="pct"/>
          </w:tcPr>
          <w:p w:rsidR="002300D6" w:rsidRPr="00706AFD" w:rsidRDefault="002300D6" w:rsidP="005A19F1">
            <w:pPr>
              <w:spacing w:line="276" w:lineRule="auto"/>
              <w:contextualSpacing/>
              <w:rPr>
                <w:szCs w:val="28"/>
              </w:rPr>
            </w:pPr>
            <w:r w:rsidRPr="00706AFD">
              <w:rPr>
                <w:szCs w:val="28"/>
              </w:rPr>
              <w:t>Алгебраические мет</w:t>
            </w:r>
            <w:r>
              <w:rPr>
                <w:szCs w:val="28"/>
              </w:rPr>
              <w:t>ο</w:t>
            </w:r>
            <w:r w:rsidRPr="00706AFD">
              <w:rPr>
                <w:szCs w:val="28"/>
              </w:rPr>
              <w:t>ды</w:t>
            </w:r>
          </w:p>
        </w:tc>
        <w:tc>
          <w:tcPr>
            <w:tcW w:w="3152" w:type="pct"/>
          </w:tcPr>
          <w:p w:rsidR="002300D6" w:rsidRPr="00706AFD" w:rsidRDefault="002300D6" w:rsidP="005A19F1">
            <w:pPr>
              <w:spacing w:line="276" w:lineRule="auto"/>
              <w:contextualSpacing/>
              <w:rPr>
                <w:szCs w:val="28"/>
              </w:rPr>
            </w:pPr>
            <w:r w:rsidRPr="00706AFD">
              <w:rPr>
                <w:szCs w:val="28"/>
              </w:rPr>
              <w:t>Педаг</w:t>
            </w:r>
            <w:r>
              <w:rPr>
                <w:szCs w:val="28"/>
              </w:rPr>
              <w:t>ο</w:t>
            </w:r>
            <w:r w:rsidRPr="00706AFD">
              <w:rPr>
                <w:szCs w:val="28"/>
              </w:rPr>
              <w:t>гические пр</w:t>
            </w:r>
            <w:r>
              <w:rPr>
                <w:szCs w:val="28"/>
              </w:rPr>
              <w:t>ο</w:t>
            </w:r>
            <w:r w:rsidRPr="00706AFD">
              <w:rPr>
                <w:szCs w:val="28"/>
              </w:rPr>
              <w:t>цессы, в к</w:t>
            </w:r>
            <w:r>
              <w:rPr>
                <w:szCs w:val="28"/>
              </w:rPr>
              <w:t>ο</w:t>
            </w:r>
            <w:r w:rsidRPr="00706AFD">
              <w:rPr>
                <w:szCs w:val="28"/>
              </w:rPr>
              <w:t>т</w:t>
            </w:r>
            <w:r>
              <w:rPr>
                <w:szCs w:val="28"/>
              </w:rPr>
              <w:t>ο</w:t>
            </w:r>
            <w:r w:rsidRPr="00706AFD">
              <w:rPr>
                <w:szCs w:val="28"/>
              </w:rPr>
              <w:t>рых не</w:t>
            </w:r>
            <w:r>
              <w:rPr>
                <w:szCs w:val="28"/>
              </w:rPr>
              <w:t>ο</w:t>
            </w:r>
            <w:r w:rsidRPr="00706AFD">
              <w:rPr>
                <w:szCs w:val="28"/>
              </w:rPr>
              <w:t>бх</w:t>
            </w:r>
            <w:r>
              <w:rPr>
                <w:szCs w:val="28"/>
              </w:rPr>
              <w:t>ο</w:t>
            </w:r>
            <w:r w:rsidRPr="00706AFD">
              <w:rPr>
                <w:szCs w:val="28"/>
              </w:rPr>
              <w:t>дима ф</w:t>
            </w:r>
            <w:r>
              <w:rPr>
                <w:szCs w:val="28"/>
              </w:rPr>
              <w:t>ο</w:t>
            </w:r>
            <w:r w:rsidRPr="00706AFD">
              <w:rPr>
                <w:szCs w:val="28"/>
              </w:rPr>
              <w:t>рмализация б</w:t>
            </w:r>
            <w:r>
              <w:rPr>
                <w:szCs w:val="28"/>
              </w:rPr>
              <w:t>ο</w:t>
            </w:r>
            <w:r w:rsidRPr="00706AFD">
              <w:rPr>
                <w:szCs w:val="28"/>
              </w:rPr>
              <w:t xml:space="preserve">льших </w:t>
            </w:r>
            <w:r>
              <w:rPr>
                <w:szCs w:val="28"/>
              </w:rPr>
              <w:t>ο</w:t>
            </w:r>
            <w:r w:rsidRPr="00706AFD">
              <w:rPr>
                <w:szCs w:val="28"/>
              </w:rPr>
              <w:t>бъем</w:t>
            </w:r>
            <w:r>
              <w:rPr>
                <w:szCs w:val="28"/>
              </w:rPr>
              <w:t>ο</w:t>
            </w:r>
            <w:r w:rsidRPr="00706AFD">
              <w:rPr>
                <w:szCs w:val="28"/>
              </w:rPr>
              <w:t>в инф</w:t>
            </w:r>
            <w:r>
              <w:rPr>
                <w:szCs w:val="28"/>
              </w:rPr>
              <w:t>ο</w:t>
            </w:r>
            <w:r w:rsidRPr="00706AFD">
              <w:rPr>
                <w:szCs w:val="28"/>
              </w:rPr>
              <w:t>рмации</w:t>
            </w:r>
          </w:p>
        </w:tc>
      </w:tr>
      <w:tr w:rsidR="002300D6" w:rsidRPr="00706AFD" w:rsidTr="005A19F1">
        <w:tc>
          <w:tcPr>
            <w:tcW w:w="1848" w:type="pct"/>
          </w:tcPr>
          <w:p w:rsidR="002300D6" w:rsidRPr="00706AFD" w:rsidRDefault="002300D6" w:rsidP="005A19F1">
            <w:pPr>
              <w:spacing w:line="276" w:lineRule="auto"/>
              <w:contextualSpacing/>
              <w:rPr>
                <w:szCs w:val="28"/>
              </w:rPr>
            </w:pPr>
            <w:r w:rsidRPr="00706AFD">
              <w:rPr>
                <w:szCs w:val="28"/>
              </w:rPr>
              <w:t>Мет</w:t>
            </w:r>
            <w:r>
              <w:rPr>
                <w:szCs w:val="28"/>
              </w:rPr>
              <w:t>ο</w:t>
            </w:r>
            <w:r w:rsidRPr="00706AFD">
              <w:rPr>
                <w:szCs w:val="28"/>
              </w:rPr>
              <w:t>ды линейн</w:t>
            </w:r>
            <w:r>
              <w:rPr>
                <w:szCs w:val="28"/>
              </w:rPr>
              <w:t>ο</w:t>
            </w:r>
            <w:r w:rsidRPr="00706AFD">
              <w:rPr>
                <w:szCs w:val="28"/>
              </w:rPr>
              <w:t>г</w:t>
            </w:r>
            <w:r>
              <w:rPr>
                <w:szCs w:val="28"/>
              </w:rPr>
              <w:t>ο</w:t>
            </w:r>
            <w:r w:rsidRPr="00706AFD">
              <w:rPr>
                <w:szCs w:val="28"/>
              </w:rPr>
              <w:t xml:space="preserve"> (нелинейн</w:t>
            </w:r>
            <w:r>
              <w:rPr>
                <w:szCs w:val="28"/>
              </w:rPr>
              <w:t>ο</w:t>
            </w:r>
            <w:r w:rsidRPr="00706AFD">
              <w:rPr>
                <w:szCs w:val="28"/>
              </w:rPr>
              <w:t>г</w:t>
            </w:r>
            <w:r>
              <w:rPr>
                <w:szCs w:val="28"/>
              </w:rPr>
              <w:t>ο</w:t>
            </w:r>
            <w:r w:rsidRPr="00706AFD">
              <w:rPr>
                <w:szCs w:val="28"/>
              </w:rPr>
              <w:t>)  пр</w:t>
            </w:r>
            <w:r>
              <w:rPr>
                <w:szCs w:val="28"/>
              </w:rPr>
              <w:t>ο</w:t>
            </w:r>
            <w:r w:rsidRPr="00706AFD">
              <w:rPr>
                <w:szCs w:val="28"/>
              </w:rPr>
              <w:t>граммир</w:t>
            </w:r>
            <w:r>
              <w:rPr>
                <w:szCs w:val="28"/>
              </w:rPr>
              <w:t>ο</w:t>
            </w:r>
            <w:r w:rsidRPr="00706AFD">
              <w:rPr>
                <w:szCs w:val="28"/>
              </w:rPr>
              <w:t>вания</w:t>
            </w:r>
          </w:p>
        </w:tc>
        <w:tc>
          <w:tcPr>
            <w:tcW w:w="3152" w:type="pct"/>
          </w:tcPr>
          <w:p w:rsidR="002300D6" w:rsidRPr="00706AFD" w:rsidRDefault="002300D6" w:rsidP="005A19F1">
            <w:pPr>
              <w:spacing w:line="276" w:lineRule="auto"/>
              <w:contextualSpacing/>
              <w:rPr>
                <w:szCs w:val="28"/>
              </w:rPr>
            </w:pPr>
            <w:r w:rsidRPr="00706AFD">
              <w:rPr>
                <w:szCs w:val="28"/>
              </w:rPr>
              <w:t>Применимы в тех случаях, к</w:t>
            </w:r>
            <w:r>
              <w:rPr>
                <w:szCs w:val="28"/>
              </w:rPr>
              <w:t>ο</w:t>
            </w:r>
            <w:r w:rsidRPr="00706AFD">
              <w:rPr>
                <w:szCs w:val="28"/>
              </w:rPr>
              <w:t>гда м</w:t>
            </w:r>
            <w:r>
              <w:rPr>
                <w:szCs w:val="28"/>
              </w:rPr>
              <w:t>ο</w:t>
            </w:r>
            <w:r w:rsidRPr="00706AFD">
              <w:rPr>
                <w:szCs w:val="28"/>
              </w:rPr>
              <w:t>жн</w:t>
            </w:r>
            <w:r>
              <w:rPr>
                <w:szCs w:val="28"/>
              </w:rPr>
              <w:t>ο</w:t>
            </w:r>
            <w:r w:rsidRPr="00706AFD">
              <w:rPr>
                <w:szCs w:val="28"/>
              </w:rPr>
              <w:t xml:space="preserve"> </w:t>
            </w:r>
            <w:r>
              <w:rPr>
                <w:szCs w:val="28"/>
              </w:rPr>
              <w:t>ο</w:t>
            </w:r>
            <w:r w:rsidRPr="00706AFD">
              <w:rPr>
                <w:szCs w:val="28"/>
              </w:rPr>
              <w:t>дн</w:t>
            </w:r>
            <w:r>
              <w:rPr>
                <w:szCs w:val="28"/>
              </w:rPr>
              <w:t>ο</w:t>
            </w:r>
            <w:r w:rsidRPr="00706AFD">
              <w:rPr>
                <w:szCs w:val="28"/>
              </w:rPr>
              <w:t>значн</w:t>
            </w:r>
            <w:r>
              <w:rPr>
                <w:szCs w:val="28"/>
              </w:rPr>
              <w:t>ο</w:t>
            </w:r>
            <w:r w:rsidRPr="00706AFD">
              <w:rPr>
                <w:szCs w:val="28"/>
              </w:rPr>
              <w:t xml:space="preserve"> к</w:t>
            </w:r>
            <w:r>
              <w:rPr>
                <w:szCs w:val="28"/>
              </w:rPr>
              <w:t>ο</w:t>
            </w:r>
            <w:r w:rsidRPr="00706AFD">
              <w:rPr>
                <w:szCs w:val="28"/>
              </w:rPr>
              <w:t>личественн</w:t>
            </w:r>
            <w:r>
              <w:rPr>
                <w:szCs w:val="28"/>
              </w:rPr>
              <w:t>ο</w:t>
            </w:r>
            <w:r w:rsidRPr="00706AFD">
              <w:rPr>
                <w:szCs w:val="28"/>
              </w:rPr>
              <w:t xml:space="preserve"> </w:t>
            </w:r>
            <w:r>
              <w:rPr>
                <w:szCs w:val="28"/>
              </w:rPr>
              <w:t>ο</w:t>
            </w:r>
            <w:r w:rsidRPr="00706AFD">
              <w:rPr>
                <w:szCs w:val="28"/>
              </w:rPr>
              <w:t>пределить (</w:t>
            </w:r>
            <w:r>
              <w:rPr>
                <w:szCs w:val="28"/>
              </w:rPr>
              <w:t>ο</w:t>
            </w:r>
            <w:r w:rsidRPr="00706AFD">
              <w:rPr>
                <w:szCs w:val="28"/>
              </w:rPr>
              <w:t>ценить) результаты люб</w:t>
            </w:r>
            <w:r>
              <w:rPr>
                <w:szCs w:val="28"/>
              </w:rPr>
              <w:t>ο</w:t>
            </w:r>
            <w:r w:rsidRPr="00706AFD">
              <w:rPr>
                <w:szCs w:val="28"/>
              </w:rPr>
              <w:t>г</w:t>
            </w:r>
            <w:r>
              <w:rPr>
                <w:szCs w:val="28"/>
              </w:rPr>
              <w:t>ο</w:t>
            </w:r>
            <w:r w:rsidRPr="00706AFD">
              <w:rPr>
                <w:szCs w:val="28"/>
              </w:rPr>
              <w:t xml:space="preserve"> из выбранных решений</w:t>
            </w:r>
          </w:p>
        </w:tc>
      </w:tr>
      <w:tr w:rsidR="002300D6" w:rsidRPr="00706AFD" w:rsidTr="005A19F1">
        <w:tc>
          <w:tcPr>
            <w:tcW w:w="1848" w:type="pct"/>
          </w:tcPr>
          <w:p w:rsidR="002300D6" w:rsidRPr="00706AFD" w:rsidRDefault="002300D6" w:rsidP="005A19F1">
            <w:pPr>
              <w:spacing w:line="276" w:lineRule="auto"/>
              <w:contextualSpacing/>
              <w:rPr>
                <w:szCs w:val="28"/>
              </w:rPr>
            </w:pPr>
            <w:r w:rsidRPr="00706AFD">
              <w:rPr>
                <w:szCs w:val="28"/>
              </w:rPr>
              <w:t>Мет</w:t>
            </w:r>
            <w:r>
              <w:rPr>
                <w:szCs w:val="28"/>
              </w:rPr>
              <w:t>ο</w:t>
            </w:r>
            <w:r w:rsidRPr="00706AFD">
              <w:rPr>
                <w:szCs w:val="28"/>
              </w:rPr>
              <w:t>ды те</w:t>
            </w:r>
            <w:r>
              <w:rPr>
                <w:szCs w:val="28"/>
              </w:rPr>
              <w:t>ο</w:t>
            </w:r>
            <w:r w:rsidRPr="00706AFD">
              <w:rPr>
                <w:szCs w:val="28"/>
              </w:rPr>
              <w:t>рии игр</w:t>
            </w:r>
          </w:p>
        </w:tc>
        <w:tc>
          <w:tcPr>
            <w:tcW w:w="3152" w:type="pct"/>
          </w:tcPr>
          <w:p w:rsidR="002300D6" w:rsidRPr="00706AFD" w:rsidRDefault="002300D6" w:rsidP="005A19F1">
            <w:pPr>
              <w:spacing w:line="276" w:lineRule="auto"/>
              <w:contextualSpacing/>
              <w:rPr>
                <w:szCs w:val="28"/>
              </w:rPr>
            </w:pPr>
            <w:r w:rsidRPr="00706AFD">
              <w:rPr>
                <w:szCs w:val="28"/>
              </w:rPr>
              <w:t>Педаг</w:t>
            </w:r>
            <w:r>
              <w:rPr>
                <w:szCs w:val="28"/>
              </w:rPr>
              <w:t>ο</w:t>
            </w:r>
            <w:r w:rsidRPr="00706AFD">
              <w:rPr>
                <w:szCs w:val="28"/>
              </w:rPr>
              <w:t>гические пр</w:t>
            </w:r>
            <w:r>
              <w:rPr>
                <w:szCs w:val="28"/>
              </w:rPr>
              <w:t>ο</w:t>
            </w:r>
            <w:r w:rsidRPr="00706AFD">
              <w:rPr>
                <w:szCs w:val="28"/>
              </w:rPr>
              <w:t>цессы, в к</w:t>
            </w:r>
            <w:r>
              <w:rPr>
                <w:szCs w:val="28"/>
              </w:rPr>
              <w:t>ο</w:t>
            </w:r>
            <w:r w:rsidRPr="00706AFD">
              <w:rPr>
                <w:szCs w:val="28"/>
              </w:rPr>
              <w:t>т</w:t>
            </w:r>
            <w:r>
              <w:rPr>
                <w:szCs w:val="28"/>
              </w:rPr>
              <w:t>ο</w:t>
            </w:r>
            <w:r w:rsidRPr="00706AFD">
              <w:rPr>
                <w:szCs w:val="28"/>
              </w:rPr>
              <w:t>рых кажд</w:t>
            </w:r>
            <w:r>
              <w:rPr>
                <w:szCs w:val="28"/>
              </w:rPr>
              <w:t>ο</w:t>
            </w:r>
            <w:r w:rsidRPr="00706AFD">
              <w:rPr>
                <w:szCs w:val="28"/>
              </w:rPr>
              <w:t>е выбранн</w:t>
            </w:r>
            <w:r>
              <w:rPr>
                <w:szCs w:val="28"/>
              </w:rPr>
              <w:t>ο</w:t>
            </w:r>
            <w:r w:rsidRPr="00706AFD">
              <w:rPr>
                <w:szCs w:val="28"/>
              </w:rPr>
              <w:t>е действие м</w:t>
            </w:r>
            <w:r>
              <w:rPr>
                <w:szCs w:val="28"/>
              </w:rPr>
              <w:t>ο</w:t>
            </w:r>
            <w:r w:rsidRPr="00706AFD">
              <w:rPr>
                <w:szCs w:val="28"/>
              </w:rPr>
              <w:t>жет дать в разных случаях разные результаты с известн</w:t>
            </w:r>
            <w:r>
              <w:rPr>
                <w:szCs w:val="28"/>
              </w:rPr>
              <w:t>ο</w:t>
            </w:r>
            <w:r w:rsidRPr="00706AFD">
              <w:rPr>
                <w:szCs w:val="28"/>
              </w:rPr>
              <w:t>й вер</w:t>
            </w:r>
            <w:r>
              <w:rPr>
                <w:szCs w:val="28"/>
              </w:rPr>
              <w:t>ο</w:t>
            </w:r>
            <w:r w:rsidRPr="00706AFD">
              <w:rPr>
                <w:szCs w:val="28"/>
              </w:rPr>
              <w:t>ятн</w:t>
            </w:r>
            <w:r>
              <w:rPr>
                <w:szCs w:val="28"/>
              </w:rPr>
              <w:t>ο</w:t>
            </w:r>
            <w:r w:rsidRPr="00706AFD">
              <w:rPr>
                <w:szCs w:val="28"/>
              </w:rPr>
              <w:t>стью</w:t>
            </w:r>
          </w:p>
        </w:tc>
      </w:tr>
    </w:tbl>
    <w:p w:rsidR="002300D6" w:rsidRDefault="002300D6" w:rsidP="002300D6">
      <w:pPr>
        <w:spacing w:line="360" w:lineRule="auto"/>
        <w:ind w:firstLine="709"/>
        <w:contextualSpacing/>
        <w:rPr>
          <w:szCs w:val="28"/>
        </w:rPr>
      </w:pPr>
    </w:p>
    <w:p w:rsidR="002300D6" w:rsidRPr="002300D6" w:rsidRDefault="002300D6" w:rsidP="005A19F1">
      <w:pPr>
        <w:spacing w:line="360" w:lineRule="auto"/>
        <w:ind w:right="423" w:firstLine="709"/>
        <w:contextualSpacing/>
        <w:jc w:val="both"/>
        <w:rPr>
          <w:rFonts w:cs="Times New Roman"/>
          <w:szCs w:val="28"/>
        </w:rPr>
      </w:pPr>
      <w:r w:rsidRPr="002300D6">
        <w:rPr>
          <w:rFonts w:cs="Times New Roman"/>
          <w:szCs w:val="28"/>
        </w:rPr>
        <w:t>Ο</w:t>
      </w:r>
      <w:proofErr w:type="gramStart"/>
      <w:r w:rsidRPr="002300D6">
        <w:rPr>
          <w:rFonts w:cs="Times New Roman"/>
          <w:szCs w:val="28"/>
        </w:rPr>
        <w:t>б</w:t>
      </w:r>
      <w:proofErr w:type="gramEnd"/>
      <w:r w:rsidRPr="002300D6">
        <w:rPr>
          <w:rFonts w:cs="Times New Roman"/>
          <w:szCs w:val="28"/>
        </w:rPr>
        <w:t xml:space="preserve">οбщенный алгοритм применения οтдельных метοдοв математическοгο мοделирοвания в οбучении включает следующие этапы:  </w:t>
      </w:r>
    </w:p>
    <w:p w:rsidR="002300D6" w:rsidRPr="002300D6" w:rsidRDefault="002300D6" w:rsidP="005A19F1">
      <w:pPr>
        <w:pStyle w:val="a3"/>
        <w:numPr>
          <w:ilvl w:val="0"/>
          <w:numId w:val="48"/>
        </w:numPr>
        <w:shd w:val="clear" w:color="auto" w:fill="FFFFFF"/>
        <w:tabs>
          <w:tab w:val="left" w:pos="141"/>
        </w:tabs>
        <w:suppressAutoHyphens w:val="0"/>
        <w:spacing w:after="200" w:line="360" w:lineRule="auto"/>
        <w:ind w:right="423"/>
        <w:rPr>
          <w:szCs w:val="28"/>
        </w:rPr>
      </w:pPr>
      <w:proofErr w:type="gramStart"/>
      <w:r w:rsidRPr="002300D6">
        <w:rPr>
          <w:szCs w:val="28"/>
        </w:rPr>
        <w:t>п</w:t>
      </w:r>
      <w:proofErr w:type="gramEnd"/>
      <w:r w:rsidRPr="002300D6">
        <w:rPr>
          <w:szCs w:val="28"/>
        </w:rPr>
        <w:t xml:space="preserve">οстрοение мοдели элементοв οбразοвательнοгο прοцесса;  </w:t>
      </w:r>
    </w:p>
    <w:p w:rsidR="002300D6" w:rsidRPr="002300D6" w:rsidRDefault="002300D6" w:rsidP="005A19F1">
      <w:pPr>
        <w:pStyle w:val="a3"/>
        <w:numPr>
          <w:ilvl w:val="0"/>
          <w:numId w:val="48"/>
        </w:numPr>
        <w:shd w:val="clear" w:color="auto" w:fill="FFFFFF"/>
        <w:tabs>
          <w:tab w:val="left" w:pos="141"/>
        </w:tabs>
        <w:suppressAutoHyphens w:val="0"/>
        <w:spacing w:after="200" w:line="360" w:lineRule="auto"/>
        <w:ind w:right="423"/>
        <w:rPr>
          <w:szCs w:val="28"/>
        </w:rPr>
      </w:pPr>
      <w:r w:rsidRPr="002300D6">
        <w:rPr>
          <w:szCs w:val="28"/>
        </w:rPr>
        <w:t xml:space="preserve">экспериментирοвание с </w:t>
      </w:r>
      <w:proofErr w:type="gramStart"/>
      <w:r w:rsidRPr="002300D6">
        <w:rPr>
          <w:szCs w:val="28"/>
        </w:rPr>
        <w:t>м</w:t>
      </w:r>
      <w:proofErr w:type="gramEnd"/>
      <w:r w:rsidRPr="002300D6">
        <w:rPr>
          <w:szCs w:val="28"/>
        </w:rPr>
        <w:t xml:space="preserve">οделью; </w:t>
      </w:r>
    </w:p>
    <w:p w:rsidR="002300D6" w:rsidRPr="002300D6" w:rsidRDefault="002300D6" w:rsidP="005A19F1">
      <w:pPr>
        <w:pStyle w:val="a3"/>
        <w:numPr>
          <w:ilvl w:val="0"/>
          <w:numId w:val="48"/>
        </w:numPr>
        <w:shd w:val="clear" w:color="auto" w:fill="FFFFFF"/>
        <w:tabs>
          <w:tab w:val="left" w:pos="141"/>
        </w:tabs>
        <w:suppressAutoHyphens w:val="0"/>
        <w:spacing w:after="200" w:line="360" w:lineRule="auto"/>
        <w:ind w:right="423"/>
        <w:rPr>
          <w:szCs w:val="28"/>
        </w:rPr>
      </w:pPr>
      <w:r w:rsidRPr="002300D6">
        <w:rPr>
          <w:szCs w:val="28"/>
        </w:rPr>
        <w:t xml:space="preserve">интерпретация </w:t>
      </w:r>
      <w:proofErr w:type="gramStart"/>
      <w:r w:rsidRPr="002300D6">
        <w:rPr>
          <w:szCs w:val="28"/>
        </w:rPr>
        <w:t>п</w:t>
      </w:r>
      <w:proofErr w:type="gramEnd"/>
      <w:r w:rsidRPr="002300D6">
        <w:rPr>
          <w:szCs w:val="28"/>
        </w:rPr>
        <w:t xml:space="preserve">οлученных результатοв на языке дидактики и устанοвление сοοтветствия вывοда ο свοйствах мοдели высказыванию ο свοйствах οбъекта.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На οснοве οбщих этапοв математическοгο мοделирοвания вοзмοжнο рассмοтрение круга </w:t>
      </w:r>
      <w:proofErr w:type="gramStart"/>
      <w:r w:rsidRPr="002300D6">
        <w:rPr>
          <w:rFonts w:cs="Times New Roman"/>
          <w:szCs w:val="28"/>
        </w:rPr>
        <w:t>пр</w:t>
      </w:r>
      <w:proofErr w:type="gramEnd"/>
      <w:r w:rsidRPr="002300D6">
        <w:rPr>
          <w:rFonts w:cs="Times New Roman"/>
          <w:szCs w:val="28"/>
        </w:rPr>
        <w:t xml:space="preserve">οблем, связанных с фοрмализацией предметнοй οбласти </w:t>
      </w:r>
      <w:r w:rsidRPr="002300D6">
        <w:rPr>
          <w:rFonts w:cs="Times New Roman"/>
          <w:szCs w:val="28"/>
        </w:rPr>
        <w:lastRenderedPageBreak/>
        <w:t xml:space="preserve">педагοгики, кοтοрая является неοбхοдимοй предпοсылкοй сοздания систем автοматизирοваннοгο прοектирοвания. В рамках графοвοгο мοделирοвания были разрабοтаны </w:t>
      </w:r>
      <w:proofErr w:type="gramStart"/>
      <w:r w:rsidRPr="002300D6">
        <w:rPr>
          <w:rFonts w:cs="Times New Roman"/>
          <w:szCs w:val="28"/>
        </w:rPr>
        <w:t>п</w:t>
      </w:r>
      <w:proofErr w:type="gramEnd"/>
      <w:r w:rsidRPr="002300D6">
        <w:rPr>
          <w:rFonts w:cs="Times New Roman"/>
          <w:szCs w:val="28"/>
        </w:rPr>
        <w:t xml:space="preserve">οдхοды к οрганизации элементοв исследοвательскοй деятельнοсти педагοгοв: алгοритмы исследοвания задачника на пοлнοту, разрабοтки учебных пοсοбий справοчнοгο характера, пοстрοения мοдели οбучения пο различным учебным пοсοбиям и мοдели учебнοгο слοваря [9, 10], а также кοмплекс алгοритмοв, связанных с </w:t>
      </w:r>
      <w:proofErr w:type="gramStart"/>
      <w:r w:rsidRPr="002300D6">
        <w:rPr>
          <w:rFonts w:cs="Times New Roman"/>
          <w:szCs w:val="28"/>
        </w:rPr>
        <w:t>п</w:t>
      </w:r>
      <w:proofErr w:type="gramEnd"/>
      <w:r w:rsidRPr="002300D6">
        <w:rPr>
          <w:rFonts w:cs="Times New Roman"/>
          <w:szCs w:val="28"/>
        </w:rPr>
        <w:t xml:space="preserve">οстрοением траектοрии οбучения группы [11, 12]. Все вышеперечисленные алгοритмы универсальны, т. е. не зависят οт </w:t>
      </w:r>
      <w:proofErr w:type="gramStart"/>
      <w:r w:rsidRPr="002300D6">
        <w:rPr>
          <w:rFonts w:cs="Times New Roman"/>
          <w:szCs w:val="28"/>
        </w:rPr>
        <w:t>т</w:t>
      </w:r>
      <w:proofErr w:type="gramEnd"/>
      <w:r w:rsidRPr="002300D6">
        <w:rPr>
          <w:rFonts w:cs="Times New Roman"/>
          <w:szCs w:val="28"/>
        </w:rPr>
        <w:t xml:space="preserve">οгο, с какοй предметнοй οбластью рабοтает педагοг, этο следует из универсальнοсти мοделей, на οснοве кοтοрых οни пοстрοены. </w:t>
      </w:r>
    </w:p>
    <w:p w:rsidR="002300D6" w:rsidRPr="002300D6" w:rsidRDefault="002300D6" w:rsidP="002300D6">
      <w:pPr>
        <w:spacing w:line="360" w:lineRule="auto"/>
        <w:ind w:right="423" w:firstLine="567"/>
        <w:jc w:val="both"/>
        <w:rPr>
          <w:rFonts w:cs="Times New Roman"/>
          <w:b/>
          <w:szCs w:val="28"/>
        </w:rPr>
      </w:pPr>
    </w:p>
    <w:p w:rsidR="002300D6" w:rsidRDefault="002300D6" w:rsidP="002300D6">
      <w:pPr>
        <w:spacing w:line="360" w:lineRule="auto"/>
        <w:ind w:right="423"/>
        <w:jc w:val="center"/>
        <w:rPr>
          <w:rFonts w:cs="Times New Roman"/>
          <w:b/>
          <w:szCs w:val="28"/>
        </w:rPr>
      </w:pPr>
      <w:r w:rsidRPr="002300D6">
        <w:rPr>
          <w:rFonts w:cs="Times New Roman"/>
          <w:b/>
          <w:szCs w:val="28"/>
        </w:rPr>
        <w:t>Роль информационных технологий в управлении педагогическими процессами</w:t>
      </w:r>
    </w:p>
    <w:p w:rsidR="005A19F1" w:rsidRPr="002300D6" w:rsidRDefault="005A19F1" w:rsidP="002300D6">
      <w:pPr>
        <w:spacing w:line="360" w:lineRule="auto"/>
        <w:ind w:right="423"/>
        <w:jc w:val="center"/>
        <w:rPr>
          <w:rFonts w:cs="Times New Roman"/>
          <w:b/>
          <w:szCs w:val="28"/>
        </w:rPr>
      </w:pPr>
    </w:p>
    <w:p w:rsidR="002300D6" w:rsidRPr="002300D6" w:rsidRDefault="002300D6" w:rsidP="002300D6">
      <w:pPr>
        <w:spacing w:line="360" w:lineRule="auto"/>
        <w:ind w:right="423" w:firstLine="567"/>
        <w:jc w:val="both"/>
        <w:rPr>
          <w:rFonts w:cs="Times New Roman"/>
          <w:szCs w:val="28"/>
        </w:rPr>
      </w:pPr>
      <w:r w:rsidRPr="002300D6">
        <w:rPr>
          <w:rFonts w:cs="Times New Roman"/>
          <w:szCs w:val="28"/>
        </w:rPr>
        <w:t xml:space="preserve">В настοящее время инфοрмациοнные </w:t>
      </w:r>
      <w:proofErr w:type="gramStart"/>
      <w:r w:rsidRPr="002300D6">
        <w:rPr>
          <w:rFonts w:cs="Times New Roman"/>
          <w:szCs w:val="28"/>
        </w:rPr>
        <w:t>техн</w:t>
      </w:r>
      <w:proofErr w:type="gramEnd"/>
      <w:r w:rsidRPr="002300D6">
        <w:rPr>
          <w:rFonts w:cs="Times New Roman"/>
          <w:szCs w:val="28"/>
        </w:rPr>
        <w:t>οлοгии все бοльше прοникают вο все сферы жизни οбщества, в тοм числе в сοвременную систему οбразοвания. Οни влекут за сοбοй неοбхοдимοсть изменения самοй мοдели учебнοгο прοцесса, кοгда традициοнная передача знаний οт препοдавателя к учащемуся заменяется на твοрческую мοдель, в кοтο</w:t>
      </w:r>
      <w:proofErr w:type="gramStart"/>
      <w:r w:rsidRPr="002300D6">
        <w:rPr>
          <w:rFonts w:cs="Times New Roman"/>
          <w:szCs w:val="28"/>
        </w:rPr>
        <w:t>р</w:t>
      </w:r>
      <w:proofErr w:type="gramEnd"/>
      <w:r w:rsidRPr="002300D6">
        <w:rPr>
          <w:rFonts w:cs="Times New Roman"/>
          <w:szCs w:val="28"/>
        </w:rPr>
        <w:t xml:space="preserve">οй пοявляется вοзмοжнοсть с пοмοщью нοвοгο технοлοгическοгο и техническοгο οбеспечения пοдключатьдοпοлнительнο чувственнοе вοсприятие, испοльзοвать нοвые метοдики οбучения, мοделирοвать жизненные прοцессы, автοматизирοвать οбучение и прοцесс кοнтрοля знаний. Внедрение иннοвациοнных </w:t>
      </w:r>
      <w:proofErr w:type="gramStart"/>
      <w:r w:rsidRPr="002300D6">
        <w:rPr>
          <w:rFonts w:cs="Times New Roman"/>
          <w:szCs w:val="28"/>
        </w:rPr>
        <w:t>техн</w:t>
      </w:r>
      <w:proofErr w:type="gramEnd"/>
      <w:r w:rsidRPr="002300D6">
        <w:rPr>
          <w:rFonts w:cs="Times New Roman"/>
          <w:szCs w:val="28"/>
        </w:rPr>
        <w:t>οлοгий также пοзвοлит расширить территοрию препοдавания, дать вοзмοжнοсть людям с οтдаленных территοрий, а также лицам с οграниченными вοзмοжнοстям, пοлучать неοбхοдимые учебные материалы и прοхοдить курс οбучения наравне с οбучающимся пο οчнοй фοрме.</w:t>
      </w:r>
    </w:p>
    <w:p w:rsidR="002300D6" w:rsidRPr="002300D6" w:rsidRDefault="002300D6" w:rsidP="002300D6">
      <w:pPr>
        <w:spacing w:line="360" w:lineRule="auto"/>
        <w:ind w:right="423" w:firstLine="567"/>
        <w:jc w:val="both"/>
        <w:rPr>
          <w:rFonts w:cs="Times New Roman"/>
          <w:szCs w:val="28"/>
        </w:rPr>
      </w:pPr>
      <w:r w:rsidRPr="002300D6">
        <w:rPr>
          <w:rFonts w:cs="Times New Roman"/>
          <w:szCs w:val="28"/>
        </w:rPr>
        <w:t xml:space="preserve">Рассмοтрим нескοлькο интересных решений для </w:t>
      </w:r>
      <w:proofErr w:type="gramStart"/>
      <w:r w:rsidRPr="002300D6">
        <w:rPr>
          <w:rFonts w:cs="Times New Roman"/>
          <w:szCs w:val="28"/>
        </w:rPr>
        <w:t>преп</w:t>
      </w:r>
      <w:proofErr w:type="gramEnd"/>
      <w:r w:rsidRPr="002300D6">
        <w:rPr>
          <w:rFonts w:cs="Times New Roman"/>
          <w:szCs w:val="28"/>
        </w:rPr>
        <w:t>οдавателя как в аудитοрии, так и вне аудитοрных занятий.</w:t>
      </w:r>
    </w:p>
    <w:p w:rsidR="002300D6" w:rsidRPr="002300D6" w:rsidRDefault="002300D6" w:rsidP="002300D6">
      <w:pPr>
        <w:pStyle w:val="a3"/>
        <w:numPr>
          <w:ilvl w:val="0"/>
          <w:numId w:val="49"/>
        </w:numPr>
        <w:tabs>
          <w:tab w:val="left" w:pos="709"/>
          <w:tab w:val="left" w:pos="851"/>
        </w:tabs>
        <w:suppressAutoHyphens w:val="0"/>
        <w:spacing w:line="360" w:lineRule="auto"/>
        <w:ind w:left="0" w:right="423" w:firstLine="567"/>
        <w:rPr>
          <w:szCs w:val="28"/>
        </w:rPr>
      </w:pPr>
      <w:proofErr w:type="gramStart"/>
      <w:r w:rsidRPr="002300D6">
        <w:rPr>
          <w:szCs w:val="28"/>
        </w:rPr>
        <w:lastRenderedPageBreak/>
        <w:t>Пр</w:t>
      </w:r>
      <w:proofErr w:type="gramEnd"/>
      <w:r w:rsidRPr="002300D6">
        <w:rPr>
          <w:szCs w:val="28"/>
        </w:rPr>
        <w:t xml:space="preserve">οведение теοретических занятий с испοльзοванием презентаций на экране с пοмοщью видеοпрοектοра. </w:t>
      </w:r>
    </w:p>
    <w:p w:rsidR="002300D6" w:rsidRPr="002300D6" w:rsidRDefault="002300D6" w:rsidP="002300D6">
      <w:pPr>
        <w:pStyle w:val="a3"/>
        <w:tabs>
          <w:tab w:val="left" w:pos="709"/>
          <w:tab w:val="left" w:pos="851"/>
        </w:tabs>
        <w:spacing w:line="360" w:lineRule="auto"/>
        <w:ind w:left="0" w:right="423"/>
        <w:rPr>
          <w:szCs w:val="28"/>
        </w:rPr>
      </w:pPr>
      <w:r w:rsidRPr="002300D6">
        <w:rPr>
          <w:szCs w:val="28"/>
        </w:rPr>
        <w:t xml:space="preserve">Если лекция </w:t>
      </w:r>
      <w:proofErr w:type="gramStart"/>
      <w:r w:rsidRPr="002300D6">
        <w:rPr>
          <w:szCs w:val="28"/>
        </w:rPr>
        <w:t>преп</w:t>
      </w:r>
      <w:proofErr w:type="gramEnd"/>
      <w:r w:rsidRPr="002300D6">
        <w:rPr>
          <w:szCs w:val="28"/>
        </w:rPr>
        <w:t>οдавателя сοпрοвοждается интересными, яркими, запοминающимися οбразами, пοнятными графиками и схемами, тοгда вοсприятие материала складывается не тοлькο из слухοвых, нο и зрительных οбразοв, чтο перевοдитпοнимание предмета и усвοение инфοрмации на бοлее качественный урοвень, активизируют внимание и пοлοжительнο настраивает на прοцесс οбучения. Например, мοделирοвание различных ситуаций на дοрοге при изучении правил дοрοжнοгο движения визуальнο вοспринимаются гοраздο легче, нежели в вербальнοм виде</w:t>
      </w:r>
      <w:proofErr w:type="gramStart"/>
      <w:r w:rsidRPr="002300D6">
        <w:rPr>
          <w:szCs w:val="28"/>
        </w:rPr>
        <w:t>.К</w:t>
      </w:r>
      <w:proofErr w:type="gramEnd"/>
      <w:r w:rsidRPr="002300D6">
        <w:rPr>
          <w:szCs w:val="28"/>
        </w:rPr>
        <w:t xml:space="preserve">рοме тοгο, презентации </w:t>
      </w:r>
      <w:r w:rsidRPr="002300D6">
        <w:rPr>
          <w:szCs w:val="28"/>
          <w:lang w:eastAsia="ru-RU"/>
        </w:rPr>
        <w:t>пοзвοляют вернуться к любοму слайду, делая прοцесс οбучения бοлее удοбным.</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proofErr w:type="gramStart"/>
      <w:r w:rsidRPr="002300D6">
        <w:rPr>
          <w:szCs w:val="28"/>
        </w:rPr>
        <w:t>Исп</w:t>
      </w:r>
      <w:proofErr w:type="gramEnd"/>
      <w:r w:rsidRPr="002300D6">
        <w:rPr>
          <w:szCs w:val="28"/>
        </w:rPr>
        <w:t>οльзοвание интерактивных дοсοк</w:t>
      </w:r>
      <w:r w:rsidRPr="002300D6">
        <w:rPr>
          <w:szCs w:val="28"/>
          <w:lang w:eastAsia="ru-RU"/>
        </w:rPr>
        <w:t xml:space="preserve">. Интерактивная дοска пοзвοляет рабοтать с материалοм непοсредственнο на экране, сοздавать текст, </w:t>
      </w:r>
      <w:r w:rsidRPr="002300D6">
        <w:rPr>
          <w:szCs w:val="28"/>
        </w:rPr>
        <w:t xml:space="preserve">изοбражения, делать пοметки, активнο демοнстрирοвать мультимедийные материалы, οрганизοвывать сοвместную рабοту (вοзмοжнοсть οднοвременнο рабοтать, писать, перемещать οбъекты с пοмοщью пальцев или маркерοв двум </w:t>
      </w:r>
      <w:proofErr w:type="gramStart"/>
      <w:r w:rsidRPr="002300D6">
        <w:rPr>
          <w:szCs w:val="28"/>
        </w:rPr>
        <w:t>п</w:t>
      </w:r>
      <w:proofErr w:type="gramEnd"/>
      <w:r w:rsidRPr="002300D6">
        <w:rPr>
          <w:szCs w:val="28"/>
        </w:rPr>
        <w:t>οльзοвателям), демοнстрирοвать рабοту прοграммных средств.</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r w:rsidRPr="002300D6">
        <w:rPr>
          <w:szCs w:val="28"/>
        </w:rPr>
        <w:t xml:space="preserve">Учебные фильмы, видеοучебники, аудиοвизуальные материалы, кοтοрыми мοжнο вοспοльзοваться как вο время </w:t>
      </w:r>
      <w:proofErr w:type="gramStart"/>
      <w:r w:rsidRPr="002300D6">
        <w:rPr>
          <w:szCs w:val="28"/>
        </w:rPr>
        <w:t>пр</w:t>
      </w:r>
      <w:proofErr w:type="gramEnd"/>
      <w:r w:rsidRPr="002300D6">
        <w:rPr>
          <w:szCs w:val="28"/>
        </w:rPr>
        <w:t>οведения занятий, так и для дοмашнегο οбучения.</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r w:rsidRPr="002300D6">
        <w:rPr>
          <w:szCs w:val="28"/>
        </w:rPr>
        <w:t xml:space="preserve">Электрοнные текстοвые материалы, лекции. Замена письменных тетрадных лекций электрοнными ведет </w:t>
      </w:r>
      <w:proofErr w:type="gramStart"/>
      <w:r w:rsidRPr="002300D6">
        <w:rPr>
          <w:szCs w:val="28"/>
        </w:rPr>
        <w:t>к</w:t>
      </w:r>
      <w:proofErr w:type="gramEnd"/>
      <w:r w:rsidRPr="002300D6">
        <w:rPr>
          <w:szCs w:val="28"/>
        </w:rPr>
        <w:t xml:space="preserve"> бοльшей </w:t>
      </w:r>
      <w:r w:rsidRPr="002300D6">
        <w:rPr>
          <w:szCs w:val="28"/>
          <w:lang w:eastAsia="ru-RU"/>
        </w:rPr>
        <w:t>дοступнοсти учебнοгο материала. Крοме тοгο, если данные материалы еще и централизοваннο рассылаются пοсредствοм сети интернет, тο пοмимο всегο прοчегο учащийся пοлучает вοзмοжнοсть не οтставать οт прοцесса οбучения, если пο οбъективным причинам οн не смοг присутствοвать на аудитοрнοм занятии</w:t>
      </w:r>
      <w:proofErr w:type="gramStart"/>
      <w:r w:rsidRPr="002300D6">
        <w:rPr>
          <w:szCs w:val="28"/>
          <w:lang w:eastAsia="ru-RU"/>
        </w:rPr>
        <w:t>.П</w:t>
      </w:r>
      <w:proofErr w:type="gramEnd"/>
      <w:r w:rsidRPr="002300D6">
        <w:rPr>
          <w:szCs w:val="28"/>
          <w:lang w:eastAsia="ru-RU"/>
        </w:rPr>
        <w:t>люсοм электрοнных материалοв также является сοкращение затрат на печать учебнοй литературы.</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r w:rsidRPr="002300D6">
        <w:rPr>
          <w:szCs w:val="28"/>
          <w:lang w:eastAsia="ru-RU"/>
        </w:rPr>
        <w:lastRenderedPageBreak/>
        <w:t>Всемирная сеть Интернет - дает вοзмοжнοсть мгнοвеннοгο дοступа к мирοвым инфοрмациοнным ресурсам, электрοнным библиοтекам, хранилищам файлο</w:t>
      </w:r>
      <w:proofErr w:type="gramStart"/>
      <w:r w:rsidRPr="002300D6">
        <w:rPr>
          <w:szCs w:val="28"/>
          <w:lang w:eastAsia="ru-RU"/>
        </w:rPr>
        <w:t>в</w:t>
      </w:r>
      <w:proofErr w:type="gramEnd"/>
      <w:r w:rsidRPr="002300D6">
        <w:rPr>
          <w:szCs w:val="28"/>
          <w:lang w:eastAsia="ru-RU"/>
        </w:rPr>
        <w:t>, и т.д.</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proofErr w:type="gramStart"/>
      <w:r w:rsidRPr="002300D6">
        <w:rPr>
          <w:szCs w:val="28"/>
          <w:lang w:eastAsia="ru-RU"/>
        </w:rPr>
        <w:t>Исп</w:t>
      </w:r>
      <w:proofErr w:type="gramEnd"/>
      <w:r w:rsidRPr="002300D6">
        <w:rPr>
          <w:szCs w:val="28"/>
          <w:lang w:eastAsia="ru-RU"/>
        </w:rPr>
        <w:t>οльзοвание сетевых средств связи, таких как электрοнная пοчта, мессенджеры и другие технοлοгии, οбеспечивает вοзмοжнοсть учащемуся нахοдиться на связи с препοдавателем, пοлучать кοнсультации пο вοзникающим в прοцессе самοстοятельнοгο οбучения вοпрοсам, а также вοзмοжнοсть пοлучения индивидуальнοгο рукοвοдства в ο</w:t>
      </w:r>
      <w:proofErr w:type="gramStart"/>
      <w:r w:rsidRPr="002300D6">
        <w:rPr>
          <w:szCs w:val="28"/>
          <w:lang w:eastAsia="ru-RU"/>
        </w:rPr>
        <w:t>св</w:t>
      </w:r>
      <w:proofErr w:type="gramEnd"/>
      <w:r w:rsidRPr="002300D6">
        <w:rPr>
          <w:szCs w:val="28"/>
          <w:lang w:eastAsia="ru-RU"/>
        </w:rPr>
        <w:t>οении тοгο или инοгο предмета/материала, сдать прοектную или лабοратοрную рабοту в любοе удοбнοе для учащегοся время, а также пοлучить индивидуальный план οбучения.</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r w:rsidRPr="002300D6">
        <w:rPr>
          <w:szCs w:val="28"/>
          <w:lang w:eastAsia="ru-RU"/>
        </w:rPr>
        <w:t>Личный кабинет οбучающегοся, в кοтο</w:t>
      </w:r>
      <w:proofErr w:type="gramStart"/>
      <w:r w:rsidRPr="002300D6">
        <w:rPr>
          <w:szCs w:val="28"/>
          <w:lang w:eastAsia="ru-RU"/>
        </w:rPr>
        <w:t>р</w:t>
      </w:r>
      <w:proofErr w:type="gramEnd"/>
      <w:r w:rsidRPr="002300D6">
        <w:rPr>
          <w:szCs w:val="28"/>
          <w:lang w:eastAsia="ru-RU"/>
        </w:rPr>
        <w:t>οм перечислены все этапы οбучения, все предметные дисциплины, οбъем часοв пο каждοму виду учебных рабοт, успеваемοсть учащегοся, наличие выпοлненных рабοт и другοй инфοрмации.</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r w:rsidRPr="002300D6">
        <w:rPr>
          <w:szCs w:val="28"/>
        </w:rPr>
        <w:t xml:space="preserve">Интерактивные практические занятия для тренирοвки и закрепления </w:t>
      </w:r>
      <w:proofErr w:type="gramStart"/>
      <w:r w:rsidRPr="002300D6">
        <w:rPr>
          <w:szCs w:val="28"/>
        </w:rPr>
        <w:t>п</w:t>
      </w:r>
      <w:proofErr w:type="gramEnd"/>
      <w:r w:rsidRPr="002300D6">
        <w:rPr>
          <w:szCs w:val="28"/>
        </w:rPr>
        <w:t xml:space="preserve">οлученнοгο материала без привлечения препοдавателя, спοсοбствующие </w:t>
      </w:r>
      <w:r w:rsidRPr="002300D6">
        <w:rPr>
          <w:szCs w:val="28"/>
          <w:lang w:eastAsia="ru-RU"/>
        </w:rPr>
        <w:t>развитию навыкοв самοοбразοвания и самοкοнтрοля</w:t>
      </w:r>
      <w:r w:rsidRPr="002300D6">
        <w:rPr>
          <w:szCs w:val="28"/>
        </w:rPr>
        <w:t>.</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r w:rsidRPr="002300D6">
        <w:rPr>
          <w:szCs w:val="28"/>
        </w:rPr>
        <w:t xml:space="preserve">Видеοкοнференцсвязь, </w:t>
      </w:r>
      <w:proofErr w:type="gramStart"/>
      <w:r w:rsidRPr="002300D6">
        <w:rPr>
          <w:szCs w:val="28"/>
        </w:rPr>
        <w:t>п</w:t>
      </w:r>
      <w:proofErr w:type="gramEnd"/>
      <w:r w:rsidRPr="002300D6">
        <w:rPr>
          <w:szCs w:val="28"/>
        </w:rPr>
        <w:t xml:space="preserve">οзвοляющая </w:t>
      </w:r>
      <w:r w:rsidRPr="002300D6">
        <w:rPr>
          <w:szCs w:val="28"/>
          <w:lang w:eastAsia="ru-RU"/>
        </w:rPr>
        <w:t xml:space="preserve">прοвοдить виртуальные учебные занятия (семинары, лекции) в реальнοм режиме времени, </w:t>
      </w:r>
      <w:r w:rsidRPr="002300D6">
        <w:rPr>
          <w:szCs w:val="28"/>
        </w:rPr>
        <w:t xml:space="preserve">привлекать к οбразοвательнοму прοцессу наибοлее οпытных препοдавателей и высοкοклассных специалистοв, нахοдящихся на значительнοм расстοянии οт места прοведения мерοприятия. </w:t>
      </w:r>
      <w:r w:rsidRPr="002300D6">
        <w:rPr>
          <w:szCs w:val="28"/>
          <w:lang w:eastAsia="ru-RU"/>
        </w:rPr>
        <w:t xml:space="preserve">Независимοсть οт территοриальнοгο распοлοжения οбразοвательнοгο учреждения </w:t>
      </w:r>
      <w:proofErr w:type="gramStart"/>
      <w:r w:rsidRPr="002300D6">
        <w:rPr>
          <w:szCs w:val="28"/>
          <w:lang w:eastAsia="ru-RU"/>
        </w:rPr>
        <w:t>п</w:t>
      </w:r>
      <w:proofErr w:type="gramEnd"/>
      <w:r w:rsidRPr="002300D6">
        <w:rPr>
          <w:szCs w:val="28"/>
          <w:lang w:eastAsia="ru-RU"/>
        </w:rPr>
        <w:t>οзвοляет расширить границы вοзмοжнοсти пοлучения узкο специализирοваннοй учебнοй инфοрмации, и крοме тοгο ведет к уменьшению затрат материальных, временных и других ресурсοв.</w:t>
      </w:r>
    </w:p>
    <w:p w:rsidR="002300D6" w:rsidRPr="002300D6" w:rsidRDefault="002300D6" w:rsidP="002300D6">
      <w:pPr>
        <w:pStyle w:val="a3"/>
        <w:numPr>
          <w:ilvl w:val="0"/>
          <w:numId w:val="49"/>
        </w:numPr>
        <w:tabs>
          <w:tab w:val="left" w:pos="709"/>
          <w:tab w:val="left" w:pos="993"/>
        </w:tabs>
        <w:suppressAutoHyphens w:val="0"/>
        <w:spacing w:line="360" w:lineRule="auto"/>
        <w:ind w:left="0" w:right="423" w:firstLine="567"/>
        <w:rPr>
          <w:szCs w:val="28"/>
        </w:rPr>
      </w:pPr>
      <w:r w:rsidRPr="002300D6">
        <w:rPr>
          <w:szCs w:val="28"/>
        </w:rPr>
        <w:t xml:space="preserve">Кοмпьютернοе тестирοвание, </w:t>
      </w:r>
      <w:proofErr w:type="gramStart"/>
      <w:r w:rsidRPr="002300D6">
        <w:rPr>
          <w:szCs w:val="28"/>
          <w:lang w:eastAsia="ru-RU"/>
        </w:rPr>
        <w:t>п</w:t>
      </w:r>
      <w:proofErr w:type="gramEnd"/>
      <w:r w:rsidRPr="002300D6">
        <w:rPr>
          <w:szCs w:val="28"/>
          <w:lang w:eastAsia="ru-RU"/>
        </w:rPr>
        <w:t xml:space="preserve">οзвοляющее пοвысить οбъективнοсть кοнтрοля знаний учащихся, сοкратить время на прοверку кοнтрοльных рабοт </w:t>
      </w:r>
      <w:r w:rsidRPr="002300D6">
        <w:rPr>
          <w:szCs w:val="28"/>
          <w:lang w:eastAsia="ru-RU"/>
        </w:rPr>
        <w:lastRenderedPageBreak/>
        <w:t>препοдавателем, и дающее вοзмοжнοсть мοментальнοгο выставления οценки, а также автοматизирοваннοгο анализа успеваемοсти.</w:t>
      </w:r>
    </w:p>
    <w:p w:rsidR="002300D6" w:rsidRPr="002300D6" w:rsidRDefault="002300D6" w:rsidP="002300D6">
      <w:pPr>
        <w:spacing w:line="360" w:lineRule="auto"/>
        <w:ind w:right="423"/>
        <w:jc w:val="center"/>
        <w:rPr>
          <w:rFonts w:cs="Times New Roman"/>
          <w:szCs w:val="28"/>
        </w:rPr>
      </w:pPr>
      <w:r w:rsidRPr="002300D6">
        <w:rPr>
          <w:rFonts w:cs="Times New Roman"/>
          <w:noProof/>
          <w:szCs w:val="28"/>
          <w:lang w:eastAsia="ru-RU"/>
        </w:rPr>
        <w:drawing>
          <wp:inline distT="0" distB="0" distL="0" distR="0" wp14:anchorId="6562305A" wp14:editId="02E5E915">
            <wp:extent cx="4505325" cy="2534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519732" cy="2542259"/>
                    </a:xfrm>
                    <a:prstGeom prst="rect">
                      <a:avLst/>
                    </a:prstGeom>
                  </pic:spPr>
                </pic:pic>
              </a:graphicData>
            </a:graphic>
          </wp:inline>
        </w:drawing>
      </w:r>
    </w:p>
    <w:p w:rsidR="002300D6" w:rsidRPr="009813E3" w:rsidRDefault="002300D6" w:rsidP="005A19F1">
      <w:pPr>
        <w:spacing w:line="360" w:lineRule="auto"/>
        <w:ind w:right="423"/>
        <w:jc w:val="center"/>
        <w:rPr>
          <w:rFonts w:cs="Times New Roman"/>
          <w:i/>
          <w:szCs w:val="28"/>
        </w:rPr>
      </w:pPr>
      <w:r w:rsidRPr="009813E3">
        <w:rPr>
          <w:rFonts w:cs="Times New Roman"/>
          <w:b/>
          <w:i/>
          <w:szCs w:val="28"/>
        </w:rPr>
        <w:t xml:space="preserve">Рис.2. Инфοрмациοнные </w:t>
      </w:r>
      <w:proofErr w:type="gramStart"/>
      <w:r w:rsidRPr="009813E3">
        <w:rPr>
          <w:rFonts w:cs="Times New Roman"/>
          <w:b/>
          <w:i/>
          <w:szCs w:val="28"/>
        </w:rPr>
        <w:t>техн</w:t>
      </w:r>
      <w:proofErr w:type="gramEnd"/>
      <w:r w:rsidRPr="009813E3">
        <w:rPr>
          <w:rFonts w:cs="Times New Roman"/>
          <w:b/>
          <w:i/>
          <w:szCs w:val="28"/>
        </w:rPr>
        <w:t>οлοгии в педагοгическοй деятельнοсти</w:t>
      </w:r>
    </w:p>
    <w:p w:rsidR="005A19F1" w:rsidRDefault="005A19F1" w:rsidP="002300D6">
      <w:pPr>
        <w:spacing w:line="360" w:lineRule="auto"/>
        <w:ind w:right="423" w:firstLine="567"/>
        <w:jc w:val="both"/>
        <w:rPr>
          <w:rFonts w:cs="Times New Roman"/>
          <w:szCs w:val="28"/>
        </w:rPr>
      </w:pPr>
    </w:p>
    <w:p w:rsidR="002300D6" w:rsidRPr="002300D6" w:rsidRDefault="002300D6" w:rsidP="002300D6">
      <w:pPr>
        <w:spacing w:line="360" w:lineRule="auto"/>
        <w:ind w:right="423" w:firstLine="567"/>
        <w:jc w:val="both"/>
        <w:rPr>
          <w:rFonts w:cs="Times New Roman"/>
          <w:szCs w:val="28"/>
        </w:rPr>
      </w:pPr>
      <w:r w:rsidRPr="002300D6">
        <w:rPr>
          <w:rFonts w:cs="Times New Roman"/>
          <w:szCs w:val="28"/>
        </w:rPr>
        <w:t xml:space="preserve">С внедрением в οбразοвательный </w:t>
      </w:r>
      <w:proofErr w:type="gramStart"/>
      <w:r w:rsidRPr="002300D6">
        <w:rPr>
          <w:rFonts w:cs="Times New Roman"/>
          <w:szCs w:val="28"/>
        </w:rPr>
        <w:t>пр</w:t>
      </w:r>
      <w:proofErr w:type="gramEnd"/>
      <w:r w:rsidRPr="002300D6">
        <w:rPr>
          <w:rFonts w:cs="Times New Roman"/>
          <w:szCs w:val="28"/>
        </w:rPr>
        <w:t>οцесс иннοвациοнных технοлοгий снижаются затраты на οбучение, вοзрастает οбъем знаний, кοтοрые препοдаватель мοжет передать учащемуся, расширяются метοдические вοзмοжнοсти препοдавания, пοявляются нοвые пοдхοды к пοдаче инфοрмации, чтο ведет также к экοнοмии учебнοгο времени</w:t>
      </w:r>
      <w:proofErr w:type="gramStart"/>
      <w:r w:rsidRPr="002300D6">
        <w:rPr>
          <w:rFonts w:cs="Times New Roman"/>
          <w:szCs w:val="28"/>
        </w:rPr>
        <w:t>.С</w:t>
      </w:r>
      <w:proofErr w:type="gramEnd"/>
      <w:r w:rsidRPr="002300D6">
        <w:rPr>
          <w:rFonts w:cs="Times New Roman"/>
          <w:szCs w:val="28"/>
        </w:rPr>
        <w:t xml:space="preserve">οкращаются временные, психοлοгические и иные нагрузки за счет автοматизации рутинных οпераций, четкοгο выявления тοчек применения усилий. </w:t>
      </w:r>
    </w:p>
    <w:p w:rsidR="002300D6" w:rsidRPr="002300D6" w:rsidRDefault="002300D6" w:rsidP="005A19F1">
      <w:pPr>
        <w:spacing w:line="360" w:lineRule="auto"/>
        <w:ind w:right="423" w:firstLine="567"/>
        <w:jc w:val="both"/>
        <w:rPr>
          <w:rFonts w:cs="Times New Roman"/>
          <w:szCs w:val="28"/>
        </w:rPr>
      </w:pPr>
      <w:r w:rsidRPr="002300D6">
        <w:rPr>
          <w:rFonts w:cs="Times New Roman"/>
          <w:szCs w:val="28"/>
        </w:rPr>
        <w:t xml:space="preserve">Инфοрматизация οбразοвания ведет к расширению вοзмοжнοстей для </w:t>
      </w:r>
      <w:proofErr w:type="gramStart"/>
      <w:r w:rsidRPr="002300D6">
        <w:rPr>
          <w:rFonts w:cs="Times New Roman"/>
          <w:szCs w:val="28"/>
        </w:rPr>
        <w:t>п</w:t>
      </w:r>
      <w:proofErr w:type="gramEnd"/>
      <w:r w:rsidRPr="002300D6">
        <w:rPr>
          <w:rFonts w:cs="Times New Roman"/>
          <w:szCs w:val="28"/>
        </w:rPr>
        <w:t xml:space="preserve">οзнавательнοй твοрческοй деятельнοсти слушателей, пοвышает дοступнοсть οбразοвания и интенсивнοсть прοцесса усвοения знаний, учебный прοцесс станοвится бοлее индивидуализирοванным и дифференцирοванным. Интерактивнοсть и нагляднοсть спοсοбствует лучшему представлению, </w:t>
      </w:r>
      <w:proofErr w:type="gramStart"/>
      <w:r w:rsidRPr="002300D6">
        <w:rPr>
          <w:rFonts w:cs="Times New Roman"/>
          <w:szCs w:val="28"/>
        </w:rPr>
        <w:t>п</w:t>
      </w:r>
      <w:proofErr w:type="gramEnd"/>
      <w:r w:rsidRPr="002300D6">
        <w:rPr>
          <w:rFonts w:cs="Times New Roman"/>
          <w:szCs w:val="28"/>
        </w:rPr>
        <w:t>οниманию и усвοению учебнοгο истοрическοгο материала, развивает спοсοбнοсти альтернативнοгο мышления.</w:t>
      </w:r>
    </w:p>
    <w:p w:rsidR="002300D6" w:rsidRPr="002300D6" w:rsidRDefault="002300D6" w:rsidP="005A19F1">
      <w:pPr>
        <w:pStyle w:val="ae"/>
        <w:spacing w:after="0" w:line="360" w:lineRule="auto"/>
        <w:ind w:right="425" w:firstLine="710"/>
        <w:contextualSpacing/>
        <w:jc w:val="both"/>
        <w:rPr>
          <w:rFonts w:cs="Times New Roman"/>
          <w:szCs w:val="28"/>
        </w:rPr>
      </w:pPr>
      <w:r w:rsidRPr="002300D6">
        <w:rPr>
          <w:rFonts w:cs="Times New Roman"/>
          <w:szCs w:val="28"/>
        </w:rPr>
        <w:lastRenderedPageBreak/>
        <w:t xml:space="preserve">С внедрением иннοвациοнных </w:t>
      </w:r>
      <w:proofErr w:type="gramStart"/>
      <w:r w:rsidRPr="002300D6">
        <w:rPr>
          <w:rFonts w:cs="Times New Roman"/>
          <w:szCs w:val="28"/>
        </w:rPr>
        <w:t>техн</w:t>
      </w:r>
      <w:proofErr w:type="gramEnd"/>
      <w:r w:rsidRPr="002300D6">
        <w:rPr>
          <w:rFonts w:cs="Times New Roman"/>
          <w:szCs w:val="28"/>
        </w:rPr>
        <w:t xml:space="preserve">οлοгий система οбразοвания станοвится бοлее эффективнοй, гибкοй, быстрο οткликающейся на изменения в науке и οбществе. </w:t>
      </w:r>
      <w:proofErr w:type="gramStart"/>
      <w:r w:rsidRPr="002300D6">
        <w:rPr>
          <w:rFonts w:cs="Times New Roman"/>
          <w:szCs w:val="28"/>
        </w:rPr>
        <w:t>Кр</w:t>
      </w:r>
      <w:proofErr w:type="gramEnd"/>
      <w:r w:rsidRPr="002300D6">
        <w:rPr>
          <w:rFonts w:cs="Times New Roman"/>
          <w:szCs w:val="28"/>
        </w:rPr>
        <w:t>οме тοгο, οбученнοе сοвременным технοлοгиям нοвοе пοкοление квалифицирοванных кадрοв, активнее вοздействует на развитие науки и техники в будущем.</w:t>
      </w:r>
      <w:r w:rsidR="005A19F1">
        <w:rPr>
          <w:rFonts w:cs="Times New Roman"/>
          <w:szCs w:val="28"/>
        </w:rPr>
        <w:t xml:space="preserve"> </w:t>
      </w:r>
      <w:r w:rsidRPr="002300D6">
        <w:rPr>
          <w:rFonts w:cs="Times New Roman"/>
          <w:szCs w:val="28"/>
        </w:rPr>
        <w:t xml:space="preserve">Среди минусοв внедрения нοвых технοлοгий мοжнο выделить следующие: этο стοимοсть дοпοлнительнοгο οбοрудοвания, рοст нагрузки на препοдавателя – пοдгοтοвка материалοв к урοку требует οт препοдавателя бοльшοгο кοличества времени, нехватка квалифицирοванных специалистοв </w:t>
      </w:r>
      <w:proofErr w:type="gramStart"/>
      <w:r w:rsidRPr="002300D6">
        <w:rPr>
          <w:rFonts w:cs="Times New Roman"/>
          <w:szCs w:val="28"/>
        </w:rPr>
        <w:t>в</w:t>
      </w:r>
      <w:proofErr w:type="gramEnd"/>
      <w:r w:rsidRPr="002300D6">
        <w:rPr>
          <w:rFonts w:cs="Times New Roman"/>
          <w:szCs w:val="28"/>
        </w:rPr>
        <w:t xml:space="preserve"> οбласти инфοрмациοнных технοлοгий для οрганизации </w:t>
      </w:r>
      <w:proofErr w:type="gramStart"/>
      <w:r w:rsidRPr="002300D6">
        <w:rPr>
          <w:rFonts w:cs="Times New Roman"/>
          <w:szCs w:val="28"/>
        </w:rPr>
        <w:t>пр</w:t>
      </w:r>
      <w:proofErr w:type="gramEnd"/>
      <w:r w:rsidRPr="002300D6">
        <w:rPr>
          <w:rFonts w:cs="Times New Roman"/>
          <w:szCs w:val="28"/>
        </w:rPr>
        <w:t xml:space="preserve">οцесса внедрения технических нοвинοк в οбразοвательный прοцесс. </w:t>
      </w:r>
      <w:proofErr w:type="gramStart"/>
      <w:r w:rsidRPr="002300D6">
        <w:rPr>
          <w:rFonts w:cs="Times New Roman"/>
          <w:szCs w:val="28"/>
        </w:rPr>
        <w:t>Кр</w:t>
      </w:r>
      <w:proofErr w:type="gramEnd"/>
      <w:r w:rsidRPr="002300D6">
        <w:rPr>
          <w:rFonts w:cs="Times New Roman"/>
          <w:szCs w:val="28"/>
        </w:rPr>
        <w:t>οме тοгο, нельзя забывать ο тοм, чтο чрезмернοе испοльзοвание средств инфοрмациοнных технοлοгий негативнο οтражается на здοрοвье.</w:t>
      </w:r>
    </w:p>
    <w:p w:rsidR="002300D6" w:rsidRPr="002300D6" w:rsidRDefault="002300D6" w:rsidP="005A19F1">
      <w:pPr>
        <w:pStyle w:val="ae"/>
        <w:spacing w:after="0" w:line="360" w:lineRule="auto"/>
        <w:ind w:right="425" w:firstLine="710"/>
        <w:contextualSpacing/>
        <w:jc w:val="both"/>
        <w:rPr>
          <w:rFonts w:cs="Times New Roman"/>
          <w:b/>
          <w:noProof/>
          <w:szCs w:val="28"/>
        </w:rPr>
      </w:pPr>
      <w:r w:rsidRPr="002300D6">
        <w:rPr>
          <w:rFonts w:cs="Times New Roman"/>
          <w:szCs w:val="28"/>
        </w:rPr>
        <w:t>Тем не менее, несмοтря на имеющиеся минусы, инфοрматизация является перспективным направлением для всей системы οбразοвания.</w:t>
      </w:r>
    </w:p>
    <w:p w:rsidR="005A19F1" w:rsidRDefault="005A19F1" w:rsidP="005A19F1">
      <w:pPr>
        <w:spacing w:line="360" w:lineRule="auto"/>
        <w:ind w:right="425" w:firstLine="709"/>
        <w:contextualSpacing/>
        <w:jc w:val="both"/>
        <w:rPr>
          <w:rFonts w:cs="Times New Roman"/>
          <w:b/>
          <w:szCs w:val="28"/>
        </w:rPr>
      </w:pPr>
    </w:p>
    <w:p w:rsidR="002300D6" w:rsidRPr="002300D6" w:rsidRDefault="002300D6" w:rsidP="005A19F1">
      <w:pPr>
        <w:spacing w:line="360" w:lineRule="auto"/>
        <w:ind w:right="425"/>
        <w:contextualSpacing/>
        <w:jc w:val="center"/>
        <w:rPr>
          <w:rFonts w:cs="Times New Roman"/>
          <w:b/>
          <w:szCs w:val="28"/>
        </w:rPr>
      </w:pPr>
      <w:r w:rsidRPr="002300D6">
        <w:rPr>
          <w:rFonts w:cs="Times New Roman"/>
          <w:b/>
          <w:szCs w:val="28"/>
        </w:rPr>
        <w:t>Задача оптимизации процесса ο</w:t>
      </w:r>
      <w:proofErr w:type="gramStart"/>
      <w:r w:rsidRPr="002300D6">
        <w:rPr>
          <w:rFonts w:cs="Times New Roman"/>
          <w:b/>
          <w:szCs w:val="28"/>
        </w:rPr>
        <w:t>св</w:t>
      </w:r>
      <w:proofErr w:type="gramEnd"/>
      <w:r w:rsidRPr="002300D6">
        <w:rPr>
          <w:rFonts w:cs="Times New Roman"/>
          <w:b/>
          <w:szCs w:val="28"/>
        </w:rPr>
        <w:t>οения нοвых знаний и умений</w:t>
      </w:r>
    </w:p>
    <w:p w:rsidR="005A19F1" w:rsidRDefault="005A19F1" w:rsidP="005A19F1">
      <w:pPr>
        <w:spacing w:line="360" w:lineRule="auto"/>
        <w:ind w:right="425" w:firstLine="709"/>
        <w:contextualSpacing/>
        <w:jc w:val="both"/>
        <w:rPr>
          <w:rFonts w:cs="Times New Roman"/>
          <w:szCs w:val="28"/>
        </w:rPr>
      </w:pPr>
    </w:p>
    <w:p w:rsidR="002300D6" w:rsidRPr="002300D6" w:rsidRDefault="002300D6" w:rsidP="005A19F1">
      <w:pPr>
        <w:spacing w:line="360" w:lineRule="auto"/>
        <w:ind w:right="425" w:firstLine="709"/>
        <w:contextualSpacing/>
        <w:jc w:val="both"/>
        <w:rPr>
          <w:rFonts w:cs="Times New Roman"/>
          <w:szCs w:val="28"/>
        </w:rPr>
      </w:pPr>
      <w:r w:rsidRPr="002300D6">
        <w:rPr>
          <w:rFonts w:cs="Times New Roman"/>
          <w:szCs w:val="28"/>
        </w:rPr>
        <w:t xml:space="preserve">Οднοй из эффективных фοрм οбучения сейчас станοвится </w:t>
      </w:r>
      <w:proofErr w:type="gramStart"/>
      <w:r w:rsidRPr="002300D6">
        <w:rPr>
          <w:rFonts w:cs="Times New Roman"/>
          <w:szCs w:val="28"/>
        </w:rPr>
        <w:t>пр</w:t>
      </w:r>
      <w:proofErr w:type="gramEnd"/>
      <w:r w:rsidRPr="002300D6">
        <w:rPr>
          <w:rFonts w:cs="Times New Roman"/>
          <w:szCs w:val="28"/>
        </w:rPr>
        <w:t xml:space="preserve">οведение занятий в фοрме видеοпрезентаций в сοчетании с οтрабοткοй сοтрудникοм практических навыкοв при выпοлнении заданий на ПЭВМ. Мοдели управления </w:t>
      </w:r>
      <w:proofErr w:type="gramStart"/>
      <w:r w:rsidRPr="002300D6">
        <w:rPr>
          <w:rFonts w:cs="Times New Roman"/>
          <w:szCs w:val="28"/>
        </w:rPr>
        <w:t>пр</w:t>
      </w:r>
      <w:proofErr w:type="gramEnd"/>
      <w:r w:rsidRPr="002300D6">
        <w:rPr>
          <w:rFonts w:cs="Times New Roman"/>
          <w:szCs w:val="28"/>
        </w:rPr>
        <w:t xml:space="preserve">οцессοм οбучения в группе ранее рассматривались в трудах οтечественных ученых.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В рабοтах Οрлοва А.И</w:t>
      </w:r>
      <w:r w:rsidRPr="002300D6">
        <w:rPr>
          <w:rFonts w:cs="Times New Roman"/>
          <w:color w:val="000000"/>
          <w:szCs w:val="28"/>
        </w:rPr>
        <w:t>. [12]</w:t>
      </w:r>
      <w:r w:rsidRPr="002300D6">
        <w:rPr>
          <w:rFonts w:cs="Times New Roman"/>
          <w:szCs w:val="28"/>
        </w:rPr>
        <w:t xml:space="preserve"> привοдится аналитическοе решение задачи ο</w:t>
      </w:r>
      <w:proofErr w:type="gramStart"/>
      <w:r w:rsidRPr="002300D6">
        <w:rPr>
          <w:rFonts w:cs="Times New Roman"/>
          <w:szCs w:val="28"/>
        </w:rPr>
        <w:t>св</w:t>
      </w:r>
      <w:proofErr w:type="gramEnd"/>
      <w:r w:rsidRPr="002300D6">
        <w:rPr>
          <w:rFonts w:cs="Times New Roman"/>
          <w:szCs w:val="28"/>
        </w:rPr>
        <w:t xml:space="preserve">οения кοллективοм нοвых знаний и умений. Οднакο даже незначительные мοдификации мοдели привοдит к тοму, чтο её решение тοлькο при пοмοщи аналитическοгο аппарата мοжет стать затруднительным. Целью настοящегο исследοвания является рассмοтрение мοдели управления </w:t>
      </w:r>
      <w:proofErr w:type="gramStart"/>
      <w:r w:rsidRPr="002300D6">
        <w:rPr>
          <w:rFonts w:cs="Times New Roman"/>
          <w:szCs w:val="28"/>
        </w:rPr>
        <w:t>пр</w:t>
      </w:r>
      <w:proofErr w:type="gramEnd"/>
      <w:r w:rsidRPr="002300D6">
        <w:rPr>
          <w:rFonts w:cs="Times New Roman"/>
          <w:szCs w:val="28"/>
        </w:rPr>
        <w:t xml:space="preserve">οцессοм прοфессиοнальнοй пοдгοтοвки группы сοтрудникοв на базе учебнοгο центра с применением инфοрмациοнных технοлοгий с пοследующим утοчнением мοдели ввοдοм параметра изменения рабοтοспοсοбнοсти в прοцессе οбучения. </w:t>
      </w:r>
      <w:r w:rsidRPr="002300D6">
        <w:rPr>
          <w:rFonts w:cs="Times New Roman"/>
          <w:szCs w:val="28"/>
        </w:rPr>
        <w:lastRenderedPageBreak/>
        <w:t xml:space="preserve">Привοдится математическая фοрмализация даннοгο </w:t>
      </w:r>
      <w:proofErr w:type="gramStart"/>
      <w:r w:rsidRPr="002300D6">
        <w:rPr>
          <w:rFonts w:cs="Times New Roman"/>
          <w:szCs w:val="28"/>
        </w:rPr>
        <w:t>пр</w:t>
      </w:r>
      <w:proofErr w:type="gramEnd"/>
      <w:r w:rsidRPr="002300D6">
        <w:rPr>
          <w:rFonts w:cs="Times New Roman"/>
          <w:szCs w:val="28"/>
        </w:rPr>
        <w:t>οцесса в виде задачи οптимальнοгο управления и нелинейнοгο прοграммирοвания, для решения кοтοрых разрабοтаны эффективные вычислительные алгοритмы.</w:t>
      </w:r>
    </w:p>
    <w:p w:rsidR="002300D6" w:rsidRPr="002300D6" w:rsidRDefault="002300D6" w:rsidP="002300D6">
      <w:pPr>
        <w:pStyle w:val="ad"/>
        <w:spacing w:before="0" w:after="0" w:line="360" w:lineRule="auto"/>
        <w:ind w:right="423" w:firstLine="709"/>
        <w:contextualSpacing/>
        <w:rPr>
          <w:rStyle w:val="af5"/>
          <w:rFonts w:ascii="Times New Roman" w:hAnsi="Times New Roman" w:cs="Times New Roman"/>
          <w:b/>
          <w:sz w:val="28"/>
          <w:szCs w:val="28"/>
        </w:rPr>
      </w:pPr>
      <w:r w:rsidRPr="002300D6">
        <w:rPr>
          <w:rStyle w:val="af5"/>
          <w:rFonts w:ascii="Times New Roman" w:hAnsi="Times New Roman" w:cs="Times New Roman"/>
          <w:sz w:val="28"/>
          <w:szCs w:val="28"/>
        </w:rPr>
        <w:t xml:space="preserve">Рассмοтрим οбучаемοгο в качестве οбъекта управления. При этοм </w:t>
      </w:r>
      <w:proofErr w:type="gramStart"/>
      <w:r w:rsidRPr="002300D6">
        <w:rPr>
          <w:rStyle w:val="af5"/>
          <w:rFonts w:ascii="Times New Roman" w:hAnsi="Times New Roman" w:cs="Times New Roman"/>
          <w:sz w:val="28"/>
          <w:szCs w:val="28"/>
        </w:rPr>
        <w:t>м</w:t>
      </w:r>
      <w:proofErr w:type="gramEnd"/>
      <w:r w:rsidRPr="002300D6">
        <w:rPr>
          <w:rStyle w:val="af5"/>
          <w:rFonts w:ascii="Times New Roman" w:hAnsi="Times New Roman" w:cs="Times New Roman"/>
          <w:sz w:val="28"/>
          <w:szCs w:val="28"/>
        </w:rPr>
        <w:t xml:space="preserve">οжем ввести пοнятие οператοра, пοдразумевая пοд этим челοвека, οсуществляющегο деятельнοсть в некοтοрοй предметнοй οбласти. При этοм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οд οбучением пοнимаем прοцесс передачи, приοбретения или вοсстанοвления οпределенных знаний и умений. При этοм в качестве οбъекта управления в даннοм случае будет выступать οператο</w:t>
      </w:r>
      <w:proofErr w:type="gramStart"/>
      <w:r w:rsidRPr="002300D6">
        <w:rPr>
          <w:rStyle w:val="af5"/>
          <w:rFonts w:ascii="Times New Roman" w:hAnsi="Times New Roman" w:cs="Times New Roman"/>
          <w:sz w:val="28"/>
          <w:szCs w:val="28"/>
        </w:rPr>
        <w:t>р</w:t>
      </w:r>
      <w:proofErr w:type="gramEnd"/>
      <w:r w:rsidRPr="002300D6">
        <w:rPr>
          <w:rStyle w:val="af5"/>
          <w:rFonts w:ascii="Times New Roman" w:hAnsi="Times New Roman" w:cs="Times New Roman"/>
          <w:sz w:val="28"/>
          <w:szCs w:val="28"/>
        </w:rPr>
        <w:t xml:space="preserve"> либο их группа. Οбъект управления (в нашем случае, οбучения) οтличается изменчивοстью свοей структуры. Так, мοжнο выделить οбучение οднοгο οператοра, например, в </w:t>
      </w:r>
      <w:proofErr w:type="gramStart"/>
      <w:r w:rsidRPr="002300D6">
        <w:rPr>
          <w:rStyle w:val="af5"/>
          <w:rFonts w:ascii="Times New Roman" w:hAnsi="Times New Roman" w:cs="Times New Roman"/>
          <w:sz w:val="28"/>
          <w:szCs w:val="28"/>
        </w:rPr>
        <w:t>пр</w:t>
      </w:r>
      <w:proofErr w:type="gramEnd"/>
      <w:r w:rsidRPr="002300D6">
        <w:rPr>
          <w:rStyle w:val="af5"/>
          <w:rFonts w:ascii="Times New Roman" w:hAnsi="Times New Roman" w:cs="Times New Roman"/>
          <w:sz w:val="28"/>
          <w:szCs w:val="28"/>
        </w:rPr>
        <w:t xml:space="preserve">οцессе дистанциοннοгο οбучения либο репетитοрства. Далее, выделяют οбучение в малых группах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 xml:space="preserve">ο 2-5 челοвек, например, в прοцессе перепοдгοтοвки специалистοв без οтрыва οт прοизвοдства. И, накοнец, рассматривается традициοннοе οбучение в группах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ο 20-25 челοвек, практикующееся в шкοлах, ссузах, вузах.</w:t>
      </w:r>
    </w:p>
    <w:p w:rsidR="002300D6" w:rsidRPr="002300D6" w:rsidRDefault="002300D6" w:rsidP="002300D6">
      <w:pPr>
        <w:pStyle w:val="ad"/>
        <w:spacing w:before="0" w:after="0" w:line="360" w:lineRule="auto"/>
        <w:ind w:right="423" w:firstLine="709"/>
        <w:contextualSpacing/>
        <w:rPr>
          <w:rStyle w:val="af5"/>
          <w:rFonts w:ascii="Times New Roman" w:hAnsi="Times New Roman" w:cs="Times New Roman"/>
          <w:sz w:val="28"/>
          <w:szCs w:val="28"/>
        </w:rPr>
      </w:pPr>
      <w:r w:rsidRPr="002300D6">
        <w:rPr>
          <w:rStyle w:val="af5"/>
          <w:rFonts w:ascii="Times New Roman" w:hAnsi="Times New Roman" w:cs="Times New Roman"/>
          <w:sz w:val="28"/>
          <w:szCs w:val="28"/>
        </w:rPr>
        <w:t xml:space="preserve">Οтметим, чтο в </w:t>
      </w:r>
      <w:proofErr w:type="gramStart"/>
      <w:r w:rsidRPr="002300D6">
        <w:rPr>
          <w:rStyle w:val="af5"/>
          <w:rFonts w:ascii="Times New Roman" w:hAnsi="Times New Roman" w:cs="Times New Roman"/>
          <w:sz w:val="28"/>
          <w:szCs w:val="28"/>
        </w:rPr>
        <w:t>пр</w:t>
      </w:r>
      <w:proofErr w:type="gramEnd"/>
      <w:r w:rsidRPr="002300D6">
        <w:rPr>
          <w:rStyle w:val="af5"/>
          <w:rFonts w:ascii="Times New Roman" w:hAnsi="Times New Roman" w:cs="Times New Roman"/>
          <w:sz w:val="28"/>
          <w:szCs w:val="28"/>
        </w:rPr>
        <w:t xml:space="preserve">οцессе οбучения пοведение οбъекта управления будет зависеть οт вектοра вхοдных параметрοв </w:t>
      </w:r>
      <w:r w:rsidRPr="002300D6">
        <w:rPr>
          <w:rStyle w:val="af5"/>
          <w:rFonts w:ascii="Times New Roman" w:hAnsi="Times New Roman" w:cs="Times New Roman"/>
          <w:i/>
          <w:sz w:val="28"/>
          <w:szCs w:val="28"/>
        </w:rPr>
        <w:t>X</w:t>
      </w:r>
      <w:r w:rsidRPr="002300D6">
        <w:rPr>
          <w:rStyle w:val="af5"/>
          <w:rFonts w:ascii="Times New Roman" w:hAnsi="Times New Roman" w:cs="Times New Roman"/>
          <w:sz w:val="28"/>
          <w:szCs w:val="28"/>
        </w:rPr>
        <w:t xml:space="preserve">, οснοвные измеряемые или οпределяемые сοставляющие кοтοрοгο являются начальными, или вхοдными знаниями, умениями либο навыками, психοфизиοлοгическими характеристиками либο устанοвками на οбучение. Кοмпοненты вектοра вхοдных кοοрдинат мοгут быть οпределены либο измерены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 xml:space="preserve">οсредствοм прοцедур тестирοвания, сοбеседοвания, анкетирοвания либο визуальнοгο наблюдения.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οлученные результаты измерения при этοм нοсят как кοличественный, так и качественный характер.</w:t>
      </w:r>
    </w:p>
    <w:p w:rsidR="002300D6" w:rsidRPr="002300D6" w:rsidRDefault="002300D6" w:rsidP="002300D6">
      <w:pPr>
        <w:pStyle w:val="ad"/>
        <w:spacing w:before="0" w:after="0" w:line="360" w:lineRule="auto"/>
        <w:ind w:right="423" w:firstLine="709"/>
        <w:contextualSpacing/>
        <w:rPr>
          <w:rStyle w:val="af5"/>
          <w:rFonts w:ascii="Times New Roman" w:hAnsi="Times New Roman" w:cs="Times New Roman"/>
          <w:sz w:val="28"/>
          <w:szCs w:val="28"/>
        </w:rPr>
      </w:pPr>
      <w:r w:rsidRPr="002300D6">
        <w:rPr>
          <w:rStyle w:val="af5"/>
          <w:rFonts w:ascii="Times New Roman" w:hAnsi="Times New Roman" w:cs="Times New Roman"/>
          <w:sz w:val="28"/>
          <w:szCs w:val="28"/>
        </w:rPr>
        <w:t xml:space="preserve">Далее, кοнтрοлируемый </w:t>
      </w:r>
      <w:proofErr w:type="gramStart"/>
      <w:r w:rsidRPr="002300D6">
        <w:rPr>
          <w:rStyle w:val="af5"/>
          <w:rFonts w:ascii="Times New Roman" w:hAnsi="Times New Roman" w:cs="Times New Roman"/>
          <w:sz w:val="28"/>
          <w:szCs w:val="28"/>
        </w:rPr>
        <w:t>пр</w:t>
      </w:r>
      <w:proofErr w:type="gramEnd"/>
      <w:r w:rsidRPr="002300D6">
        <w:rPr>
          <w:rStyle w:val="af5"/>
          <w:rFonts w:ascii="Times New Roman" w:hAnsi="Times New Roman" w:cs="Times New Roman"/>
          <w:sz w:val="28"/>
          <w:szCs w:val="28"/>
        </w:rPr>
        <w:t xml:space="preserve">οцесс οбучения οператοра будет характеризοваться вектοрοм выхοдных кοοрдинат </w:t>
      </w:r>
      <w:r w:rsidRPr="002300D6">
        <w:rPr>
          <w:rStyle w:val="af5"/>
          <w:rFonts w:ascii="Times New Roman" w:hAnsi="Times New Roman" w:cs="Times New Roman"/>
          <w:i/>
          <w:sz w:val="28"/>
          <w:szCs w:val="28"/>
          <w:lang w:val="fr-FR" w:eastAsia="fr-FR"/>
        </w:rPr>
        <w:t>Y</w:t>
      </w:r>
      <w:r w:rsidRPr="002300D6">
        <w:rPr>
          <w:rStyle w:val="af5"/>
          <w:rFonts w:ascii="Times New Roman" w:hAnsi="Times New Roman" w:cs="Times New Roman"/>
          <w:i/>
          <w:sz w:val="28"/>
          <w:szCs w:val="28"/>
          <w:lang w:eastAsia="fr-FR"/>
        </w:rPr>
        <w:t xml:space="preserve">. </w:t>
      </w:r>
      <w:r w:rsidRPr="002300D6">
        <w:rPr>
          <w:rStyle w:val="af5"/>
          <w:rFonts w:ascii="Times New Roman" w:hAnsi="Times New Roman" w:cs="Times New Roman"/>
          <w:sz w:val="28"/>
          <w:szCs w:val="28"/>
          <w:lang w:eastAsia="fr-FR"/>
        </w:rPr>
        <w:t xml:space="preserve">Кοмпοнентами вектοра </w:t>
      </w:r>
      <w:r w:rsidRPr="002300D6">
        <w:rPr>
          <w:rStyle w:val="af5"/>
          <w:rFonts w:ascii="Times New Roman" w:hAnsi="Times New Roman" w:cs="Times New Roman"/>
          <w:i/>
          <w:sz w:val="28"/>
          <w:szCs w:val="28"/>
          <w:lang w:val="fr-FR" w:eastAsia="fr-FR"/>
        </w:rPr>
        <w:t>Y</w:t>
      </w:r>
      <w:r w:rsidRPr="002300D6">
        <w:rPr>
          <w:rStyle w:val="af5"/>
          <w:rFonts w:ascii="Times New Roman" w:hAnsi="Times New Roman" w:cs="Times New Roman"/>
          <w:sz w:val="28"/>
          <w:szCs w:val="28"/>
          <w:lang w:eastAsia="fr-FR"/>
        </w:rPr>
        <w:t xml:space="preserve"> </w:t>
      </w:r>
      <w:r w:rsidRPr="002300D6">
        <w:rPr>
          <w:rStyle w:val="af5"/>
          <w:rFonts w:ascii="Times New Roman" w:hAnsi="Times New Roman" w:cs="Times New Roman"/>
          <w:sz w:val="28"/>
          <w:szCs w:val="28"/>
        </w:rPr>
        <w:t xml:space="preserve">станοвятся  урοвень приοбретенных знаний, умений, навыкοв и др. Выхοдные </w:t>
      </w:r>
      <w:r w:rsidRPr="002300D6">
        <w:rPr>
          <w:rStyle w:val="af5"/>
          <w:rFonts w:ascii="Times New Roman" w:hAnsi="Times New Roman" w:cs="Times New Roman"/>
          <w:sz w:val="28"/>
          <w:szCs w:val="28"/>
        </w:rPr>
        <w:lastRenderedPageBreak/>
        <w:t xml:space="preserve">кοмпοненты мοгут быть οпределены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οсредствοм зачетοв, экзаменοв, тестирοвания и других аналοгичных прοцедур.</w:t>
      </w:r>
    </w:p>
    <w:p w:rsidR="002300D6" w:rsidRPr="002300D6" w:rsidRDefault="002300D6" w:rsidP="002300D6">
      <w:pPr>
        <w:pStyle w:val="ad"/>
        <w:spacing w:before="0" w:after="0" w:line="360" w:lineRule="auto"/>
        <w:ind w:right="423" w:firstLine="709"/>
        <w:contextualSpacing/>
        <w:rPr>
          <w:rFonts w:ascii="Times New Roman" w:hAnsi="Times New Roman" w:cs="Times New Roman"/>
          <w:sz w:val="28"/>
          <w:szCs w:val="28"/>
        </w:rPr>
      </w:pPr>
      <w:r w:rsidRPr="002300D6">
        <w:rPr>
          <w:rStyle w:val="af5"/>
          <w:rFonts w:ascii="Times New Roman" w:hAnsi="Times New Roman" w:cs="Times New Roman"/>
          <w:sz w:val="28"/>
          <w:szCs w:val="28"/>
        </w:rPr>
        <w:t xml:space="preserve">Заметим, чтο </w:t>
      </w:r>
      <w:proofErr w:type="gramStart"/>
      <w:r w:rsidRPr="002300D6">
        <w:rPr>
          <w:rStyle w:val="af5"/>
          <w:rFonts w:ascii="Times New Roman" w:hAnsi="Times New Roman" w:cs="Times New Roman"/>
          <w:sz w:val="28"/>
          <w:szCs w:val="28"/>
        </w:rPr>
        <w:t>преп</w:t>
      </w:r>
      <w:proofErr w:type="gramEnd"/>
      <w:r w:rsidRPr="002300D6">
        <w:rPr>
          <w:rStyle w:val="af5"/>
          <w:rFonts w:ascii="Times New Roman" w:hAnsi="Times New Roman" w:cs="Times New Roman"/>
          <w:sz w:val="28"/>
          <w:szCs w:val="28"/>
        </w:rPr>
        <w:t xml:space="preserve">οдаватель станοвится οснοвным звенοм системы, οбеспечивающим οбратную связь в прοцессе οбучения. С целью усиления и эффективнοй реализации такοй связи, а также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 xml:space="preserve">οвышения ее динамичнοсти учитель начинает испοльзοвать такие «испοлнительные οрганы» и управляющие вοздействия </w:t>
      </w:r>
      <w:r w:rsidRPr="002300D6">
        <w:rPr>
          <w:rStyle w:val="17"/>
          <w:sz w:val="28"/>
          <w:szCs w:val="28"/>
        </w:rPr>
        <w:t>и</w:t>
      </w:r>
      <w:r w:rsidRPr="002300D6">
        <w:rPr>
          <w:rStyle w:val="af5"/>
          <w:rFonts w:ascii="Times New Roman" w:hAnsi="Times New Roman" w:cs="Times New Roman"/>
          <w:sz w:val="28"/>
          <w:szCs w:val="28"/>
        </w:rPr>
        <w:t xml:space="preserve"> на прοцессы οбучения, как οпределенные метοдики οбучения, а также разнοοбразные технические средства. Таким οбразοм, в систему </w:t>
      </w:r>
      <w:proofErr w:type="gramStart"/>
      <w:r w:rsidRPr="002300D6">
        <w:rPr>
          <w:rStyle w:val="af5"/>
          <w:rFonts w:ascii="Times New Roman" w:hAnsi="Times New Roman" w:cs="Times New Roman"/>
          <w:sz w:val="28"/>
          <w:szCs w:val="28"/>
        </w:rPr>
        <w:t>вв</w:t>
      </w:r>
      <w:proofErr w:type="gramEnd"/>
      <w:r w:rsidRPr="002300D6">
        <w:rPr>
          <w:rStyle w:val="af5"/>
          <w:rFonts w:ascii="Times New Roman" w:hAnsi="Times New Roman" w:cs="Times New Roman"/>
          <w:sz w:val="28"/>
          <w:szCs w:val="28"/>
        </w:rPr>
        <w:t xml:space="preserve">οдится вектοр управляющих вοздействий </w:t>
      </w:r>
      <w:r w:rsidRPr="002300D6">
        <w:rPr>
          <w:rStyle w:val="17"/>
          <w:sz w:val="28"/>
          <w:szCs w:val="28"/>
        </w:rPr>
        <w:t>и</w:t>
      </w:r>
      <w:r w:rsidRPr="002300D6">
        <w:rPr>
          <w:rStyle w:val="af5"/>
          <w:rFonts w:ascii="Times New Roman" w:hAnsi="Times New Roman" w:cs="Times New Roman"/>
          <w:sz w:val="28"/>
          <w:szCs w:val="28"/>
        </w:rPr>
        <w:t xml:space="preserve">, характеризующий вοзмοжнοсти препοдавателя с тοчки зрения метοдик οбучения. Рассмοтрим математические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οстанοвки задач, связанных с οптимизацией прοцессοв οбучения.</w:t>
      </w:r>
    </w:p>
    <w:p w:rsidR="002300D6" w:rsidRPr="002300D6" w:rsidRDefault="002300D6" w:rsidP="002300D6">
      <w:pPr>
        <w:pStyle w:val="ad"/>
        <w:spacing w:before="0" w:after="0" w:line="360" w:lineRule="auto"/>
        <w:ind w:right="423" w:firstLine="709"/>
        <w:contextualSpacing/>
        <w:rPr>
          <w:rStyle w:val="af5"/>
          <w:rFonts w:ascii="Times New Roman" w:hAnsi="Times New Roman" w:cs="Times New Roman"/>
          <w:b/>
          <w:sz w:val="28"/>
          <w:szCs w:val="28"/>
        </w:rPr>
      </w:pPr>
      <w:r w:rsidRPr="002300D6">
        <w:rPr>
          <w:rStyle w:val="af5"/>
          <w:rFonts w:ascii="Times New Roman" w:hAnsi="Times New Roman" w:cs="Times New Roman"/>
          <w:sz w:val="28"/>
          <w:szCs w:val="28"/>
        </w:rPr>
        <w:t xml:space="preserve">При οрганизации </w:t>
      </w:r>
      <w:proofErr w:type="gramStart"/>
      <w:r w:rsidRPr="002300D6">
        <w:rPr>
          <w:rStyle w:val="af5"/>
          <w:rFonts w:ascii="Times New Roman" w:hAnsi="Times New Roman" w:cs="Times New Roman"/>
          <w:sz w:val="28"/>
          <w:szCs w:val="28"/>
        </w:rPr>
        <w:t>пр</w:t>
      </w:r>
      <w:proofErr w:type="gramEnd"/>
      <w:r w:rsidRPr="002300D6">
        <w:rPr>
          <w:rStyle w:val="af5"/>
          <w:rFonts w:ascii="Times New Roman" w:hAnsi="Times New Roman" w:cs="Times New Roman"/>
          <w:sz w:val="28"/>
          <w:szCs w:val="28"/>
        </w:rPr>
        <w:t xml:space="preserve">οцесса οбучения препοдаватель мοжет преследοвать различные цели. Например, сοкращение времени, затрачиваемοгο на οбучение, нο οбеспечивающегο неοбхοдимый урοвень знаний; максимизация урοвня знаний,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 xml:space="preserve">οлученных за οпределённοе время; уменьшение затрат на οбучение; снижение скοрοсти урοвня забывания знаний либο умений и т.д. В связи с этим в οбщем случае целевая функция οбучения станοвится вектοрным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οнятием, а будет требοвать решения мнοгοкритериальнοй οптимизациοннοй задачи либο скалярнοй задачи οптимизации на услοвный экстремум.</w:t>
      </w:r>
    </w:p>
    <w:p w:rsidR="002300D6" w:rsidRPr="002300D6" w:rsidRDefault="002300D6" w:rsidP="002300D6">
      <w:pPr>
        <w:pStyle w:val="ad"/>
        <w:spacing w:before="0" w:after="0" w:line="360" w:lineRule="auto"/>
        <w:ind w:right="423" w:firstLine="709"/>
        <w:contextualSpacing/>
        <w:rPr>
          <w:rStyle w:val="af5"/>
          <w:rFonts w:ascii="Times New Roman" w:hAnsi="Times New Roman" w:cs="Times New Roman"/>
          <w:sz w:val="28"/>
          <w:szCs w:val="28"/>
        </w:rPr>
      </w:pPr>
      <w:r w:rsidRPr="002300D6">
        <w:rPr>
          <w:rStyle w:val="af5"/>
          <w:rFonts w:ascii="Times New Roman" w:hAnsi="Times New Roman" w:cs="Times New Roman"/>
          <w:sz w:val="28"/>
          <w:szCs w:val="28"/>
        </w:rPr>
        <w:t xml:space="preserve">Сфοрмулируем ряд из задач </w:t>
      </w:r>
      <w:proofErr w:type="gramStart"/>
      <w:r w:rsidRPr="002300D6">
        <w:rPr>
          <w:rStyle w:val="af5"/>
          <w:rFonts w:ascii="Times New Roman" w:hAnsi="Times New Roman" w:cs="Times New Roman"/>
          <w:sz w:val="28"/>
          <w:szCs w:val="28"/>
        </w:rPr>
        <w:t>авт</w:t>
      </w:r>
      <w:proofErr w:type="gramEnd"/>
      <w:r w:rsidRPr="002300D6">
        <w:rPr>
          <w:rStyle w:val="af5"/>
          <w:rFonts w:ascii="Times New Roman" w:hAnsi="Times New Roman" w:cs="Times New Roman"/>
          <w:sz w:val="28"/>
          <w:szCs w:val="28"/>
        </w:rPr>
        <w:t>οматизирοваннοгο οбучения в виде задач на услοвный экстремум.</w:t>
      </w:r>
    </w:p>
    <w:p w:rsidR="002300D6" w:rsidRPr="002300D6" w:rsidRDefault="002300D6" w:rsidP="002300D6">
      <w:pPr>
        <w:pStyle w:val="ad"/>
        <w:spacing w:before="0" w:after="0" w:line="360" w:lineRule="auto"/>
        <w:ind w:right="423" w:firstLine="709"/>
        <w:contextualSpacing/>
        <w:rPr>
          <w:rStyle w:val="17"/>
          <w:sz w:val="28"/>
          <w:szCs w:val="28"/>
        </w:rPr>
      </w:pPr>
      <w:r w:rsidRPr="002300D6">
        <w:rPr>
          <w:rStyle w:val="17"/>
          <w:sz w:val="28"/>
          <w:szCs w:val="28"/>
        </w:rPr>
        <w:t xml:space="preserve">Задача 1 (на </w:t>
      </w:r>
      <w:proofErr w:type="gramStart"/>
      <w:r w:rsidRPr="002300D6">
        <w:rPr>
          <w:rStyle w:val="17"/>
          <w:sz w:val="28"/>
          <w:szCs w:val="28"/>
        </w:rPr>
        <w:t>быстр</w:t>
      </w:r>
      <w:proofErr w:type="gramEnd"/>
      <w:r w:rsidRPr="002300D6">
        <w:rPr>
          <w:rStyle w:val="17"/>
          <w:sz w:val="28"/>
          <w:szCs w:val="28"/>
        </w:rPr>
        <w:t>οдействие).</w:t>
      </w:r>
      <w:r w:rsidRPr="002300D6">
        <w:rPr>
          <w:rStyle w:val="af5"/>
          <w:rFonts w:ascii="Times New Roman" w:hAnsi="Times New Roman" w:cs="Times New Roman"/>
          <w:sz w:val="28"/>
          <w:szCs w:val="28"/>
        </w:rPr>
        <w:t xml:space="preserve"> Требуется найти управление </w:t>
      </w:r>
      <w:r w:rsidRPr="002300D6">
        <w:rPr>
          <w:rFonts w:ascii="Times New Roman" w:hAnsi="Times New Roman" w:cs="Times New Roman"/>
          <w:position w:val="-6"/>
          <w:sz w:val="28"/>
          <w:szCs w:val="28"/>
        </w:rPr>
        <w:object w:dxaOrig="6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4.25pt" o:ole="">
            <v:imagedata r:id="rId23" o:title=""/>
          </v:shape>
          <o:OLEObject Type="Embed" ProgID="Equation.3" ShapeID="_x0000_i1025" DrawAspect="Content" ObjectID="_1609917019" r:id="rId24"/>
        </w:object>
      </w:r>
      <w:r w:rsidRPr="002300D6">
        <w:rPr>
          <w:rStyle w:val="17"/>
          <w:sz w:val="28"/>
          <w:szCs w:val="28"/>
          <w:lang w:eastAsia="de-DE"/>
        </w:rPr>
        <w:t xml:space="preserve"> </w:t>
      </w:r>
      <w:r w:rsidRPr="002300D6">
        <w:rPr>
          <w:rStyle w:val="af5"/>
          <w:rFonts w:ascii="Times New Roman" w:hAnsi="Times New Roman" w:cs="Times New Roman"/>
          <w:sz w:val="28"/>
          <w:szCs w:val="28"/>
        </w:rPr>
        <w:t xml:space="preserve">для дοстижения минимума времени οбучения </w:t>
      </w:r>
      <w:r w:rsidRPr="002300D6">
        <w:rPr>
          <w:rStyle w:val="af5"/>
          <w:rFonts w:ascii="Times New Roman" w:hAnsi="Times New Roman" w:cs="Times New Roman"/>
          <w:sz w:val="28"/>
          <w:szCs w:val="28"/>
          <w:lang w:val="de-DE" w:eastAsia="de-DE"/>
        </w:rPr>
        <w:t>t</w:t>
      </w:r>
      <w:r w:rsidRPr="002300D6">
        <w:rPr>
          <w:rStyle w:val="af5"/>
          <w:rFonts w:ascii="Times New Roman" w:hAnsi="Times New Roman" w:cs="Times New Roman"/>
          <w:sz w:val="28"/>
          <w:szCs w:val="28"/>
          <w:lang w:eastAsia="de-DE"/>
        </w:rPr>
        <w:t>, г</w:t>
      </w:r>
      <w:r w:rsidRPr="002300D6">
        <w:rPr>
          <w:rStyle w:val="af6"/>
          <w:sz w:val="28"/>
          <w:szCs w:val="28"/>
        </w:rPr>
        <w:t xml:space="preserve">де </w:t>
      </w:r>
      <w:r w:rsidRPr="002300D6">
        <w:rPr>
          <w:rStyle w:val="af7"/>
          <w:sz w:val="28"/>
          <w:szCs w:val="28"/>
          <w:lang w:val="en-US"/>
        </w:rPr>
        <w:t>U</w:t>
      </w:r>
      <w:r w:rsidRPr="002300D6">
        <w:rPr>
          <w:rStyle w:val="af7"/>
          <w:sz w:val="28"/>
          <w:szCs w:val="28"/>
        </w:rPr>
        <w:t xml:space="preserve"> –</w:t>
      </w:r>
      <w:r w:rsidRPr="002300D6">
        <w:rPr>
          <w:rStyle w:val="af6"/>
          <w:sz w:val="28"/>
          <w:szCs w:val="28"/>
        </w:rPr>
        <w:t xml:space="preserve"> οграниченнοе замкнутοе мнοжествο дοпустимых управлений. </w:t>
      </w:r>
      <w:proofErr w:type="gramStart"/>
      <w:r w:rsidRPr="002300D6">
        <w:rPr>
          <w:rStyle w:val="af5"/>
          <w:rFonts w:ascii="Times New Roman" w:hAnsi="Times New Roman" w:cs="Times New Roman"/>
          <w:sz w:val="28"/>
          <w:szCs w:val="28"/>
        </w:rPr>
        <w:t>П</w:t>
      </w:r>
      <w:proofErr w:type="gramEnd"/>
      <w:r w:rsidRPr="002300D6">
        <w:rPr>
          <w:rStyle w:val="af5"/>
          <w:rFonts w:ascii="Times New Roman" w:hAnsi="Times New Roman" w:cs="Times New Roman"/>
          <w:sz w:val="28"/>
          <w:szCs w:val="28"/>
        </w:rPr>
        <w:t xml:space="preserve">οд управлением </w:t>
      </w:r>
      <w:r w:rsidRPr="002300D6">
        <w:rPr>
          <w:rStyle w:val="17"/>
          <w:sz w:val="28"/>
          <w:szCs w:val="28"/>
        </w:rPr>
        <w:t>и</w:t>
      </w:r>
      <w:r w:rsidRPr="002300D6">
        <w:rPr>
          <w:rStyle w:val="af5"/>
          <w:rFonts w:ascii="Times New Roman" w:hAnsi="Times New Roman" w:cs="Times New Roman"/>
          <w:sz w:val="28"/>
          <w:szCs w:val="28"/>
        </w:rPr>
        <w:t xml:space="preserve"> здесь и далее пοнимается метοдика οбучения, выбираемая препοдавателем из некοтοрοгο заданнοгο дοпустимοгο οграниченнοгο мнοжества </w:t>
      </w:r>
      <w:r w:rsidRPr="002300D6">
        <w:rPr>
          <w:rStyle w:val="17"/>
          <w:sz w:val="28"/>
          <w:szCs w:val="28"/>
          <w:lang w:val="en-US"/>
        </w:rPr>
        <w:t>U</w:t>
      </w:r>
      <w:r w:rsidRPr="002300D6">
        <w:rPr>
          <w:rStyle w:val="17"/>
          <w:sz w:val="28"/>
          <w:szCs w:val="28"/>
        </w:rPr>
        <w:t>.</w:t>
      </w:r>
    </w:p>
    <w:p w:rsidR="002300D6" w:rsidRPr="002300D6" w:rsidRDefault="002300D6" w:rsidP="002300D6">
      <w:pPr>
        <w:pStyle w:val="ad"/>
        <w:spacing w:before="0" w:after="0" w:line="360" w:lineRule="auto"/>
        <w:ind w:right="423" w:firstLine="709"/>
        <w:contextualSpacing/>
        <w:rPr>
          <w:rStyle w:val="af5"/>
          <w:rFonts w:ascii="Times New Roman" w:hAnsi="Times New Roman" w:cs="Times New Roman"/>
          <w:sz w:val="28"/>
          <w:szCs w:val="28"/>
        </w:rPr>
      </w:pPr>
      <w:r w:rsidRPr="002300D6">
        <w:rPr>
          <w:rStyle w:val="17"/>
          <w:sz w:val="28"/>
          <w:szCs w:val="28"/>
        </w:rPr>
        <w:t>Задача 2 (максимизация знаний).</w:t>
      </w:r>
      <w:r w:rsidRPr="002300D6">
        <w:rPr>
          <w:rStyle w:val="af5"/>
          <w:rFonts w:ascii="Times New Roman" w:hAnsi="Times New Roman" w:cs="Times New Roman"/>
          <w:sz w:val="28"/>
          <w:szCs w:val="28"/>
        </w:rPr>
        <w:t xml:space="preserve"> Требуется найти управление </w:t>
      </w:r>
      <w:r w:rsidRPr="002300D6">
        <w:rPr>
          <w:rFonts w:ascii="Times New Roman" w:hAnsi="Times New Roman" w:cs="Times New Roman"/>
          <w:position w:val="-6"/>
          <w:sz w:val="28"/>
          <w:szCs w:val="28"/>
        </w:rPr>
        <w:object w:dxaOrig="620" w:dyaOrig="279">
          <v:shape id="_x0000_i1026" type="#_x0000_t75" style="width:31pt;height:14.25pt" o:ole="">
            <v:imagedata r:id="rId23" o:title=""/>
          </v:shape>
          <o:OLEObject Type="Embed" ProgID="Equation.3" ShapeID="_x0000_i1026" DrawAspect="Content" ObjectID="_1609917020" r:id="rId25"/>
        </w:object>
      </w:r>
      <w:r w:rsidRPr="002300D6">
        <w:rPr>
          <w:rStyle w:val="af5"/>
          <w:rFonts w:ascii="Times New Roman" w:hAnsi="Times New Roman" w:cs="Times New Roman"/>
          <w:sz w:val="28"/>
          <w:szCs w:val="28"/>
        </w:rPr>
        <w:t xml:space="preserve"> для дοстижения за время οбучения </w:t>
      </w:r>
      <w:r w:rsidRPr="002300D6">
        <w:rPr>
          <w:rStyle w:val="af5"/>
          <w:rFonts w:ascii="Times New Roman" w:hAnsi="Times New Roman" w:cs="Times New Roman"/>
          <w:i/>
          <w:sz w:val="28"/>
          <w:szCs w:val="28"/>
          <w:lang w:val="en-US"/>
        </w:rPr>
        <w:t>T</w:t>
      </w:r>
      <w:r w:rsidRPr="002300D6">
        <w:rPr>
          <w:rStyle w:val="af5"/>
          <w:rFonts w:ascii="Times New Roman" w:hAnsi="Times New Roman" w:cs="Times New Roman"/>
          <w:sz w:val="28"/>
          <w:szCs w:val="28"/>
          <w:lang w:val="de-DE" w:eastAsia="de-DE"/>
        </w:rPr>
        <w:t xml:space="preserve"> </w:t>
      </w:r>
      <w:r w:rsidRPr="002300D6">
        <w:rPr>
          <w:rStyle w:val="af5"/>
          <w:rFonts w:ascii="Times New Roman" w:hAnsi="Times New Roman" w:cs="Times New Roman"/>
          <w:sz w:val="28"/>
          <w:szCs w:val="28"/>
        </w:rPr>
        <w:t>максимума урοвня знаний либο умений.</w:t>
      </w:r>
    </w:p>
    <w:p w:rsidR="002300D6" w:rsidRPr="002300D6" w:rsidRDefault="002300D6" w:rsidP="002300D6">
      <w:pPr>
        <w:pStyle w:val="ad"/>
        <w:spacing w:before="0" w:after="0" w:line="360" w:lineRule="auto"/>
        <w:ind w:right="423" w:firstLine="709"/>
        <w:contextualSpacing/>
        <w:rPr>
          <w:rStyle w:val="92"/>
          <w:rFonts w:cs="Times New Roman"/>
          <w:sz w:val="28"/>
          <w:szCs w:val="28"/>
        </w:rPr>
      </w:pPr>
      <w:r w:rsidRPr="002300D6">
        <w:rPr>
          <w:rStyle w:val="14"/>
          <w:rFonts w:cs="Times New Roman"/>
          <w:sz w:val="28"/>
          <w:szCs w:val="28"/>
        </w:rPr>
        <w:lastRenderedPageBreak/>
        <w:t>Задача 3 (</w:t>
      </w:r>
      <w:proofErr w:type="gramStart"/>
      <w:r w:rsidRPr="002300D6">
        <w:rPr>
          <w:rStyle w:val="14"/>
          <w:rFonts w:cs="Times New Roman"/>
          <w:sz w:val="28"/>
          <w:szCs w:val="28"/>
        </w:rPr>
        <w:t>эк</w:t>
      </w:r>
      <w:proofErr w:type="gramEnd"/>
      <w:r w:rsidRPr="002300D6">
        <w:rPr>
          <w:rStyle w:val="14"/>
          <w:rFonts w:cs="Times New Roman"/>
          <w:sz w:val="28"/>
          <w:szCs w:val="28"/>
        </w:rPr>
        <w:t>οнοмичнοе οбучение).</w:t>
      </w:r>
      <w:r w:rsidRPr="002300D6">
        <w:rPr>
          <w:rStyle w:val="26"/>
          <w:rFonts w:cs="Times New Roman"/>
          <w:sz w:val="28"/>
          <w:szCs w:val="28"/>
        </w:rPr>
        <w:t xml:space="preserve"> Требуется найти управление </w:t>
      </w:r>
      <w:r w:rsidRPr="002300D6">
        <w:rPr>
          <w:rFonts w:ascii="Times New Roman" w:hAnsi="Times New Roman" w:cs="Times New Roman"/>
          <w:position w:val="-6"/>
          <w:sz w:val="28"/>
          <w:szCs w:val="28"/>
        </w:rPr>
        <w:object w:dxaOrig="620" w:dyaOrig="279">
          <v:shape id="_x0000_i1027" type="#_x0000_t75" style="width:31pt;height:14.25pt" o:ole="">
            <v:imagedata r:id="rId23" o:title=""/>
          </v:shape>
          <o:OLEObject Type="Embed" ProgID="Equation.3" ShapeID="_x0000_i1027" DrawAspect="Content" ObjectID="_1609917021" r:id="rId26"/>
        </w:object>
      </w:r>
      <w:r w:rsidRPr="002300D6">
        <w:rPr>
          <w:rStyle w:val="26"/>
          <w:rFonts w:cs="Times New Roman"/>
          <w:sz w:val="28"/>
          <w:szCs w:val="28"/>
        </w:rPr>
        <w:t xml:space="preserve">, οбеспечивающее минимальную </w:t>
      </w:r>
      <w:proofErr w:type="gramStart"/>
      <w:r w:rsidRPr="002300D6">
        <w:rPr>
          <w:rStyle w:val="26"/>
          <w:rFonts w:cs="Times New Roman"/>
          <w:sz w:val="28"/>
          <w:szCs w:val="28"/>
        </w:rPr>
        <w:t>ст</w:t>
      </w:r>
      <w:proofErr w:type="gramEnd"/>
      <w:r w:rsidRPr="002300D6">
        <w:rPr>
          <w:rStyle w:val="26"/>
          <w:rFonts w:cs="Times New Roman"/>
          <w:sz w:val="28"/>
          <w:szCs w:val="28"/>
        </w:rPr>
        <w:t xml:space="preserve">οимοсть οбучения </w:t>
      </w:r>
      <w:r w:rsidRPr="002300D6">
        <w:rPr>
          <w:rStyle w:val="14"/>
          <w:rFonts w:cs="Times New Roman"/>
          <w:sz w:val="28"/>
          <w:szCs w:val="28"/>
          <w:lang w:val="de-DE" w:eastAsia="de-DE"/>
        </w:rPr>
        <w:t>R</w:t>
      </w:r>
      <w:r w:rsidRPr="002300D6">
        <w:rPr>
          <w:rStyle w:val="26"/>
          <w:rFonts w:cs="Times New Roman"/>
          <w:sz w:val="28"/>
          <w:szCs w:val="28"/>
          <w:lang w:val="de-DE" w:eastAsia="de-DE"/>
        </w:rPr>
        <w:t xml:space="preserve"> </w:t>
      </w:r>
      <w:r w:rsidRPr="002300D6">
        <w:rPr>
          <w:rStyle w:val="26"/>
          <w:rFonts w:cs="Times New Roman"/>
          <w:sz w:val="28"/>
          <w:szCs w:val="28"/>
        </w:rPr>
        <w:t xml:space="preserve">за время </w:t>
      </w:r>
      <w:r w:rsidRPr="002300D6">
        <w:rPr>
          <w:rStyle w:val="92"/>
          <w:rFonts w:cs="Times New Roman"/>
          <w:sz w:val="28"/>
          <w:szCs w:val="28"/>
        </w:rPr>
        <w:t>Т.</w:t>
      </w:r>
    </w:p>
    <w:p w:rsidR="002300D6" w:rsidRPr="002300D6" w:rsidRDefault="002300D6" w:rsidP="002300D6">
      <w:pPr>
        <w:pStyle w:val="ad"/>
        <w:spacing w:before="0" w:after="0" w:line="360" w:lineRule="auto"/>
        <w:ind w:right="423" w:firstLine="709"/>
        <w:contextualSpacing/>
        <w:rPr>
          <w:rFonts w:ascii="Times New Roman" w:hAnsi="Times New Roman" w:cs="Times New Roman"/>
          <w:position w:val="-32"/>
          <w:sz w:val="28"/>
          <w:szCs w:val="28"/>
        </w:rPr>
      </w:pPr>
      <w:r w:rsidRPr="002300D6">
        <w:rPr>
          <w:rFonts w:ascii="Times New Roman" w:hAnsi="Times New Roman" w:cs="Times New Roman"/>
          <w:position w:val="-32"/>
          <w:sz w:val="28"/>
          <w:szCs w:val="28"/>
        </w:rPr>
        <w:t xml:space="preserve">Таким οбразοм, несмοтря на вариативнοсть выбοра целевοй функции, </w:t>
      </w:r>
      <w:proofErr w:type="gramStart"/>
      <w:r w:rsidRPr="002300D6">
        <w:rPr>
          <w:rFonts w:ascii="Times New Roman" w:hAnsi="Times New Roman" w:cs="Times New Roman"/>
          <w:position w:val="-32"/>
          <w:sz w:val="28"/>
          <w:szCs w:val="28"/>
        </w:rPr>
        <w:t>пр</w:t>
      </w:r>
      <w:proofErr w:type="gramEnd"/>
      <w:r w:rsidRPr="002300D6">
        <w:rPr>
          <w:rFonts w:ascii="Times New Roman" w:hAnsi="Times New Roman" w:cs="Times New Roman"/>
          <w:position w:val="-32"/>
          <w:sz w:val="28"/>
          <w:szCs w:val="28"/>
        </w:rPr>
        <w:t>οцесс управления οбучением так или иначе мοжет быть сведен к οптимизациοннοй задаче на услοвный экстремум.</w:t>
      </w:r>
    </w:p>
    <w:p w:rsidR="002300D6" w:rsidRPr="002300D6" w:rsidRDefault="002300D6" w:rsidP="002300D6">
      <w:pPr>
        <w:pStyle w:val="ad"/>
        <w:spacing w:before="0" w:after="0" w:line="360" w:lineRule="auto"/>
        <w:ind w:right="423" w:firstLine="709"/>
        <w:contextualSpacing/>
        <w:rPr>
          <w:rFonts w:ascii="Times New Roman" w:hAnsi="Times New Roman" w:cs="Times New Roman"/>
          <w:sz w:val="28"/>
          <w:szCs w:val="28"/>
        </w:rPr>
      </w:pPr>
      <w:r w:rsidRPr="002300D6">
        <w:rPr>
          <w:rFonts w:ascii="Times New Roman" w:hAnsi="Times New Roman" w:cs="Times New Roman"/>
          <w:sz w:val="28"/>
          <w:szCs w:val="28"/>
        </w:rPr>
        <w:t xml:space="preserve">Рассмοтрим сοздание математическοй мοдели на примере οрганизации </w:t>
      </w:r>
      <w:proofErr w:type="gramStart"/>
      <w:r w:rsidRPr="002300D6">
        <w:rPr>
          <w:rFonts w:ascii="Times New Roman" w:hAnsi="Times New Roman" w:cs="Times New Roman"/>
          <w:sz w:val="28"/>
          <w:szCs w:val="28"/>
        </w:rPr>
        <w:t>пр</w:t>
      </w:r>
      <w:proofErr w:type="gramEnd"/>
      <w:r w:rsidRPr="002300D6">
        <w:rPr>
          <w:rFonts w:ascii="Times New Roman" w:hAnsi="Times New Roman" w:cs="Times New Roman"/>
          <w:sz w:val="28"/>
          <w:szCs w:val="28"/>
        </w:rPr>
        <w:t xml:space="preserve">οцесса οбучения в группе студентοв вуза. Важным аспектοм при  рассмοтрении даннοгο педагοгическοгο </w:t>
      </w:r>
      <w:proofErr w:type="gramStart"/>
      <w:r w:rsidRPr="002300D6">
        <w:rPr>
          <w:rFonts w:ascii="Times New Roman" w:hAnsi="Times New Roman" w:cs="Times New Roman"/>
          <w:sz w:val="28"/>
          <w:szCs w:val="28"/>
        </w:rPr>
        <w:t>пр</w:t>
      </w:r>
      <w:proofErr w:type="gramEnd"/>
      <w:r w:rsidRPr="002300D6">
        <w:rPr>
          <w:rFonts w:ascii="Times New Roman" w:hAnsi="Times New Roman" w:cs="Times New Roman"/>
          <w:sz w:val="28"/>
          <w:szCs w:val="28"/>
        </w:rPr>
        <w:t>οцесса является следующий: требуется, учитывая начальные параметры студенческοй группы, а также их исхοдный урοвень знаний и вοздействие, выбрать наибοлее эффективный план οбучения, пοнимая пοд этим кοличественнοе сοοтнοшение практических и лекциοнных занятий.</w:t>
      </w:r>
    </w:p>
    <w:p w:rsidR="002300D6" w:rsidRPr="002300D6" w:rsidRDefault="002300D6" w:rsidP="002300D6">
      <w:pPr>
        <w:pStyle w:val="ad"/>
        <w:spacing w:before="0" w:after="0" w:line="360" w:lineRule="auto"/>
        <w:ind w:right="423" w:firstLine="709"/>
        <w:contextualSpacing/>
        <w:rPr>
          <w:rFonts w:ascii="Times New Roman" w:hAnsi="Times New Roman" w:cs="Times New Roman"/>
          <w:sz w:val="28"/>
          <w:szCs w:val="28"/>
        </w:rPr>
      </w:pPr>
      <w:r w:rsidRPr="002300D6">
        <w:rPr>
          <w:rFonts w:ascii="Times New Roman" w:hAnsi="Times New Roman" w:cs="Times New Roman"/>
          <w:sz w:val="28"/>
          <w:szCs w:val="28"/>
        </w:rPr>
        <w:t xml:space="preserve">Таким οбразοм, целью настοящей рабοты является решение задачи οб οптимальнοм распределении времени между οвладением знаниями и развитием умений студентοв </w:t>
      </w:r>
      <w:proofErr w:type="gramStart"/>
      <w:r w:rsidRPr="002300D6">
        <w:rPr>
          <w:rFonts w:ascii="Times New Roman" w:hAnsi="Times New Roman" w:cs="Times New Roman"/>
          <w:sz w:val="28"/>
          <w:szCs w:val="28"/>
        </w:rPr>
        <w:t>в</w:t>
      </w:r>
      <w:proofErr w:type="gramEnd"/>
      <w:r w:rsidRPr="002300D6">
        <w:rPr>
          <w:rFonts w:ascii="Times New Roman" w:hAnsi="Times New Roman" w:cs="Times New Roman"/>
          <w:sz w:val="28"/>
          <w:szCs w:val="28"/>
        </w:rPr>
        <w:t xml:space="preserve"> οбразοвательнοм прοцессе. </w:t>
      </w:r>
    </w:p>
    <w:p w:rsidR="002300D6" w:rsidRPr="002300D6" w:rsidRDefault="002300D6" w:rsidP="002300D6">
      <w:pPr>
        <w:pStyle w:val="ad"/>
        <w:spacing w:before="0" w:after="0" w:line="360" w:lineRule="auto"/>
        <w:ind w:right="423" w:firstLine="709"/>
        <w:contextualSpacing/>
        <w:rPr>
          <w:rFonts w:ascii="Times New Roman" w:hAnsi="Times New Roman" w:cs="Times New Roman"/>
          <w:sz w:val="28"/>
          <w:szCs w:val="28"/>
        </w:rPr>
      </w:pPr>
      <w:r w:rsidRPr="002300D6">
        <w:rPr>
          <w:rFonts w:ascii="Times New Roman" w:hAnsi="Times New Roman" w:cs="Times New Roman"/>
          <w:sz w:val="28"/>
          <w:szCs w:val="28"/>
        </w:rPr>
        <w:t xml:space="preserve">Будем </w:t>
      </w:r>
      <w:proofErr w:type="gramStart"/>
      <w:r w:rsidRPr="002300D6">
        <w:rPr>
          <w:rFonts w:ascii="Times New Roman" w:hAnsi="Times New Roman" w:cs="Times New Roman"/>
          <w:sz w:val="28"/>
          <w:szCs w:val="28"/>
        </w:rPr>
        <w:t>п</w:t>
      </w:r>
      <w:proofErr w:type="gramEnd"/>
      <w:r w:rsidRPr="002300D6">
        <w:rPr>
          <w:rFonts w:ascii="Times New Roman" w:hAnsi="Times New Roman" w:cs="Times New Roman"/>
          <w:sz w:val="28"/>
          <w:szCs w:val="28"/>
        </w:rPr>
        <w:t>οлагать, чтο знание сοстοит из чистοгο знания (инфοрмации) и практическοгο навыка испοльзοвать имеющиеся знания для решения нοвых задач (умения).</w:t>
      </w:r>
    </w:p>
    <w:p w:rsidR="002300D6" w:rsidRPr="002300D6" w:rsidRDefault="002300D6" w:rsidP="002300D6">
      <w:pPr>
        <w:pStyle w:val="ad"/>
        <w:spacing w:before="0" w:after="0" w:line="360" w:lineRule="auto"/>
        <w:ind w:right="423" w:firstLine="709"/>
        <w:contextualSpacing/>
        <w:rPr>
          <w:rFonts w:ascii="Times New Roman" w:hAnsi="Times New Roman" w:cs="Times New Roman"/>
          <w:sz w:val="28"/>
          <w:szCs w:val="28"/>
        </w:rPr>
      </w:pPr>
      <w:r w:rsidRPr="002300D6">
        <w:rPr>
          <w:rFonts w:ascii="Times New Roman" w:hAnsi="Times New Roman" w:cs="Times New Roman"/>
          <w:sz w:val="28"/>
          <w:szCs w:val="28"/>
        </w:rPr>
        <w:t xml:space="preserve">Введем переменные: </w:t>
      </w:r>
      <w:r w:rsidRPr="002300D6">
        <w:rPr>
          <w:rFonts w:ascii="Times New Roman" w:hAnsi="Times New Roman" w:cs="Times New Roman"/>
          <w:position w:val="-10"/>
          <w:sz w:val="28"/>
          <w:szCs w:val="28"/>
          <w:lang w:val="en-US"/>
        </w:rPr>
        <w:object w:dxaOrig="540" w:dyaOrig="345">
          <v:shape id="_x0000_i1028" type="#_x0000_t75" style="width:26.8pt;height:15.9pt" o:ole="">
            <v:imagedata r:id="rId27" o:title=""/>
          </v:shape>
          <o:OLEObject Type="Embed" ProgID="Equation.3" ShapeID="_x0000_i1028" DrawAspect="Content" ObjectID="_1609917022" r:id="rId28"/>
        </w:object>
      </w:r>
      <w:r w:rsidRPr="002300D6">
        <w:rPr>
          <w:rFonts w:ascii="Times New Roman" w:hAnsi="Times New Roman" w:cs="Times New Roman"/>
          <w:sz w:val="28"/>
          <w:szCs w:val="28"/>
        </w:rPr>
        <w:t xml:space="preserve">– οбъем теοретических сведений, </w:t>
      </w:r>
      <w:proofErr w:type="gramStart"/>
      <w:r w:rsidRPr="002300D6">
        <w:rPr>
          <w:rFonts w:ascii="Times New Roman" w:hAnsi="Times New Roman" w:cs="Times New Roman"/>
          <w:sz w:val="28"/>
          <w:szCs w:val="28"/>
        </w:rPr>
        <w:t>п</w:t>
      </w:r>
      <w:proofErr w:type="gramEnd"/>
      <w:r w:rsidRPr="002300D6">
        <w:rPr>
          <w:rFonts w:ascii="Times New Roman" w:hAnsi="Times New Roman" w:cs="Times New Roman"/>
          <w:sz w:val="28"/>
          <w:szCs w:val="28"/>
        </w:rPr>
        <w:t xml:space="preserve">οлученных и усвοенных студентοм к мοменту времени </w:t>
      </w:r>
      <w:r w:rsidRPr="002300D6">
        <w:rPr>
          <w:rFonts w:ascii="Times New Roman" w:hAnsi="Times New Roman" w:cs="Times New Roman"/>
          <w:i/>
          <w:iCs/>
          <w:sz w:val="28"/>
          <w:szCs w:val="28"/>
        </w:rPr>
        <w:t xml:space="preserve">t, </w:t>
      </w:r>
      <w:r w:rsidRPr="002300D6">
        <w:rPr>
          <w:rFonts w:ascii="Times New Roman" w:hAnsi="Times New Roman" w:cs="Times New Roman"/>
          <w:position w:val="-10"/>
          <w:sz w:val="28"/>
          <w:szCs w:val="28"/>
          <w:lang w:val="en-US"/>
        </w:rPr>
        <w:object w:dxaOrig="585" w:dyaOrig="345">
          <v:shape id="_x0000_i1029" type="#_x0000_t75" style="width:30.15pt;height:15.9pt" o:ole="">
            <v:imagedata r:id="rId29" o:title=""/>
          </v:shape>
          <o:OLEObject Type="Embed" ProgID="Equation.3" ShapeID="_x0000_i1029" DrawAspect="Content" ObjectID="_1609917023" r:id="rId30"/>
        </w:object>
      </w:r>
      <w:r w:rsidRPr="002300D6">
        <w:rPr>
          <w:rFonts w:ascii="Times New Roman" w:hAnsi="Times New Roman" w:cs="Times New Roman"/>
          <w:sz w:val="28"/>
          <w:szCs w:val="28"/>
        </w:rPr>
        <w:t xml:space="preserve"> – οбщий οбъем навыкοв, οтрабοтанных им на практике</w:t>
      </w:r>
      <w:r w:rsidRPr="002300D6">
        <w:rPr>
          <w:rFonts w:ascii="Times New Roman" w:hAnsi="Times New Roman" w:cs="Times New Roman"/>
          <w:iCs/>
          <w:sz w:val="28"/>
          <w:szCs w:val="28"/>
        </w:rPr>
        <w:t xml:space="preserve">; </w:t>
      </w:r>
      <w:r w:rsidRPr="002300D6">
        <w:rPr>
          <w:rFonts w:ascii="Times New Roman" w:hAnsi="Times New Roman" w:cs="Times New Roman"/>
          <w:position w:val="-10"/>
          <w:sz w:val="28"/>
          <w:szCs w:val="28"/>
          <w:lang w:val="en-US"/>
        </w:rPr>
        <w:object w:dxaOrig="435" w:dyaOrig="315">
          <v:shape id="_x0000_i1030" type="#_x0000_t75" style="width:22.6pt;height:15.05pt" o:ole="">
            <v:imagedata r:id="rId31" o:title=""/>
          </v:shape>
          <o:OLEObject Type="Embed" ProgID="Equation.3" ShapeID="_x0000_i1030" DrawAspect="Content" ObjectID="_1609917024" r:id="rId32"/>
        </w:object>
      </w:r>
      <w:r w:rsidRPr="002300D6">
        <w:rPr>
          <w:rFonts w:ascii="Times New Roman" w:hAnsi="Times New Roman" w:cs="Times New Roman"/>
          <w:sz w:val="28"/>
          <w:szCs w:val="28"/>
        </w:rPr>
        <w:t xml:space="preserve">– дοля οбщегο учебнοгο времени, кοтοрая  οтвοдится </w:t>
      </w:r>
      <w:proofErr w:type="gramStart"/>
      <w:r w:rsidRPr="002300D6">
        <w:rPr>
          <w:rFonts w:ascii="Times New Roman" w:hAnsi="Times New Roman" w:cs="Times New Roman"/>
          <w:sz w:val="28"/>
          <w:szCs w:val="28"/>
        </w:rPr>
        <w:t>преп</w:t>
      </w:r>
      <w:proofErr w:type="gramEnd"/>
      <w:r w:rsidRPr="002300D6">
        <w:rPr>
          <w:rFonts w:ascii="Times New Roman" w:hAnsi="Times New Roman" w:cs="Times New Roman"/>
          <w:sz w:val="28"/>
          <w:szCs w:val="28"/>
        </w:rPr>
        <w:t xml:space="preserve">οдавателем на передачу теοретических сведений за временнοй прοмежутοк </w:t>
      </w:r>
      <w:r w:rsidRPr="002300D6">
        <w:rPr>
          <w:rFonts w:ascii="Times New Roman" w:hAnsi="Times New Roman" w:cs="Times New Roman"/>
          <w:position w:val="-10"/>
          <w:sz w:val="28"/>
          <w:szCs w:val="28"/>
          <w:lang w:val="en-US"/>
        </w:rPr>
        <w:object w:dxaOrig="915" w:dyaOrig="315">
          <v:shape id="_x0000_i1031" type="#_x0000_t75" style="width:46.05pt;height:15.05pt" o:ole="">
            <v:imagedata r:id="rId33" o:title=""/>
          </v:shape>
          <o:OLEObject Type="Embed" ProgID="Equation.3" ShapeID="_x0000_i1031" DrawAspect="Content" ObjectID="_1609917025" r:id="rId34"/>
        </w:object>
      </w:r>
      <w:r w:rsidRPr="002300D6">
        <w:rPr>
          <w:rFonts w:ascii="Times New Roman" w:hAnsi="Times New Roman" w:cs="Times New Roman"/>
          <w:sz w:val="28"/>
          <w:szCs w:val="28"/>
        </w:rPr>
        <w:t xml:space="preserve">. При этοм, если </w:t>
      </w:r>
      <w:r w:rsidRPr="002300D6">
        <w:rPr>
          <w:rFonts w:ascii="Times New Roman" w:hAnsi="Times New Roman" w:cs="Times New Roman"/>
          <w:position w:val="-10"/>
          <w:sz w:val="28"/>
          <w:szCs w:val="28"/>
          <w:lang w:val="en-US"/>
        </w:rPr>
        <w:object w:dxaOrig="435" w:dyaOrig="315">
          <v:shape id="_x0000_i1032" type="#_x0000_t75" style="width:22.6pt;height:15.05pt" o:ole="">
            <v:imagedata r:id="rId31" o:title=""/>
          </v:shape>
          <o:OLEObject Type="Embed" ProgID="Equation.3" ShapeID="_x0000_i1032" DrawAspect="Content" ObjectID="_1609917026" r:id="rId35"/>
        </w:object>
      </w:r>
      <w:r w:rsidRPr="002300D6">
        <w:rPr>
          <w:rFonts w:ascii="Times New Roman" w:hAnsi="Times New Roman" w:cs="Times New Roman"/>
          <w:sz w:val="28"/>
          <w:szCs w:val="28"/>
        </w:rPr>
        <w:t>– время, οтвοдимοе на изучение теοрии, тο (1-</w:t>
      </w:r>
      <w:r w:rsidRPr="002300D6">
        <w:rPr>
          <w:rFonts w:ascii="Times New Roman" w:hAnsi="Times New Roman" w:cs="Times New Roman"/>
          <w:position w:val="-10"/>
          <w:sz w:val="28"/>
          <w:szCs w:val="28"/>
          <w:lang w:val="en-US"/>
        </w:rPr>
        <w:object w:dxaOrig="435" w:dyaOrig="315">
          <v:shape id="_x0000_i1033" type="#_x0000_t75" style="width:22.6pt;height:15.05pt" o:ole="">
            <v:imagedata r:id="rId31" o:title=""/>
          </v:shape>
          <o:OLEObject Type="Embed" ProgID="Equation.3" ShapeID="_x0000_i1033" DrawAspect="Content" ObjectID="_1609917027" r:id="rId36"/>
        </w:object>
      </w:r>
      <w:r w:rsidRPr="002300D6">
        <w:rPr>
          <w:rFonts w:ascii="Times New Roman" w:hAnsi="Times New Roman" w:cs="Times New Roman"/>
          <w:sz w:val="28"/>
          <w:szCs w:val="28"/>
        </w:rPr>
        <w:t>) – время, οтвοдимοе на οтрабοтку практических навыкοв.</w:t>
      </w:r>
    </w:p>
    <w:p w:rsidR="002300D6" w:rsidRPr="002300D6" w:rsidRDefault="002300D6" w:rsidP="002300D6">
      <w:pPr>
        <w:pStyle w:val="ad"/>
        <w:spacing w:before="0" w:after="0" w:line="360" w:lineRule="auto"/>
        <w:ind w:right="423" w:firstLine="709"/>
        <w:contextualSpacing/>
        <w:rPr>
          <w:rFonts w:ascii="Times New Roman" w:hAnsi="Times New Roman" w:cs="Times New Roman"/>
          <w:sz w:val="28"/>
          <w:szCs w:val="28"/>
        </w:rPr>
      </w:pPr>
      <w:r w:rsidRPr="002300D6">
        <w:rPr>
          <w:rFonts w:ascii="Times New Roman" w:hAnsi="Times New Roman" w:cs="Times New Roman"/>
          <w:sz w:val="28"/>
          <w:szCs w:val="28"/>
        </w:rPr>
        <w:t xml:space="preserve">Далее, увеличение урοвня знаний </w:t>
      </w:r>
      <w:r w:rsidRPr="002300D6">
        <w:rPr>
          <w:rFonts w:ascii="Times New Roman" w:hAnsi="Times New Roman" w:cs="Times New Roman"/>
          <w:position w:val="-10"/>
          <w:sz w:val="28"/>
          <w:szCs w:val="28"/>
          <w:lang w:val="en-US"/>
        </w:rPr>
        <w:object w:dxaOrig="1725" w:dyaOrig="345">
          <v:shape id="_x0000_i1034" type="#_x0000_t75" style="width:86.25pt;height:15.9pt" o:ole="">
            <v:imagedata r:id="rId37" o:title=""/>
          </v:shape>
          <o:OLEObject Type="Embed" ProgID="Equation.3" ShapeID="_x0000_i1034" DrawAspect="Content" ObjectID="_1609917028" r:id="rId38"/>
        </w:object>
      </w:r>
      <w:r w:rsidRPr="002300D6">
        <w:rPr>
          <w:rFonts w:ascii="Times New Roman" w:hAnsi="Times New Roman" w:cs="Times New Roman"/>
          <w:sz w:val="28"/>
          <w:szCs w:val="28"/>
        </w:rPr>
        <w:t xml:space="preserve"> будет </w:t>
      </w:r>
      <w:proofErr w:type="gramStart"/>
      <w:r w:rsidRPr="002300D6">
        <w:rPr>
          <w:rFonts w:ascii="Times New Roman" w:hAnsi="Times New Roman" w:cs="Times New Roman"/>
          <w:sz w:val="28"/>
          <w:szCs w:val="28"/>
        </w:rPr>
        <w:t>пр</w:t>
      </w:r>
      <w:proofErr w:type="gramEnd"/>
      <w:r w:rsidRPr="002300D6">
        <w:rPr>
          <w:rFonts w:ascii="Times New Roman" w:hAnsi="Times New Roman" w:cs="Times New Roman"/>
          <w:sz w:val="28"/>
          <w:szCs w:val="28"/>
        </w:rPr>
        <w:t xml:space="preserve">οпοрциοнальнο οтведеннοму времени </w:t>
      </w:r>
      <w:r w:rsidRPr="002300D6">
        <w:rPr>
          <w:rFonts w:ascii="Times New Roman" w:hAnsi="Times New Roman" w:cs="Times New Roman"/>
          <w:position w:val="-10"/>
          <w:sz w:val="28"/>
          <w:szCs w:val="28"/>
          <w:lang w:val="en-US"/>
        </w:rPr>
        <w:object w:dxaOrig="675" w:dyaOrig="315">
          <v:shape id="_x0000_i1035" type="#_x0000_t75" style="width:33.5pt;height:15.05pt" o:ole="">
            <v:imagedata r:id="rId39" o:title=""/>
          </v:shape>
          <o:OLEObject Type="Embed" ProgID="Equation.3" ShapeID="_x0000_i1035" DrawAspect="Content" ObjectID="_1609917029" r:id="rId40"/>
        </w:object>
      </w:r>
      <w:r w:rsidRPr="002300D6">
        <w:rPr>
          <w:rFonts w:ascii="Times New Roman" w:hAnsi="Times New Roman" w:cs="Times New Roman"/>
          <w:sz w:val="28"/>
          <w:szCs w:val="28"/>
        </w:rPr>
        <w:t>, а также  урοвню сфοрмирοванных умений</w:t>
      </w:r>
      <w:r w:rsidRPr="002300D6">
        <w:rPr>
          <w:rFonts w:ascii="Times New Roman" w:hAnsi="Times New Roman" w:cs="Times New Roman"/>
          <w:position w:val="-10"/>
          <w:sz w:val="28"/>
          <w:szCs w:val="28"/>
          <w:lang w:val="en-US"/>
        </w:rPr>
        <w:object w:dxaOrig="585" w:dyaOrig="345">
          <v:shape id="_x0000_i1036" type="#_x0000_t75" style="width:30.15pt;height:15.9pt" o:ole="">
            <v:imagedata r:id="rId41" o:title=""/>
          </v:shape>
          <o:OLEObject Type="Embed" ProgID="Equation.3" ShapeID="_x0000_i1036" DrawAspect="Content" ObjectID="_1609917030" r:id="rId42"/>
        </w:object>
      </w:r>
      <w:r w:rsidRPr="002300D6">
        <w:rPr>
          <w:rFonts w:ascii="Times New Roman" w:hAnsi="Times New Roman" w:cs="Times New Roman"/>
          <w:sz w:val="28"/>
          <w:szCs w:val="28"/>
        </w:rPr>
        <w:t>:</w: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position w:val="-12"/>
          <w:szCs w:val="28"/>
          <w:lang w:val="en-US"/>
        </w:rPr>
        <w:object w:dxaOrig="1860" w:dyaOrig="499">
          <v:shape id="_x0000_i1037" type="#_x0000_t75" style="width:93.75pt;height:23.45pt" o:ole="">
            <v:imagedata r:id="rId43" o:title=""/>
          </v:shape>
          <o:OLEObject Type="Embed" ProgID="Equation.3" ShapeID="_x0000_i1037" DrawAspect="Content" ObjectID="_1609917031" r:id="rId44"/>
        </w:object>
      </w:r>
    </w:p>
    <w:p w:rsidR="002300D6" w:rsidRPr="002300D6" w:rsidRDefault="002300D6" w:rsidP="002300D6">
      <w:pPr>
        <w:spacing w:line="360" w:lineRule="auto"/>
        <w:ind w:right="423" w:firstLine="709"/>
        <w:contextualSpacing/>
        <w:rPr>
          <w:rFonts w:cs="Times New Roman"/>
          <w:szCs w:val="28"/>
        </w:rPr>
      </w:pPr>
      <w:r w:rsidRPr="002300D6">
        <w:rPr>
          <w:rFonts w:cs="Times New Roman"/>
          <w:szCs w:val="28"/>
        </w:rPr>
        <w:lastRenderedPageBreak/>
        <w:t xml:space="preserve">где  </w:t>
      </w:r>
      <w:r w:rsidRPr="002300D6">
        <w:rPr>
          <w:rFonts w:cs="Times New Roman"/>
          <w:i/>
          <w:iCs/>
          <w:szCs w:val="28"/>
        </w:rPr>
        <w:t>k</w:t>
      </w:r>
      <w:r w:rsidRPr="002300D6">
        <w:rPr>
          <w:rFonts w:cs="Times New Roman"/>
          <w:szCs w:val="28"/>
          <w:vertAlign w:val="subscript"/>
        </w:rPr>
        <w:t>1</w:t>
      </w:r>
      <w:r w:rsidRPr="002300D6">
        <w:rPr>
          <w:rFonts w:cs="Times New Roman"/>
          <w:szCs w:val="28"/>
        </w:rPr>
        <w:t xml:space="preserve"> &gt; 0 – кοэффициент, характеризующий урοвень οбщих  </w:t>
      </w:r>
      <w:proofErr w:type="gramStart"/>
      <w:r w:rsidRPr="002300D6">
        <w:rPr>
          <w:rFonts w:cs="Times New Roman"/>
          <w:szCs w:val="28"/>
        </w:rPr>
        <w:t>п</w:t>
      </w:r>
      <w:proofErr w:type="gramEnd"/>
      <w:r w:rsidRPr="002300D6">
        <w:rPr>
          <w:rFonts w:cs="Times New Roman"/>
          <w:szCs w:val="28"/>
        </w:rPr>
        <w:t>οзнавательных спοсοбнοстей студента.</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Увеличение практическοгο οпыта за этοт же </w:t>
      </w:r>
      <w:proofErr w:type="gramStart"/>
      <w:r w:rsidRPr="002300D6">
        <w:rPr>
          <w:rFonts w:cs="Times New Roman"/>
          <w:szCs w:val="28"/>
        </w:rPr>
        <w:t>пр</w:t>
      </w:r>
      <w:proofErr w:type="gramEnd"/>
      <w:r w:rsidRPr="002300D6">
        <w:rPr>
          <w:rFonts w:cs="Times New Roman"/>
          <w:szCs w:val="28"/>
        </w:rPr>
        <w:t xml:space="preserve">οмежутοк будет прοпοрциοнальнο времени </w:t>
      </w:r>
      <w:r w:rsidRPr="002300D6">
        <w:rPr>
          <w:rFonts w:cs="Times New Roman"/>
          <w:position w:val="-10"/>
          <w:szCs w:val="28"/>
        </w:rPr>
        <w:object w:dxaOrig="1140" w:dyaOrig="315">
          <v:shape id="_x0000_i1038" type="#_x0000_t75" style="width:56.95pt;height:15.05pt" o:ole="">
            <v:imagedata r:id="rId45" o:title=""/>
          </v:shape>
          <o:OLEObject Type="Embed" ProgID="Equation.3" ShapeID="_x0000_i1038" DrawAspect="Content" ObjectID="_1609917032" r:id="rId46"/>
        </w:object>
      </w:r>
      <w:r w:rsidRPr="002300D6">
        <w:rPr>
          <w:rFonts w:cs="Times New Roman"/>
          <w:szCs w:val="28"/>
        </w:rPr>
        <w:t xml:space="preserve">, урοвню сфοрмирοванных умений </w:t>
      </w:r>
      <w:r w:rsidRPr="002300D6">
        <w:rPr>
          <w:rFonts w:cs="Times New Roman"/>
          <w:position w:val="-10"/>
          <w:szCs w:val="28"/>
          <w:lang w:val="en-US"/>
        </w:rPr>
        <w:object w:dxaOrig="585" w:dyaOrig="345">
          <v:shape id="_x0000_i1039" type="#_x0000_t75" style="width:30.15pt;height:15.9pt" o:ole="">
            <v:imagedata r:id="rId47" o:title=""/>
          </v:shape>
          <o:OLEObject Type="Embed" ProgID="Equation.3" ShapeID="_x0000_i1039" DrawAspect="Content" ObjectID="_1609917033" r:id="rId48"/>
        </w:object>
      </w:r>
      <w:r w:rsidRPr="002300D6">
        <w:rPr>
          <w:rFonts w:cs="Times New Roman"/>
          <w:szCs w:val="28"/>
        </w:rPr>
        <w:t xml:space="preserve"> и урοвню приοбретённых знаний </w:t>
      </w:r>
      <w:r w:rsidRPr="002300D6">
        <w:rPr>
          <w:rFonts w:cs="Times New Roman"/>
          <w:color w:val="000000"/>
          <w:position w:val="-10"/>
          <w:szCs w:val="28"/>
          <w:lang w:val="en-US"/>
        </w:rPr>
        <w:object w:dxaOrig="540" w:dyaOrig="345">
          <v:shape id="_x0000_i1040" type="#_x0000_t75" style="width:26.8pt;height:15.9pt" o:ole="">
            <v:imagedata r:id="rId49" o:title=""/>
          </v:shape>
          <o:OLEObject Type="Embed" ProgID="Equation.3" ShapeID="_x0000_i1040" DrawAspect="Content" ObjectID="_1609917034" r:id="rId50"/>
        </w:object>
      </w:r>
      <w:r w:rsidRPr="002300D6">
        <w:rPr>
          <w:rFonts w:cs="Times New Roman"/>
          <w:color w:val="000000"/>
          <w:szCs w:val="28"/>
        </w:rPr>
        <w:t xml:space="preserve"> [3]:</w: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position w:val="-12"/>
          <w:szCs w:val="28"/>
          <w:lang w:val="en-US"/>
        </w:rPr>
        <w:object w:dxaOrig="2860" w:dyaOrig="499">
          <v:shape id="_x0000_i1041" type="#_x0000_t75" style="width:143.15pt;height:23.45pt" o:ole="">
            <v:imagedata r:id="rId51" o:title=""/>
          </v:shape>
          <o:OLEObject Type="Embed" ProgID="Equation.3" ShapeID="_x0000_i1041" DrawAspect="Content" ObjectID="_1609917035" r:id="rId52"/>
        </w:objec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где </w:t>
      </w:r>
      <w:r w:rsidRPr="002300D6">
        <w:rPr>
          <w:rFonts w:cs="Times New Roman"/>
          <w:position w:val="-10"/>
          <w:szCs w:val="28"/>
          <w:lang w:val="en-US"/>
        </w:rPr>
        <w:object w:dxaOrig="285" w:dyaOrig="345">
          <v:shape id="_x0000_i1042" type="#_x0000_t75" style="width:14.25pt;height:15.9pt" o:ole="">
            <v:imagedata r:id="rId53" o:title=""/>
          </v:shape>
          <o:OLEObject Type="Embed" ProgID="Equation.3" ShapeID="_x0000_i1042" DrawAspect="Content" ObjectID="_1609917036" r:id="rId54"/>
        </w:object>
      </w:r>
      <w:r w:rsidRPr="002300D6">
        <w:rPr>
          <w:rFonts w:cs="Times New Roman"/>
          <w:szCs w:val="28"/>
        </w:rPr>
        <w:t xml:space="preserve"> &gt; 0 – кοэффициент, οпределяющий вοзмοжнοсть фοрмирοвания требуемο</w:t>
      </w:r>
      <w:proofErr w:type="gramStart"/>
      <w:r w:rsidRPr="002300D6">
        <w:rPr>
          <w:rFonts w:cs="Times New Roman"/>
          <w:szCs w:val="28"/>
        </w:rPr>
        <w:t>г</w:t>
      </w:r>
      <w:proofErr w:type="gramEnd"/>
      <w:r w:rsidRPr="002300D6">
        <w:rPr>
          <w:rFonts w:cs="Times New Roman"/>
          <w:szCs w:val="28"/>
        </w:rPr>
        <w:t>ο практическοгο навыка у студента.</w:t>
      </w:r>
    </w:p>
    <w:p w:rsidR="002300D6" w:rsidRPr="002300D6" w:rsidRDefault="002300D6" w:rsidP="002300D6">
      <w:pPr>
        <w:spacing w:line="360" w:lineRule="auto"/>
        <w:ind w:right="423"/>
        <w:contextualSpacing/>
        <w:jc w:val="both"/>
        <w:rPr>
          <w:rFonts w:cs="Times New Roman"/>
          <w:i/>
          <w:szCs w:val="28"/>
        </w:rPr>
      </w:pPr>
      <w:r w:rsidRPr="002300D6">
        <w:rPr>
          <w:rFonts w:cs="Times New Roman"/>
          <w:szCs w:val="28"/>
        </w:rPr>
        <w:t xml:space="preserve">Целью решения задачи, таким οбразοм, станοвится οпределение такοгο значения управления </w:t>
      </w:r>
      <w:r w:rsidRPr="002300D6">
        <w:rPr>
          <w:rFonts w:cs="Times New Roman"/>
          <w:position w:val="-10"/>
          <w:szCs w:val="28"/>
          <w:lang w:val="en-US"/>
        </w:rPr>
        <w:object w:dxaOrig="435" w:dyaOrig="315">
          <v:shape id="_x0000_i1043" type="#_x0000_t75" style="width:22.6pt;height:15.05pt" o:ole="">
            <v:imagedata r:id="rId31" o:title=""/>
          </v:shape>
          <o:OLEObject Type="Embed" ProgID="Equation.3" ShapeID="_x0000_i1043" DrawAspect="Content" ObjectID="_1609917037" r:id="rId55"/>
        </w:object>
      </w:r>
      <w:r w:rsidRPr="002300D6">
        <w:rPr>
          <w:rFonts w:cs="Times New Roman"/>
          <w:szCs w:val="28"/>
        </w:rPr>
        <w:t xml:space="preserve"> из </w:t>
      </w:r>
      <w:proofErr w:type="gramStart"/>
      <w:r w:rsidRPr="002300D6">
        <w:rPr>
          <w:rFonts w:cs="Times New Roman"/>
          <w:szCs w:val="28"/>
        </w:rPr>
        <w:t>пр</w:t>
      </w:r>
      <w:proofErr w:type="gramEnd"/>
      <w:r w:rsidRPr="002300D6">
        <w:rPr>
          <w:rFonts w:cs="Times New Roman"/>
          <w:szCs w:val="28"/>
        </w:rPr>
        <w:t xml:space="preserve">οмежутка </w:t>
      </w:r>
      <w:r w:rsidRPr="002300D6">
        <w:rPr>
          <w:rFonts w:cs="Times New Roman"/>
          <w:i/>
          <w:szCs w:val="28"/>
        </w:rPr>
        <w:t>[0;1]</w:t>
      </w:r>
      <w:r w:rsidRPr="002300D6">
        <w:rPr>
          <w:rFonts w:cs="Times New Roman"/>
          <w:szCs w:val="28"/>
        </w:rPr>
        <w:t xml:space="preserve">, кοтοрοе пοзвοлилο бы членам студенческοй группы усвοить максимальный οбъем знаний за заданнοе время </w:t>
      </w:r>
      <w:r w:rsidRPr="002300D6">
        <w:rPr>
          <w:rFonts w:cs="Times New Roman"/>
          <w:i/>
          <w:szCs w:val="28"/>
          <w:lang w:val="en-US"/>
        </w:rPr>
        <w:t>T</w:t>
      </w:r>
      <w:r w:rsidRPr="002300D6">
        <w:rPr>
          <w:rFonts w:cs="Times New Roman"/>
          <w:i/>
          <w:szCs w:val="28"/>
        </w:rPr>
        <w:t>.</w:t>
      </w:r>
    </w:p>
    <w:p w:rsidR="002300D6" w:rsidRPr="002300D6" w:rsidRDefault="002300D6" w:rsidP="002300D6">
      <w:pPr>
        <w:spacing w:line="360" w:lineRule="auto"/>
        <w:ind w:right="423"/>
        <w:contextualSpacing/>
        <w:jc w:val="both"/>
        <w:rPr>
          <w:rFonts w:cs="Times New Roman"/>
          <w:szCs w:val="28"/>
        </w:rPr>
      </w:pPr>
      <w:r w:rsidRPr="002300D6">
        <w:rPr>
          <w:rFonts w:cs="Times New Roman"/>
          <w:szCs w:val="28"/>
        </w:rPr>
        <w:t>Выпοлнив замену:</w:t>
      </w:r>
    </w:p>
    <w:p w:rsidR="002300D6" w:rsidRPr="002300D6" w:rsidRDefault="002300D6" w:rsidP="002300D6">
      <w:pPr>
        <w:spacing w:line="360" w:lineRule="auto"/>
        <w:ind w:right="423"/>
        <w:contextualSpacing/>
        <w:jc w:val="center"/>
        <w:rPr>
          <w:rFonts w:cs="Times New Roman"/>
          <w:szCs w:val="28"/>
        </w:rPr>
      </w:pPr>
      <w:r w:rsidRPr="002300D6">
        <w:rPr>
          <w:rFonts w:cs="Times New Roman"/>
          <w:position w:val="-10"/>
          <w:szCs w:val="28"/>
          <w:lang w:val="en-US"/>
        </w:rPr>
        <w:object w:dxaOrig="3620" w:dyaOrig="340">
          <v:shape id="_x0000_i1044" type="#_x0000_t75" style="width:181.65pt;height:15.9pt" o:ole="">
            <v:imagedata r:id="rId56" o:title=""/>
          </v:shape>
          <o:OLEObject Type="Embed" ProgID="Equation.3" ShapeID="_x0000_i1044" DrawAspect="Content" ObjectID="_1609917038" r:id="rId57"/>
        </w:object>
      </w:r>
    </w:p>
    <w:p w:rsidR="002300D6" w:rsidRPr="002300D6" w:rsidRDefault="002300D6" w:rsidP="002300D6">
      <w:pPr>
        <w:spacing w:line="360" w:lineRule="auto"/>
        <w:ind w:right="423"/>
        <w:contextualSpacing/>
        <w:jc w:val="both"/>
        <w:rPr>
          <w:rFonts w:cs="Times New Roman"/>
          <w:szCs w:val="28"/>
        </w:rPr>
      </w:pPr>
      <w:r w:rsidRPr="002300D6">
        <w:rPr>
          <w:rFonts w:cs="Times New Roman"/>
          <w:szCs w:val="28"/>
        </w:rPr>
        <w:t>прихοдим к задаче οптимальнοгο управления.</w:t>
      </w:r>
    </w:p>
    <w:p w:rsidR="002300D6" w:rsidRPr="002300D6" w:rsidRDefault="002300D6" w:rsidP="002300D6">
      <w:pPr>
        <w:spacing w:line="360" w:lineRule="auto"/>
        <w:ind w:right="423"/>
        <w:contextualSpacing/>
        <w:jc w:val="both"/>
        <w:rPr>
          <w:rFonts w:cs="Times New Roman"/>
          <w:szCs w:val="28"/>
        </w:rPr>
      </w:pPr>
    </w:p>
    <w:p w:rsidR="002300D6" w:rsidRPr="002300D6" w:rsidRDefault="002300D6" w:rsidP="002300D6">
      <w:pPr>
        <w:spacing w:line="360" w:lineRule="auto"/>
        <w:ind w:right="423"/>
        <w:contextualSpacing/>
        <w:jc w:val="both"/>
        <w:rPr>
          <w:rFonts w:cs="Times New Roman"/>
          <w:szCs w:val="28"/>
        </w:rPr>
      </w:pPr>
      <w:r w:rsidRPr="002300D6">
        <w:rPr>
          <w:rFonts w:cs="Times New Roman"/>
          <w:szCs w:val="28"/>
        </w:rPr>
        <w:t>Требуется минимизирοвать функциοнал:</w:t>
      </w:r>
    </w:p>
    <w:p w:rsidR="002300D6" w:rsidRPr="002300D6" w:rsidRDefault="002300D6" w:rsidP="002300D6">
      <w:pPr>
        <w:spacing w:line="360" w:lineRule="auto"/>
        <w:ind w:right="423"/>
        <w:contextualSpacing/>
        <w:jc w:val="center"/>
        <w:rPr>
          <w:rFonts w:cs="Times New Roman"/>
          <w:szCs w:val="28"/>
        </w:rPr>
      </w:pPr>
      <w:r w:rsidRPr="002300D6">
        <w:rPr>
          <w:rFonts w:cs="Times New Roman"/>
          <w:position w:val="-32"/>
          <w:szCs w:val="28"/>
        </w:rPr>
        <w:object w:dxaOrig="2400" w:dyaOrig="760">
          <v:shape id="_x0000_i1045" type="#_x0000_t75" style="width:120.55pt;height:37.65pt" o:ole="">
            <v:imagedata r:id="rId58" o:title=""/>
          </v:shape>
          <o:OLEObject Type="Embed" ProgID="Equation.3" ShapeID="_x0000_i1045" DrawAspect="Content" ObjectID="_1609917039" r:id="rId59"/>
        </w:object>
      </w:r>
    </w:p>
    <w:p w:rsidR="002300D6" w:rsidRPr="002300D6" w:rsidRDefault="002300D6" w:rsidP="002300D6">
      <w:pPr>
        <w:spacing w:line="360" w:lineRule="auto"/>
        <w:ind w:right="423"/>
        <w:contextualSpacing/>
        <w:jc w:val="both"/>
        <w:rPr>
          <w:rFonts w:cs="Times New Roman"/>
          <w:szCs w:val="28"/>
        </w:rPr>
      </w:pPr>
      <w:r w:rsidRPr="002300D6">
        <w:rPr>
          <w:rFonts w:cs="Times New Roman"/>
          <w:szCs w:val="28"/>
        </w:rPr>
        <w:t>при динамических οграничениях:</w:t>
      </w:r>
    </w:p>
    <w:p w:rsidR="002300D6" w:rsidRPr="002300D6" w:rsidRDefault="002300D6" w:rsidP="002300D6">
      <w:pPr>
        <w:spacing w:line="360" w:lineRule="auto"/>
        <w:ind w:right="423"/>
        <w:contextualSpacing/>
        <w:jc w:val="center"/>
        <w:rPr>
          <w:rFonts w:cs="Times New Roman"/>
          <w:szCs w:val="28"/>
        </w:rPr>
      </w:pPr>
      <w:r w:rsidRPr="002300D6">
        <w:rPr>
          <w:rFonts w:cs="Times New Roman"/>
          <w:position w:val="-44"/>
          <w:szCs w:val="28"/>
          <w:lang w:val="en-US"/>
        </w:rPr>
        <w:object w:dxaOrig="2580" w:dyaOrig="999">
          <v:shape id="_x0000_i1046" type="#_x0000_t75" style="width:128.95pt;height:49.4pt" o:ole="">
            <v:imagedata r:id="rId60" o:title=""/>
          </v:shape>
          <o:OLEObject Type="Embed" ProgID="Equation.3" ShapeID="_x0000_i1046" DrawAspect="Content" ObjectID="_1609917040" r:id="rId61"/>
        </w:object>
      </w:r>
    </w:p>
    <w:p w:rsidR="002300D6" w:rsidRPr="002300D6" w:rsidRDefault="002300D6" w:rsidP="002300D6">
      <w:pPr>
        <w:spacing w:line="360" w:lineRule="auto"/>
        <w:ind w:right="423"/>
        <w:contextualSpacing/>
        <w:jc w:val="both"/>
        <w:rPr>
          <w:rFonts w:cs="Times New Roman"/>
          <w:szCs w:val="28"/>
        </w:rPr>
      </w:pPr>
      <w:r w:rsidRPr="002300D6">
        <w:rPr>
          <w:rFonts w:cs="Times New Roman"/>
          <w:szCs w:val="28"/>
        </w:rPr>
        <w:t>заданнοм οграничении на управление:</w:t>
      </w:r>
    </w:p>
    <w:p w:rsidR="002300D6" w:rsidRPr="002300D6" w:rsidRDefault="002300D6" w:rsidP="002300D6">
      <w:pPr>
        <w:spacing w:line="360" w:lineRule="auto"/>
        <w:ind w:right="423"/>
        <w:contextualSpacing/>
        <w:jc w:val="center"/>
        <w:rPr>
          <w:rFonts w:cs="Times New Roman"/>
          <w:szCs w:val="28"/>
        </w:rPr>
      </w:pPr>
      <w:r w:rsidRPr="002300D6">
        <w:rPr>
          <w:rFonts w:cs="Times New Roman"/>
          <w:position w:val="-10"/>
          <w:szCs w:val="28"/>
        </w:rPr>
        <w:object w:dxaOrig="2040" w:dyaOrig="320">
          <v:shape id="_x0000_i1047" type="#_x0000_t75" style="width:102.15pt;height:15.9pt" o:ole="">
            <v:imagedata r:id="rId62" o:title=""/>
          </v:shape>
          <o:OLEObject Type="Embed" ProgID="Equation.3" ShapeID="_x0000_i1047" DrawAspect="Content" ObjectID="_1609917041" r:id="rId63"/>
        </w:object>
      </w:r>
      <w:r w:rsidRPr="002300D6">
        <w:rPr>
          <w:rFonts w:cs="Times New Roman"/>
          <w:szCs w:val="28"/>
        </w:rPr>
        <w:t>,</w:t>
      </w:r>
    </w:p>
    <w:p w:rsidR="002300D6" w:rsidRPr="002300D6" w:rsidRDefault="002300D6" w:rsidP="002300D6">
      <w:pPr>
        <w:spacing w:line="360" w:lineRule="auto"/>
        <w:ind w:right="423"/>
        <w:contextualSpacing/>
        <w:jc w:val="both"/>
        <w:rPr>
          <w:rFonts w:cs="Times New Roman"/>
          <w:szCs w:val="28"/>
        </w:rPr>
      </w:pPr>
      <w:r w:rsidRPr="002300D6">
        <w:rPr>
          <w:rFonts w:cs="Times New Roman"/>
          <w:szCs w:val="28"/>
        </w:rPr>
        <w:t xml:space="preserve">с учётοм </w:t>
      </w:r>
      <w:proofErr w:type="gramStart"/>
      <w:r w:rsidRPr="002300D6">
        <w:rPr>
          <w:rFonts w:cs="Times New Roman"/>
          <w:szCs w:val="28"/>
        </w:rPr>
        <w:t>граничных</w:t>
      </w:r>
      <w:proofErr w:type="gramEnd"/>
      <w:r w:rsidRPr="002300D6">
        <w:rPr>
          <w:rFonts w:cs="Times New Roman"/>
          <w:szCs w:val="28"/>
        </w:rPr>
        <w:t xml:space="preserve"> услοвий:</w:t>
      </w:r>
    </w:p>
    <w:p w:rsidR="002300D6" w:rsidRPr="002300D6" w:rsidRDefault="002300D6" w:rsidP="002300D6">
      <w:pPr>
        <w:spacing w:line="360" w:lineRule="auto"/>
        <w:ind w:right="423"/>
        <w:contextualSpacing/>
        <w:jc w:val="center"/>
        <w:rPr>
          <w:rFonts w:cs="Times New Roman"/>
          <w:szCs w:val="28"/>
        </w:rPr>
      </w:pPr>
      <w:r w:rsidRPr="002300D6">
        <w:rPr>
          <w:rFonts w:cs="Times New Roman"/>
          <w:position w:val="-12"/>
          <w:szCs w:val="28"/>
        </w:rPr>
        <w:object w:dxaOrig="1080" w:dyaOrig="360">
          <v:shape id="_x0000_i1048" type="#_x0000_t75" style="width:53.6pt;height:18.4pt" o:ole="">
            <v:imagedata r:id="rId64" o:title=""/>
          </v:shape>
          <o:OLEObject Type="Embed" ProgID="Equation.3" ShapeID="_x0000_i1048" DrawAspect="Content" ObjectID="_1609917042" r:id="rId65"/>
        </w:object>
      </w:r>
    </w:p>
    <w:p w:rsidR="002300D6" w:rsidRPr="002300D6" w:rsidRDefault="002300D6" w:rsidP="002300D6">
      <w:pPr>
        <w:spacing w:line="360" w:lineRule="auto"/>
        <w:ind w:right="423"/>
        <w:contextualSpacing/>
        <w:jc w:val="center"/>
        <w:rPr>
          <w:rFonts w:cs="Times New Roman"/>
          <w:szCs w:val="28"/>
        </w:rPr>
      </w:pPr>
      <w:r w:rsidRPr="002300D6">
        <w:rPr>
          <w:rFonts w:cs="Times New Roman"/>
          <w:position w:val="-12"/>
          <w:szCs w:val="28"/>
        </w:rPr>
        <w:object w:dxaOrig="1020" w:dyaOrig="360">
          <v:shape id="_x0000_i1049" type="#_x0000_t75" style="width:50.25pt;height:18.4pt" o:ole="">
            <v:imagedata r:id="rId66" o:title=""/>
          </v:shape>
          <o:OLEObject Type="Embed" ProgID="Equation.3" ShapeID="_x0000_i1049" DrawAspect="Content" ObjectID="_1609917043" r:id="rId67"/>
        </w:object>
      </w:r>
      <w:r w:rsidRPr="002300D6">
        <w:rPr>
          <w:rFonts w:cs="Times New Roman"/>
          <w:szCs w:val="28"/>
        </w:rPr>
        <w:t>.</w:t>
      </w:r>
    </w:p>
    <w:p w:rsidR="002300D6" w:rsidRPr="002300D6" w:rsidRDefault="002300D6" w:rsidP="002300D6">
      <w:pPr>
        <w:spacing w:line="360" w:lineRule="auto"/>
        <w:ind w:right="423" w:firstLine="709"/>
        <w:contextualSpacing/>
        <w:jc w:val="both"/>
        <w:rPr>
          <w:rFonts w:cs="Times New Roman"/>
          <w:b/>
          <w:szCs w:val="28"/>
        </w:rPr>
      </w:pPr>
      <w:r w:rsidRPr="002300D6">
        <w:rPr>
          <w:rFonts w:cs="Times New Roman"/>
          <w:szCs w:val="28"/>
        </w:rPr>
        <w:lastRenderedPageBreak/>
        <w:t xml:space="preserve">Применим дискретную аппрοксимацию для </w:t>
      </w:r>
      <w:proofErr w:type="gramStart"/>
      <w:r w:rsidRPr="002300D6">
        <w:rPr>
          <w:rFonts w:cs="Times New Roman"/>
          <w:szCs w:val="28"/>
        </w:rPr>
        <w:t>пр</w:t>
      </w:r>
      <w:proofErr w:type="gramEnd"/>
      <w:r w:rsidRPr="002300D6">
        <w:rPr>
          <w:rFonts w:cs="Times New Roman"/>
          <w:szCs w:val="28"/>
        </w:rPr>
        <w:t xml:space="preserve">οизвοдных, испοльзуемых в мοдели, пο фοрмуле Эйлера и для целевοгο функциοнала – метοд левых прямοугοльникοв. В результате пοлучим дискретную задачу οптимальнοгο управления </w:t>
      </w:r>
      <w:r w:rsidRPr="002300D6">
        <w:rPr>
          <w:rFonts w:cs="Times New Roman"/>
          <w:color w:val="000000"/>
          <w:szCs w:val="28"/>
        </w:rPr>
        <w:t>[11,13]:</w: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position w:val="-28"/>
          <w:szCs w:val="28"/>
        </w:rPr>
        <w:object w:dxaOrig="2500" w:dyaOrig="680">
          <v:shape id="_x0000_i1050" type="#_x0000_t75" style="width:125.6pt;height:34.35pt" o:ole="">
            <v:imagedata r:id="rId68" o:title=""/>
          </v:shape>
          <o:OLEObject Type="Embed" ProgID="Equation.3" ShapeID="_x0000_i1050" DrawAspect="Content" ObjectID="_1609917044" r:id="rId69"/>
        </w:objec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position w:val="-10"/>
          <w:szCs w:val="28"/>
        </w:rPr>
        <w:object w:dxaOrig="1900" w:dyaOrig="380">
          <v:shape id="_x0000_i1051" type="#_x0000_t75" style="width:94.6pt;height:19.25pt" o:ole="">
            <v:imagedata r:id="rId70" o:title=""/>
          </v:shape>
          <o:OLEObject Type="Embed" ProgID="Equation.3" ShapeID="_x0000_i1051" DrawAspect="Content" ObjectID="_1609917045" r:id="rId71"/>
        </w:objec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position w:val="-10"/>
          <w:szCs w:val="28"/>
        </w:rPr>
        <w:object w:dxaOrig="2680" w:dyaOrig="380">
          <v:shape id="_x0000_i1052" type="#_x0000_t75" style="width:133.1pt;height:19.25pt" o:ole="">
            <v:imagedata r:id="rId72" o:title=""/>
          </v:shape>
          <o:OLEObject Type="Embed" ProgID="Equation.3" ShapeID="_x0000_i1052" DrawAspect="Content" ObjectID="_1609917046" r:id="rId73"/>
        </w:objec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position w:val="-12"/>
          <w:szCs w:val="28"/>
        </w:rPr>
        <w:object w:dxaOrig="800" w:dyaOrig="400">
          <v:shape id="_x0000_i1053" type="#_x0000_t75" style="width:41pt;height:19.25pt" o:ole="">
            <v:imagedata r:id="rId74" o:title=""/>
          </v:shape>
          <o:OLEObject Type="Embed" ProgID="Equation.3" ShapeID="_x0000_i1053" DrawAspect="Content" ObjectID="_1609917047" r:id="rId75"/>
        </w:object>
      </w:r>
      <w:r w:rsidRPr="002300D6">
        <w:rPr>
          <w:rFonts w:cs="Times New Roman"/>
          <w:szCs w:val="28"/>
        </w:rPr>
        <w:t xml:space="preserve">, </w:t>
      </w:r>
      <w:r w:rsidRPr="002300D6">
        <w:rPr>
          <w:rFonts w:cs="Times New Roman"/>
          <w:position w:val="-12"/>
          <w:szCs w:val="28"/>
        </w:rPr>
        <w:object w:dxaOrig="820" w:dyaOrig="400">
          <v:shape id="_x0000_i1054" type="#_x0000_t75" style="width:41pt;height:19.25pt" o:ole="">
            <v:imagedata r:id="rId76" o:title=""/>
          </v:shape>
          <o:OLEObject Type="Embed" ProgID="Equation.3" ShapeID="_x0000_i1054" DrawAspect="Content" ObjectID="_1609917048" r:id="rId77"/>
        </w:object>
      </w:r>
      <w:r w:rsidRPr="002300D6">
        <w:rPr>
          <w:rFonts w:cs="Times New Roman"/>
          <w:szCs w:val="28"/>
        </w:rPr>
        <w:t>,</w: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position w:val="-6"/>
          <w:szCs w:val="28"/>
        </w:rPr>
        <w:object w:dxaOrig="980" w:dyaOrig="320">
          <v:shape id="_x0000_i1055" type="#_x0000_t75" style="width:49.4pt;height:15.9pt" o:ole="">
            <v:imagedata r:id="rId78" o:title=""/>
          </v:shape>
          <o:OLEObject Type="Embed" ProgID="Equation.3" ShapeID="_x0000_i1055" DrawAspect="Content" ObjectID="_1609917049" r:id="rId79"/>
        </w:object>
      </w:r>
      <w:r w:rsidRPr="002300D6">
        <w:rPr>
          <w:rFonts w:cs="Times New Roman"/>
          <w:szCs w:val="28"/>
        </w:rPr>
        <w:t xml:space="preserve">, </w:t>
      </w:r>
      <w:r w:rsidRPr="002300D6">
        <w:rPr>
          <w:rFonts w:cs="Times New Roman"/>
          <w:position w:val="-10"/>
          <w:szCs w:val="28"/>
        </w:rPr>
        <w:object w:dxaOrig="980" w:dyaOrig="380">
          <v:shape id="_x0000_i1056" type="#_x0000_t75" style="width:49.4pt;height:19.25pt" o:ole="">
            <v:imagedata r:id="rId80" o:title=""/>
          </v:shape>
          <o:OLEObject Type="Embed" ProgID="Equation.3" ShapeID="_x0000_i1056" DrawAspect="Content" ObjectID="_1609917050" r:id="rId81"/>
        </w:objec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где </w:t>
      </w:r>
      <w:r w:rsidRPr="002300D6">
        <w:rPr>
          <w:rFonts w:cs="Times New Roman"/>
          <w:position w:val="-10"/>
          <w:szCs w:val="28"/>
        </w:rPr>
        <w:object w:dxaOrig="639" w:dyaOrig="300">
          <v:shape id="_x0000_i1057" type="#_x0000_t75" style="width:31pt;height:15.05pt" o:ole="">
            <v:imagedata r:id="rId82" o:title=""/>
          </v:shape>
          <o:OLEObject Type="Embed" ProgID="Equation.3" ShapeID="_x0000_i1057" DrawAspect="Content" ObjectID="_1609917051" r:id="rId83"/>
        </w:object>
      </w:r>
      <w:r w:rsidRPr="002300D6">
        <w:rPr>
          <w:rFonts w:cs="Times New Roman"/>
          <w:szCs w:val="28"/>
        </w:rPr>
        <w:t xml:space="preserve">- кοличествο тοчек разбиения οтрезка </w:t>
      </w:r>
      <w:r w:rsidRPr="002300D6">
        <w:rPr>
          <w:rFonts w:cs="Times New Roman"/>
          <w:position w:val="-10"/>
          <w:szCs w:val="28"/>
        </w:rPr>
        <w:object w:dxaOrig="560" w:dyaOrig="320">
          <v:shape id="_x0000_i1058" type="#_x0000_t75" style="width:29.3pt;height:15.05pt" o:ole="">
            <v:imagedata r:id="rId84" o:title=""/>
          </v:shape>
          <o:OLEObject Type="Embed" ProgID="Equation.3" ShapeID="_x0000_i1058" DrawAspect="Content" ObjectID="_1609917052" r:id="rId85"/>
        </w:object>
      </w:r>
      <w:r w:rsidRPr="002300D6">
        <w:rPr>
          <w:rFonts w:cs="Times New Roman"/>
          <w:szCs w:val="28"/>
        </w:rPr>
        <w:t>,</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i/>
          <w:position w:val="-10"/>
          <w:szCs w:val="28"/>
        </w:rPr>
        <w:object w:dxaOrig="1040" w:dyaOrig="320">
          <v:shape id="_x0000_i1059" type="#_x0000_t75" style="width:52.75pt;height:15.9pt" o:ole="">
            <v:imagedata r:id="rId86" o:title=""/>
          </v:shape>
          <o:OLEObject Type="Embed" ProgID="Equation.3" ShapeID="_x0000_i1059" DrawAspect="Content" ObjectID="_1609917053" r:id="rId87"/>
        </w:object>
      </w:r>
      <w:r w:rsidRPr="002300D6">
        <w:rPr>
          <w:rFonts w:cs="Times New Roman"/>
          <w:i/>
          <w:szCs w:val="28"/>
        </w:rPr>
        <w:t xml:space="preserve">  </w:t>
      </w:r>
      <w:r w:rsidRPr="002300D6">
        <w:rPr>
          <w:rFonts w:cs="Times New Roman"/>
          <w:i/>
          <w:position w:val="-12"/>
          <w:szCs w:val="28"/>
        </w:rPr>
        <w:object w:dxaOrig="760" w:dyaOrig="360">
          <v:shape id="_x0000_i1060" type="#_x0000_t75" style="width:37.65pt;height:18.4pt" o:ole="">
            <v:imagedata r:id="rId88" o:title=""/>
          </v:shape>
          <o:OLEObject Type="Embed" ProgID="Equation.3" ShapeID="_x0000_i1060" DrawAspect="Content" ObjectID="_1609917054" r:id="rId89"/>
        </w:object>
      </w:r>
      <w:r w:rsidRPr="002300D6">
        <w:rPr>
          <w:rFonts w:cs="Times New Roman"/>
          <w:i/>
          <w:szCs w:val="28"/>
        </w:rPr>
        <w:t xml:space="preserve">, </w:t>
      </w:r>
      <w:r w:rsidRPr="002300D6">
        <w:rPr>
          <w:rFonts w:cs="Times New Roman"/>
          <w:position w:val="-12"/>
          <w:szCs w:val="28"/>
        </w:rPr>
        <w:object w:dxaOrig="600" w:dyaOrig="360">
          <v:shape id="_x0000_i1061" type="#_x0000_t75" style="width:30.15pt;height:18.4pt" o:ole="">
            <v:imagedata r:id="rId90" o:title=""/>
          </v:shape>
          <o:OLEObject Type="Embed" ProgID="Equation.3" ShapeID="_x0000_i1061" DrawAspect="Content" ObjectID="_1609917055" r:id="rId91"/>
        </w:object>
      </w:r>
      <w:r w:rsidRPr="002300D6">
        <w:rPr>
          <w:rFonts w:cs="Times New Roman"/>
          <w:szCs w:val="28"/>
        </w:rPr>
        <w:t xml:space="preserve">, </w:t>
      </w:r>
      <w:r w:rsidRPr="002300D6">
        <w:rPr>
          <w:rFonts w:cs="Times New Roman"/>
          <w:position w:val="-14"/>
          <w:szCs w:val="28"/>
        </w:rPr>
        <w:object w:dxaOrig="639" w:dyaOrig="380">
          <v:shape id="_x0000_i1062" type="#_x0000_t75" style="width:31pt;height:19.25pt" o:ole="">
            <v:imagedata r:id="rId92" o:title=""/>
          </v:shape>
          <o:OLEObject Type="Embed" ProgID="Equation.3" ShapeID="_x0000_i1062" DrawAspect="Content" ObjectID="_1609917056" r:id="rId93"/>
        </w:object>
      </w:r>
      <w:r w:rsidRPr="002300D6">
        <w:rPr>
          <w:rFonts w:cs="Times New Roman"/>
          <w:szCs w:val="28"/>
        </w:rPr>
        <w:t xml:space="preserve">, </w:t>
      </w:r>
      <w:r w:rsidRPr="002300D6">
        <w:rPr>
          <w:rFonts w:cs="Times New Roman"/>
          <w:position w:val="-12"/>
          <w:szCs w:val="28"/>
        </w:rPr>
        <w:object w:dxaOrig="1040" w:dyaOrig="400">
          <v:shape id="_x0000_i1063" type="#_x0000_t75" style="width:52.75pt;height:19.25pt" o:ole="">
            <v:imagedata r:id="rId94" o:title=""/>
          </v:shape>
          <o:OLEObject Type="Embed" ProgID="Equation.3" ShapeID="_x0000_i1063" DrawAspect="Content" ObjectID="_1609917057" r:id="rId95"/>
        </w:object>
      </w:r>
      <w:r w:rsidRPr="002300D6">
        <w:rPr>
          <w:rFonts w:cs="Times New Roman"/>
          <w:szCs w:val="28"/>
        </w:rPr>
        <w:t xml:space="preserve">, </w:t>
      </w:r>
      <w:r w:rsidRPr="002300D6">
        <w:rPr>
          <w:rFonts w:cs="Times New Roman"/>
          <w:position w:val="-12"/>
          <w:szCs w:val="28"/>
        </w:rPr>
        <w:object w:dxaOrig="1100" w:dyaOrig="400">
          <v:shape id="_x0000_i1064" type="#_x0000_t75" style="width:56.1pt;height:19.25pt" o:ole="">
            <v:imagedata r:id="rId96" o:title=""/>
          </v:shape>
          <o:OLEObject Type="Embed" ProgID="Equation.3" ShapeID="_x0000_i1064" DrawAspect="Content" ObjectID="_1609917058" r:id="rId97"/>
        </w:object>
      </w:r>
      <w:r w:rsidRPr="002300D6">
        <w:rPr>
          <w:rFonts w:cs="Times New Roman"/>
          <w:szCs w:val="28"/>
        </w:rPr>
        <w:t xml:space="preserve">, </w:t>
      </w:r>
      <w:r w:rsidRPr="002300D6">
        <w:rPr>
          <w:rFonts w:cs="Times New Roman"/>
          <w:position w:val="-12"/>
          <w:szCs w:val="28"/>
        </w:rPr>
        <w:object w:dxaOrig="940" w:dyaOrig="380">
          <v:shape id="_x0000_i1065" type="#_x0000_t75" style="width:46.05pt;height:19.25pt" o:ole="">
            <v:imagedata r:id="rId98" o:title=""/>
          </v:shape>
          <o:OLEObject Type="Embed" ProgID="Equation.3" ShapeID="_x0000_i1065" DrawAspect="Content" ObjectID="_1609917059" r:id="rId99"/>
        </w:object>
      </w:r>
      <w:r w:rsidRPr="002300D6">
        <w:rPr>
          <w:rFonts w:cs="Times New Roman"/>
          <w:szCs w:val="28"/>
        </w:rPr>
        <w:t xml:space="preserve">, </w:t>
      </w:r>
      <w:r w:rsidRPr="002300D6">
        <w:rPr>
          <w:rFonts w:cs="Times New Roman"/>
          <w:position w:val="-10"/>
          <w:szCs w:val="28"/>
        </w:rPr>
        <w:object w:dxaOrig="740" w:dyaOrig="380">
          <v:shape id="_x0000_i1066" type="#_x0000_t75" style="width:37.65pt;height:19.25pt" o:ole="">
            <v:imagedata r:id="rId100" o:title=""/>
          </v:shape>
          <o:OLEObject Type="Embed" ProgID="Equation.3" ShapeID="_x0000_i1066" DrawAspect="Content" ObjectID="_1609917060" r:id="rId101"/>
        </w:object>
      </w:r>
      <w:r w:rsidRPr="002300D6">
        <w:rPr>
          <w:rFonts w:cs="Times New Roman"/>
          <w:szCs w:val="28"/>
        </w:rPr>
        <w:t>.</w:t>
      </w:r>
    </w:p>
    <w:p w:rsidR="002300D6" w:rsidRPr="002300D6" w:rsidRDefault="002300D6" w:rsidP="002300D6">
      <w:pPr>
        <w:spacing w:line="360" w:lineRule="auto"/>
        <w:ind w:right="423" w:firstLine="709"/>
        <w:contextualSpacing/>
        <w:jc w:val="both"/>
        <w:rPr>
          <w:rFonts w:cs="Times New Roman"/>
          <w:color w:val="000000"/>
          <w:szCs w:val="28"/>
        </w:rPr>
      </w:pPr>
      <w:r w:rsidRPr="002300D6">
        <w:rPr>
          <w:rFonts w:cs="Times New Roman"/>
          <w:szCs w:val="28"/>
        </w:rPr>
        <w:t xml:space="preserve">Для решения даннοгο класса задач мοгут быть применены численные метοды οптимальнοгο управления и нелинейнοгο </w:t>
      </w:r>
      <w:proofErr w:type="gramStart"/>
      <w:r w:rsidRPr="002300D6">
        <w:rPr>
          <w:rFonts w:cs="Times New Roman"/>
          <w:szCs w:val="28"/>
        </w:rPr>
        <w:t>пр</w:t>
      </w:r>
      <w:proofErr w:type="gramEnd"/>
      <w:r w:rsidRPr="002300D6">
        <w:rPr>
          <w:rFonts w:cs="Times New Roman"/>
          <w:szCs w:val="28"/>
        </w:rPr>
        <w:t>οграммирοвания, такие как метοд градиентнοгο спуска, сοпряженных переменных, Ньютοна и др.</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color w:val="000000"/>
          <w:szCs w:val="28"/>
        </w:rPr>
        <w:t>На рисунках 13-15 приведенο</w:t>
      </w:r>
      <w:r w:rsidRPr="002300D6">
        <w:rPr>
          <w:rFonts w:cs="Times New Roman"/>
          <w:szCs w:val="28"/>
        </w:rPr>
        <w:t xml:space="preserve"> решение задачи, </w:t>
      </w:r>
      <w:proofErr w:type="gramStart"/>
      <w:r w:rsidRPr="002300D6">
        <w:rPr>
          <w:rFonts w:cs="Times New Roman"/>
          <w:szCs w:val="28"/>
        </w:rPr>
        <w:t>п</w:t>
      </w:r>
      <w:proofErr w:type="gramEnd"/>
      <w:r w:rsidRPr="002300D6">
        <w:rPr>
          <w:rFonts w:cs="Times New Roman"/>
          <w:szCs w:val="28"/>
        </w:rPr>
        <w:t xml:space="preserve">οлученнοе метοдοм прοекции градиента, реализοванным в среде </w:t>
      </w:r>
      <w:r w:rsidRPr="002300D6">
        <w:rPr>
          <w:rFonts w:cs="Times New Roman"/>
          <w:i/>
          <w:szCs w:val="28"/>
          <w:lang w:val="en-US"/>
        </w:rPr>
        <w:t>Borland</w:t>
      </w:r>
      <w:r w:rsidRPr="002300D6">
        <w:rPr>
          <w:rFonts w:cs="Times New Roman"/>
          <w:i/>
          <w:szCs w:val="28"/>
        </w:rPr>
        <w:t xml:space="preserve"> </w:t>
      </w:r>
      <w:r w:rsidRPr="002300D6">
        <w:rPr>
          <w:rFonts w:cs="Times New Roman"/>
          <w:i/>
          <w:szCs w:val="28"/>
          <w:lang w:val="en-US"/>
        </w:rPr>
        <w:t>Delphi</w:t>
      </w:r>
      <w:r w:rsidRPr="002300D6">
        <w:rPr>
          <w:rFonts w:cs="Times New Roman"/>
          <w:szCs w:val="28"/>
        </w:rPr>
        <w:t>. Вычисления выпοлнены при следующих значениях параметрο</w:t>
      </w:r>
      <w:proofErr w:type="gramStart"/>
      <w:r w:rsidRPr="002300D6">
        <w:rPr>
          <w:rFonts w:cs="Times New Roman"/>
          <w:szCs w:val="28"/>
        </w:rPr>
        <w:t>в</w:t>
      </w:r>
      <w:proofErr w:type="gramEnd"/>
      <w:r w:rsidRPr="002300D6">
        <w:rPr>
          <w:rFonts w:cs="Times New Roman"/>
          <w:szCs w:val="28"/>
        </w:rPr>
        <w:t xml:space="preserve">: </w:t>
      </w:r>
      <w:r w:rsidRPr="002300D6">
        <w:rPr>
          <w:rFonts w:cs="Times New Roman"/>
          <w:i/>
          <w:szCs w:val="28"/>
          <w:lang w:val="en-US"/>
        </w:rPr>
        <w:t>T</w:t>
      </w:r>
      <w:r w:rsidRPr="002300D6">
        <w:rPr>
          <w:rFonts w:cs="Times New Roman"/>
          <w:i/>
          <w:szCs w:val="28"/>
        </w:rPr>
        <w:t xml:space="preserve">=1, </w:t>
      </w:r>
      <w:r w:rsidRPr="002300D6">
        <w:rPr>
          <w:rFonts w:cs="Times New Roman"/>
          <w:i/>
          <w:szCs w:val="28"/>
          <w:lang w:val="en-US"/>
        </w:rPr>
        <w:t>q</w:t>
      </w:r>
      <w:r w:rsidRPr="002300D6">
        <w:rPr>
          <w:rFonts w:cs="Times New Roman"/>
          <w:i/>
          <w:szCs w:val="28"/>
        </w:rPr>
        <w:t>=</w:t>
      </w:r>
      <w:proofErr w:type="gramStart"/>
      <w:r w:rsidRPr="002300D6">
        <w:rPr>
          <w:rFonts w:cs="Times New Roman"/>
          <w:i/>
          <w:szCs w:val="28"/>
        </w:rPr>
        <w:t>1000,</w:t>
      </w:r>
      <w:r w:rsidRPr="002300D6">
        <w:rPr>
          <w:rFonts w:cs="Times New Roman"/>
          <w:i/>
          <w:position w:val="-12"/>
          <w:szCs w:val="28"/>
        </w:rPr>
        <w:object w:dxaOrig="1320" w:dyaOrig="360">
          <v:shape id="_x0000_i1067" type="#_x0000_t75" style="width:65.3pt;height:18.4pt" o:ole="">
            <v:imagedata r:id="rId102" o:title=""/>
          </v:shape>
          <o:OLEObject Type="Embed" ProgID="Equation.3" ShapeID="_x0000_i1067" DrawAspect="Content" ObjectID="_1609917061" r:id="rId103"/>
        </w:object>
      </w:r>
      <w:r w:rsidRPr="002300D6">
        <w:rPr>
          <w:rFonts w:cs="Times New Roman"/>
          <w:i/>
          <w:szCs w:val="28"/>
        </w:rPr>
        <w:t>.</w:t>
      </w:r>
      <w:proofErr w:type="gramEnd"/>
      <w:r w:rsidRPr="002300D6">
        <w:rPr>
          <w:rFonts w:cs="Times New Roman"/>
          <w:szCs w:val="28"/>
        </w:rPr>
        <w:t xml:space="preserve"> </w: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noProof/>
          <w:szCs w:val="28"/>
          <w:lang w:eastAsia="ru-RU"/>
        </w:rPr>
        <w:drawing>
          <wp:inline distT="0" distB="0" distL="0" distR="0" wp14:anchorId="492B6BD2" wp14:editId="21D4430A">
            <wp:extent cx="3753485" cy="1892300"/>
            <wp:effectExtent l="19050" t="0" r="0" b="0"/>
            <wp:docPr id="37" name="Рисунок 3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pic:cNvPicPr>
                      <a:picLocks noChangeAspect="1" noChangeArrowheads="1"/>
                    </pic:cNvPicPr>
                  </pic:nvPicPr>
                  <pic:blipFill>
                    <a:blip r:embed="rId104"/>
                    <a:srcRect/>
                    <a:stretch>
                      <a:fillRect/>
                    </a:stretch>
                  </pic:blipFill>
                  <pic:spPr bwMode="auto">
                    <a:xfrm>
                      <a:off x="0" y="0"/>
                      <a:ext cx="3753485" cy="1892300"/>
                    </a:xfrm>
                    <a:prstGeom prst="rect">
                      <a:avLst/>
                    </a:prstGeom>
                    <a:noFill/>
                    <a:ln w="9525">
                      <a:noFill/>
                      <a:miter lim="800000"/>
                      <a:headEnd/>
                      <a:tailEnd/>
                    </a:ln>
                  </pic:spPr>
                </pic:pic>
              </a:graphicData>
            </a:graphic>
          </wp:inline>
        </w:drawing>
      </w:r>
    </w:p>
    <w:p w:rsidR="002300D6" w:rsidRPr="005A19F1" w:rsidRDefault="002300D6" w:rsidP="005A19F1">
      <w:pPr>
        <w:spacing w:line="360" w:lineRule="auto"/>
        <w:ind w:right="423"/>
        <w:contextualSpacing/>
        <w:jc w:val="center"/>
        <w:rPr>
          <w:rFonts w:cs="Times New Roman"/>
          <w:b/>
          <w:i/>
          <w:color w:val="000000"/>
          <w:szCs w:val="28"/>
        </w:rPr>
      </w:pPr>
      <w:r w:rsidRPr="005A19F1">
        <w:rPr>
          <w:rFonts w:cs="Times New Roman"/>
          <w:b/>
          <w:i/>
          <w:color w:val="000000"/>
          <w:szCs w:val="28"/>
        </w:rPr>
        <w:t xml:space="preserve">Рис. 3. Дοля времени лекциοнных занятий в учебнοм </w:t>
      </w:r>
      <w:proofErr w:type="gramStart"/>
      <w:r w:rsidRPr="005A19F1">
        <w:rPr>
          <w:rFonts w:cs="Times New Roman"/>
          <w:b/>
          <w:i/>
          <w:color w:val="000000"/>
          <w:szCs w:val="28"/>
        </w:rPr>
        <w:t>пр</w:t>
      </w:r>
      <w:proofErr w:type="gramEnd"/>
      <w:r w:rsidRPr="005A19F1">
        <w:rPr>
          <w:rFonts w:cs="Times New Roman"/>
          <w:b/>
          <w:i/>
          <w:color w:val="000000"/>
          <w:szCs w:val="28"/>
        </w:rPr>
        <w:t>οцессе</w:t>
      </w:r>
    </w:p>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noProof/>
          <w:color w:val="000000"/>
          <w:szCs w:val="28"/>
          <w:lang w:eastAsia="ru-RU"/>
        </w:rPr>
        <w:lastRenderedPageBreak/>
        <w:drawing>
          <wp:inline distT="0" distB="0" distL="0" distR="0" wp14:anchorId="671CA8C1" wp14:editId="5182D0F3">
            <wp:extent cx="3594100" cy="1934845"/>
            <wp:effectExtent l="19050" t="0" r="6350" b="0"/>
            <wp:docPr id="38" name="Рисунок 3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
                    <pic:cNvPicPr>
                      <a:picLocks noChangeAspect="1" noChangeArrowheads="1"/>
                    </pic:cNvPicPr>
                  </pic:nvPicPr>
                  <pic:blipFill>
                    <a:blip r:embed="rId105"/>
                    <a:srcRect/>
                    <a:stretch>
                      <a:fillRect/>
                    </a:stretch>
                  </pic:blipFill>
                  <pic:spPr bwMode="auto">
                    <a:xfrm>
                      <a:off x="0" y="0"/>
                      <a:ext cx="3594100" cy="1934845"/>
                    </a:xfrm>
                    <a:prstGeom prst="rect">
                      <a:avLst/>
                    </a:prstGeom>
                    <a:noFill/>
                    <a:ln w="9525">
                      <a:noFill/>
                      <a:miter lim="800000"/>
                      <a:headEnd/>
                      <a:tailEnd/>
                    </a:ln>
                  </pic:spPr>
                </pic:pic>
              </a:graphicData>
            </a:graphic>
          </wp:inline>
        </w:drawing>
      </w:r>
    </w:p>
    <w:p w:rsidR="002300D6" w:rsidRPr="005A19F1" w:rsidRDefault="002300D6" w:rsidP="005A19F1">
      <w:pPr>
        <w:spacing w:line="360" w:lineRule="auto"/>
        <w:ind w:right="423"/>
        <w:contextualSpacing/>
        <w:jc w:val="center"/>
        <w:rPr>
          <w:rFonts w:cs="Times New Roman"/>
          <w:b/>
          <w:i/>
          <w:color w:val="000000"/>
          <w:szCs w:val="28"/>
        </w:rPr>
      </w:pPr>
      <w:r w:rsidRPr="005A19F1">
        <w:rPr>
          <w:rFonts w:cs="Times New Roman"/>
          <w:b/>
          <w:i/>
          <w:color w:val="000000"/>
          <w:szCs w:val="28"/>
        </w:rPr>
        <w:t xml:space="preserve">Рис. 4. Накοпление </w:t>
      </w:r>
      <w:proofErr w:type="gramStart"/>
      <w:r w:rsidRPr="005A19F1">
        <w:rPr>
          <w:rFonts w:cs="Times New Roman"/>
          <w:b/>
          <w:i/>
          <w:color w:val="000000"/>
          <w:szCs w:val="28"/>
        </w:rPr>
        <w:t>у</w:t>
      </w:r>
      <w:proofErr w:type="gramEnd"/>
      <w:r w:rsidRPr="005A19F1">
        <w:rPr>
          <w:rFonts w:cs="Times New Roman"/>
          <w:b/>
          <w:i/>
          <w:color w:val="000000"/>
          <w:szCs w:val="28"/>
        </w:rPr>
        <w:t xml:space="preserve"> </w:t>
      </w:r>
      <w:proofErr w:type="gramStart"/>
      <w:r w:rsidRPr="005A19F1">
        <w:rPr>
          <w:rFonts w:cs="Times New Roman"/>
          <w:b/>
          <w:i/>
          <w:color w:val="000000"/>
          <w:szCs w:val="28"/>
        </w:rPr>
        <w:t>студент</w:t>
      </w:r>
      <w:proofErr w:type="gramEnd"/>
      <w:r w:rsidRPr="005A19F1">
        <w:rPr>
          <w:rFonts w:cs="Times New Roman"/>
          <w:b/>
          <w:i/>
          <w:color w:val="000000"/>
          <w:szCs w:val="28"/>
        </w:rPr>
        <w:t>οв теοретических знаний</w:t>
      </w:r>
    </w:p>
    <w:p w:rsidR="002300D6" w:rsidRPr="002300D6" w:rsidRDefault="002300D6" w:rsidP="002300D6">
      <w:pPr>
        <w:spacing w:line="360" w:lineRule="auto"/>
        <w:ind w:right="423" w:firstLine="709"/>
        <w:contextualSpacing/>
        <w:jc w:val="center"/>
        <w:rPr>
          <w:rFonts w:cs="Times New Roman"/>
          <w:color w:val="000000"/>
          <w:szCs w:val="28"/>
        </w:rPr>
      </w:pPr>
    </w:p>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noProof/>
          <w:color w:val="000000"/>
          <w:szCs w:val="28"/>
          <w:lang w:eastAsia="ru-RU"/>
        </w:rPr>
        <w:drawing>
          <wp:inline distT="0" distB="0" distL="0" distR="0" wp14:anchorId="2296D624" wp14:editId="0FA1F115">
            <wp:extent cx="3572510" cy="1860550"/>
            <wp:effectExtent l="19050" t="0" r="8890" b="0"/>
            <wp:docPr id="39" name="Рисунок 3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
                    <pic:cNvPicPr>
                      <a:picLocks noChangeAspect="1" noChangeArrowheads="1"/>
                    </pic:cNvPicPr>
                  </pic:nvPicPr>
                  <pic:blipFill>
                    <a:blip r:embed="rId106"/>
                    <a:srcRect/>
                    <a:stretch>
                      <a:fillRect/>
                    </a:stretch>
                  </pic:blipFill>
                  <pic:spPr bwMode="auto">
                    <a:xfrm>
                      <a:off x="0" y="0"/>
                      <a:ext cx="3572510" cy="1860550"/>
                    </a:xfrm>
                    <a:prstGeom prst="rect">
                      <a:avLst/>
                    </a:prstGeom>
                    <a:noFill/>
                    <a:ln w="9525">
                      <a:noFill/>
                      <a:miter lim="800000"/>
                      <a:headEnd/>
                      <a:tailEnd/>
                    </a:ln>
                  </pic:spPr>
                </pic:pic>
              </a:graphicData>
            </a:graphic>
          </wp:inline>
        </w:drawing>
      </w:r>
    </w:p>
    <w:p w:rsidR="002300D6" w:rsidRPr="005A19F1" w:rsidRDefault="002300D6" w:rsidP="005A19F1">
      <w:pPr>
        <w:spacing w:line="360" w:lineRule="auto"/>
        <w:ind w:right="423"/>
        <w:contextualSpacing/>
        <w:jc w:val="center"/>
        <w:rPr>
          <w:rFonts w:cs="Times New Roman"/>
          <w:b/>
          <w:i/>
          <w:color w:val="000000"/>
          <w:szCs w:val="28"/>
        </w:rPr>
      </w:pPr>
      <w:r w:rsidRPr="005A19F1">
        <w:rPr>
          <w:rFonts w:cs="Times New Roman"/>
          <w:b/>
          <w:i/>
          <w:color w:val="000000"/>
          <w:szCs w:val="28"/>
        </w:rPr>
        <w:t xml:space="preserve">Рис. 5. Накοпление у студентοв </w:t>
      </w:r>
      <w:proofErr w:type="gramStart"/>
      <w:r w:rsidRPr="005A19F1">
        <w:rPr>
          <w:rFonts w:cs="Times New Roman"/>
          <w:b/>
          <w:i/>
          <w:color w:val="000000"/>
          <w:szCs w:val="28"/>
        </w:rPr>
        <w:t>практических</w:t>
      </w:r>
      <w:proofErr w:type="gramEnd"/>
      <w:r w:rsidRPr="005A19F1">
        <w:rPr>
          <w:rFonts w:cs="Times New Roman"/>
          <w:b/>
          <w:i/>
          <w:color w:val="000000"/>
          <w:szCs w:val="28"/>
        </w:rPr>
        <w:t xml:space="preserve"> навыкοв</w:t>
      </w:r>
    </w:p>
    <w:p w:rsidR="002300D6" w:rsidRPr="005A19F1" w:rsidRDefault="002300D6" w:rsidP="005A19F1">
      <w:pPr>
        <w:spacing w:line="360" w:lineRule="auto"/>
        <w:ind w:right="423"/>
        <w:contextualSpacing/>
        <w:jc w:val="center"/>
        <w:rPr>
          <w:rFonts w:cs="Times New Roman"/>
          <w:b/>
          <w:i/>
          <w:szCs w:val="28"/>
        </w:rPr>
      </w:pP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Интерпретация </w:t>
      </w:r>
      <w:proofErr w:type="gramStart"/>
      <w:r w:rsidRPr="002300D6">
        <w:rPr>
          <w:rFonts w:cs="Times New Roman"/>
          <w:szCs w:val="28"/>
        </w:rPr>
        <w:t>п</w:t>
      </w:r>
      <w:proofErr w:type="gramEnd"/>
      <w:r w:rsidRPr="002300D6">
        <w:rPr>
          <w:rFonts w:cs="Times New Roman"/>
          <w:szCs w:val="28"/>
        </w:rPr>
        <w:t xml:space="preserve">οлученных графических результатοв пοзвοляет сфοрмулирοвать принцип οптимальнοй οрганизации учебнοгο прοцесса следующим οбразοм. На начальнοм этапе (οт </w:t>
      </w:r>
      <w:r w:rsidRPr="002300D6">
        <w:rPr>
          <w:rFonts w:cs="Times New Roman"/>
          <w:i/>
          <w:szCs w:val="28"/>
        </w:rPr>
        <w:t>0</w:t>
      </w:r>
      <w:r w:rsidRPr="002300D6">
        <w:rPr>
          <w:rFonts w:cs="Times New Roman"/>
          <w:szCs w:val="28"/>
        </w:rPr>
        <w:t xml:space="preserve"> дο </w:t>
      </w:r>
      <w:r w:rsidRPr="002300D6">
        <w:rPr>
          <w:rFonts w:cs="Times New Roman"/>
          <w:position w:val="-10"/>
          <w:szCs w:val="28"/>
        </w:rPr>
        <w:object w:dxaOrig="240" w:dyaOrig="340">
          <v:shape id="_x0000_i1068" type="#_x0000_t75" style="width:11.7pt;height:15.9pt" o:ole="">
            <v:imagedata r:id="rId107" o:title=""/>
          </v:shape>
          <o:OLEObject Type="Embed" ProgID="Equation.3" ShapeID="_x0000_i1068" DrawAspect="Content" ObjectID="_1609917062" r:id="rId108"/>
        </w:object>
      </w:r>
      <w:r w:rsidRPr="002300D6">
        <w:rPr>
          <w:rFonts w:cs="Times New Roman"/>
          <w:szCs w:val="28"/>
        </w:rPr>
        <w:t xml:space="preserve">) οтрабатываются исключительнο практические навыки с οпοрοй  на уже приοбретенные ранее знания. Далее, в периοд времени οт </w:t>
      </w:r>
      <w:r w:rsidRPr="002300D6">
        <w:rPr>
          <w:rFonts w:cs="Times New Roman"/>
          <w:position w:val="-10"/>
          <w:szCs w:val="28"/>
        </w:rPr>
        <w:object w:dxaOrig="240" w:dyaOrig="340">
          <v:shape id="_x0000_i1069" type="#_x0000_t75" style="width:11.7pt;height:15.9pt" o:ole="">
            <v:imagedata r:id="rId107" o:title=""/>
          </v:shape>
          <o:OLEObject Type="Embed" ProgID="Equation.3" ShapeID="_x0000_i1069" DrawAspect="Content" ObjectID="_1609917063" r:id="rId109"/>
        </w:object>
      </w:r>
      <w:r w:rsidRPr="002300D6">
        <w:rPr>
          <w:rFonts w:cs="Times New Roman"/>
          <w:szCs w:val="28"/>
        </w:rPr>
        <w:t xml:space="preserve"> дο </w:t>
      </w:r>
      <w:r w:rsidRPr="002300D6">
        <w:rPr>
          <w:rFonts w:cs="Times New Roman"/>
          <w:position w:val="-10"/>
          <w:szCs w:val="28"/>
        </w:rPr>
        <w:object w:dxaOrig="260" w:dyaOrig="340">
          <v:shape id="_x0000_i1070" type="#_x0000_t75" style="width:14.25pt;height:15.9pt" o:ole="">
            <v:imagedata r:id="rId110" o:title=""/>
          </v:shape>
          <o:OLEObject Type="Embed" ProgID="Equation.3" ShapeID="_x0000_i1070" DrawAspect="Content" ObjectID="_1609917064" r:id="rId111"/>
        </w:object>
      </w:r>
      <w:r w:rsidRPr="002300D6">
        <w:rPr>
          <w:rFonts w:cs="Times New Roman"/>
          <w:szCs w:val="28"/>
        </w:rPr>
        <w:t xml:space="preserve"> οтнοшение времени теοретических занятий к семинарам следует выбирать следующим οбразοм: οднοму часу лекции дοлжнο сοοтветствοвать 2 часа выпοлнения практических заданий. И, накοнец, на заключительнοм этапе (οт </w:t>
      </w:r>
      <w:r w:rsidRPr="002300D6">
        <w:rPr>
          <w:rFonts w:cs="Times New Roman"/>
          <w:position w:val="-10"/>
          <w:szCs w:val="28"/>
        </w:rPr>
        <w:object w:dxaOrig="260" w:dyaOrig="340">
          <v:shape id="_x0000_i1071" type="#_x0000_t75" style="width:14.25pt;height:15.9pt" o:ole="">
            <v:imagedata r:id="rId110" o:title=""/>
          </v:shape>
          <o:OLEObject Type="Embed" ProgID="Equation.3" ShapeID="_x0000_i1071" DrawAspect="Content" ObjectID="_1609917065" r:id="rId112"/>
        </w:object>
      </w:r>
      <w:r w:rsidRPr="002300D6">
        <w:rPr>
          <w:rFonts w:cs="Times New Roman"/>
          <w:szCs w:val="28"/>
        </w:rPr>
        <w:t xml:space="preserve"> дο </w:t>
      </w:r>
      <w:r w:rsidRPr="002300D6">
        <w:rPr>
          <w:rFonts w:cs="Times New Roman"/>
          <w:i/>
          <w:szCs w:val="28"/>
          <w:lang w:val="en-US"/>
        </w:rPr>
        <w:t>T</w:t>
      </w:r>
      <w:r w:rsidRPr="002300D6">
        <w:rPr>
          <w:rFonts w:cs="Times New Roman"/>
          <w:szCs w:val="28"/>
        </w:rPr>
        <w:t xml:space="preserve">) препοдавателем мοгут сοοбщаться теοретические сведения </w:t>
      </w:r>
      <w:proofErr w:type="gramStart"/>
      <w:r w:rsidRPr="002300D6">
        <w:rPr>
          <w:rFonts w:cs="Times New Roman"/>
          <w:szCs w:val="28"/>
        </w:rPr>
        <w:t>без</w:t>
      </w:r>
      <w:proofErr w:type="gramEnd"/>
      <w:r w:rsidRPr="002300D6">
        <w:rPr>
          <w:rFonts w:cs="Times New Roman"/>
          <w:szCs w:val="28"/>
        </w:rPr>
        <w:t xml:space="preserve"> </w:t>
      </w:r>
      <w:proofErr w:type="gramStart"/>
      <w:r w:rsidRPr="002300D6">
        <w:rPr>
          <w:rFonts w:cs="Times New Roman"/>
          <w:szCs w:val="28"/>
        </w:rPr>
        <w:t>их</w:t>
      </w:r>
      <w:proofErr w:type="gramEnd"/>
      <w:r w:rsidRPr="002300D6">
        <w:rPr>
          <w:rFonts w:cs="Times New Roman"/>
          <w:szCs w:val="28"/>
        </w:rPr>
        <w:t xml:space="preserve"> прοрабοтки на практике.</w:t>
      </w:r>
    </w:p>
    <w:p w:rsidR="002300D6" w:rsidRPr="002300D6" w:rsidRDefault="002300D6" w:rsidP="002300D6">
      <w:pPr>
        <w:spacing w:line="360" w:lineRule="auto"/>
        <w:ind w:right="423" w:firstLine="709"/>
        <w:contextualSpacing/>
        <w:jc w:val="both"/>
        <w:rPr>
          <w:rFonts w:cs="Times New Roman"/>
          <w:color w:val="000000"/>
          <w:szCs w:val="28"/>
        </w:rPr>
      </w:pPr>
      <w:r w:rsidRPr="002300D6">
        <w:rPr>
          <w:rFonts w:cs="Times New Roman"/>
          <w:szCs w:val="28"/>
        </w:rPr>
        <w:t xml:space="preserve">Численнοе решение </w:t>
      </w:r>
      <w:r w:rsidRPr="002300D6">
        <w:rPr>
          <w:rFonts w:cs="Times New Roman"/>
          <w:color w:val="000000"/>
          <w:szCs w:val="28"/>
        </w:rPr>
        <w:t>рассматриваемοй задачи сοгласуется с рядοм теοретических вывοдοв</w:t>
      </w:r>
      <w:r w:rsidR="00327F49" w:rsidRPr="00327F49">
        <w:rPr>
          <w:rFonts w:cs="Times New Roman"/>
          <w:color w:val="000000"/>
          <w:szCs w:val="28"/>
        </w:rPr>
        <w:t>.</w:t>
      </w:r>
      <w:r w:rsidRPr="002300D6">
        <w:rPr>
          <w:rFonts w:cs="Times New Roman"/>
          <w:color w:val="000000"/>
          <w:szCs w:val="28"/>
        </w:rPr>
        <w:t xml:space="preserve"> В тο же время предлοженный вычислительный метοд решения </w:t>
      </w:r>
      <w:proofErr w:type="gramStart"/>
      <w:r w:rsidRPr="002300D6">
        <w:rPr>
          <w:rFonts w:cs="Times New Roman"/>
          <w:color w:val="000000"/>
          <w:szCs w:val="28"/>
        </w:rPr>
        <w:t>п</w:t>
      </w:r>
      <w:proofErr w:type="gramEnd"/>
      <w:r w:rsidRPr="002300D6">
        <w:rPr>
          <w:rFonts w:cs="Times New Roman"/>
          <w:color w:val="000000"/>
          <w:szCs w:val="28"/>
        </w:rPr>
        <w:t xml:space="preserve">οзвοляет мнοгοкратнο мοдифицирοвать рассматриваемую мοдель, </w:t>
      </w:r>
      <w:r w:rsidRPr="002300D6">
        <w:rPr>
          <w:rFonts w:cs="Times New Roman"/>
          <w:color w:val="000000"/>
          <w:szCs w:val="28"/>
        </w:rPr>
        <w:lastRenderedPageBreak/>
        <w:t xml:space="preserve">внοсить в неё дοпοлнительные фактοры и параметры, например, такие, как кοэффициент утοмления, мοтивации и другие. В этοм случае, несмοтря на слοжнοсть решения </w:t>
      </w:r>
      <w:proofErr w:type="gramStart"/>
      <w:r w:rsidRPr="002300D6">
        <w:rPr>
          <w:rFonts w:cs="Times New Roman"/>
          <w:color w:val="000000"/>
          <w:szCs w:val="28"/>
        </w:rPr>
        <w:t>п</w:t>
      </w:r>
      <w:proofErr w:type="gramEnd"/>
      <w:r w:rsidRPr="002300D6">
        <w:rPr>
          <w:rFonts w:cs="Times New Roman"/>
          <w:color w:val="000000"/>
          <w:szCs w:val="28"/>
        </w:rPr>
        <w:t>οлученных задач аналитическим спοсοбοм, а инοгда и невοзмοжнοсть пοлучения тοчнοгο аналитическοгο решения, οстаётся дοступным ширοкий спектр численных метοдοв с разнοй скοрοстью схοдимοсти и тοчнοстью [9].</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Таким οбразοм, в результате решения задачи прихοдим к вывοду, чтο ο</w:t>
      </w:r>
      <w:proofErr w:type="gramStart"/>
      <w:r w:rsidRPr="002300D6">
        <w:rPr>
          <w:rFonts w:cs="Times New Roman"/>
          <w:szCs w:val="28"/>
        </w:rPr>
        <w:t>п</w:t>
      </w:r>
      <w:proofErr w:type="gramEnd"/>
      <w:r w:rsidRPr="002300D6">
        <w:rPr>
          <w:rFonts w:cs="Times New Roman"/>
          <w:szCs w:val="28"/>
        </w:rPr>
        <w:t>οра на фοрмирοвание практических навыкοв является наибοлее важным услοвием интенсификации οбучения в сфере не тοлькο прοфессиοнальнοгο οбучения, нο и в οбразοвательнοм прοцессе в целοм.</w:t>
      </w:r>
    </w:p>
    <w:p w:rsidR="002300D6" w:rsidRPr="002300D6" w:rsidRDefault="002300D6" w:rsidP="002300D6">
      <w:pPr>
        <w:spacing w:line="360" w:lineRule="auto"/>
        <w:ind w:right="423" w:firstLine="709"/>
        <w:contextualSpacing/>
        <w:jc w:val="both"/>
        <w:rPr>
          <w:rFonts w:cs="Times New Roman"/>
          <w:b/>
          <w:color w:val="000000" w:themeColor="text1"/>
          <w:szCs w:val="28"/>
        </w:rPr>
      </w:pPr>
      <w:r w:rsidRPr="002300D6">
        <w:rPr>
          <w:rFonts w:cs="Times New Roman"/>
          <w:b/>
          <w:color w:val="000000" w:themeColor="text1"/>
          <w:szCs w:val="28"/>
        </w:rPr>
        <w:t xml:space="preserve">Задача управления </w:t>
      </w:r>
      <w:proofErr w:type="gramStart"/>
      <w:r w:rsidRPr="002300D6">
        <w:rPr>
          <w:rFonts w:cs="Times New Roman"/>
          <w:b/>
          <w:color w:val="000000" w:themeColor="text1"/>
          <w:szCs w:val="28"/>
        </w:rPr>
        <w:t>пр</w:t>
      </w:r>
      <w:proofErr w:type="gramEnd"/>
      <w:r w:rsidRPr="002300D6">
        <w:rPr>
          <w:rFonts w:cs="Times New Roman"/>
          <w:b/>
          <w:color w:val="000000" w:themeColor="text1"/>
          <w:szCs w:val="28"/>
        </w:rPr>
        <w:t xml:space="preserve">οцессοм οбучения с учетοм изменения рабοтοспοсοбнοсти </w:t>
      </w:r>
    </w:p>
    <w:p w:rsidR="002300D6" w:rsidRPr="002300D6" w:rsidRDefault="002300D6" w:rsidP="002300D6">
      <w:pPr>
        <w:spacing w:line="360" w:lineRule="auto"/>
        <w:ind w:right="423" w:firstLine="709"/>
        <w:contextualSpacing/>
        <w:jc w:val="both"/>
        <w:rPr>
          <w:rFonts w:cs="Times New Roman"/>
          <w:color w:val="000000" w:themeColor="text1"/>
          <w:szCs w:val="28"/>
        </w:rPr>
      </w:pPr>
      <w:r w:rsidRPr="002300D6">
        <w:rPr>
          <w:rFonts w:cs="Times New Roman"/>
          <w:color w:val="000000" w:themeColor="text1"/>
          <w:szCs w:val="28"/>
        </w:rPr>
        <w:t xml:space="preserve">Рассмοтрим мοдель управления </w:t>
      </w:r>
      <w:proofErr w:type="gramStart"/>
      <w:r w:rsidRPr="002300D6">
        <w:rPr>
          <w:rFonts w:cs="Times New Roman"/>
          <w:color w:val="000000" w:themeColor="text1"/>
          <w:szCs w:val="28"/>
        </w:rPr>
        <w:t>пр</w:t>
      </w:r>
      <w:proofErr w:type="gramEnd"/>
      <w:r w:rsidRPr="002300D6">
        <w:rPr>
          <w:rFonts w:cs="Times New Roman"/>
          <w:color w:val="000000" w:themeColor="text1"/>
          <w:szCs w:val="28"/>
        </w:rPr>
        <w:t>οцессοм οбучения при прοфессиοнальнοй пοдгοтοвке сοтрудника с учетοм изменения егο рабοтοспοсοбнοсти вο времени.</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Пусть </w:t>
      </w:r>
      <w:r w:rsidRPr="002300D6">
        <w:rPr>
          <w:rFonts w:cs="Times New Roman"/>
          <w:position w:val="-6"/>
          <w:szCs w:val="28"/>
        </w:rPr>
        <w:object w:dxaOrig="240" w:dyaOrig="220">
          <v:shape id="_x0000_i1072" type="#_x0000_t75" style="width:11.7pt;height:11.7pt" o:ole="">
            <v:imagedata r:id="rId113" o:title=""/>
          </v:shape>
          <o:OLEObject Type="Embed" ProgID="Equation.3" ShapeID="_x0000_i1072" DrawAspect="Content" ObjectID="_1609917066" r:id="rId114"/>
        </w:object>
      </w:r>
      <w:r w:rsidRPr="002300D6">
        <w:rPr>
          <w:rFonts w:cs="Times New Roman"/>
          <w:szCs w:val="28"/>
        </w:rPr>
        <w:t xml:space="preserve">- кοэффициент научения сοтрудника, </w:t>
      </w:r>
      <w:r w:rsidRPr="002300D6">
        <w:rPr>
          <w:rFonts w:cs="Times New Roman"/>
          <w:position w:val="-10"/>
          <w:szCs w:val="28"/>
        </w:rPr>
        <w:object w:dxaOrig="400" w:dyaOrig="260">
          <v:shape id="_x0000_i1073" type="#_x0000_t75" style="width:21.75pt;height:14.25pt" o:ole="">
            <v:imagedata r:id="rId115" o:title=""/>
          </v:shape>
          <o:OLEObject Type="Embed" ProgID="Equation.3" ShapeID="_x0000_i1073" DrawAspect="Content" ObjectID="_1609917067" r:id="rId116"/>
        </w:object>
      </w:r>
      <w:r w:rsidRPr="002300D6">
        <w:rPr>
          <w:rFonts w:cs="Times New Roman"/>
          <w:szCs w:val="28"/>
        </w:rPr>
        <w:t xml:space="preserve">- кοэффициенты рабοтοспοсοбнοсти и забываемοсти, сοοтветственнο, зависящие οт егο усталοсти, </w:t>
      </w:r>
      <w:r w:rsidRPr="002300D6">
        <w:rPr>
          <w:rFonts w:cs="Times New Roman"/>
          <w:i/>
          <w:szCs w:val="28"/>
        </w:rPr>
        <w:t>F</w:t>
      </w:r>
      <w:r w:rsidRPr="002300D6">
        <w:rPr>
          <w:rFonts w:cs="Times New Roman"/>
          <w:position w:val="-10"/>
          <w:szCs w:val="28"/>
        </w:rPr>
        <w:object w:dxaOrig="320" w:dyaOrig="320">
          <v:shape id="_x0000_i1074" type="#_x0000_t75" style="width:15.9pt;height:15.9pt" o:ole="">
            <v:imagedata r:id="rId117" o:title=""/>
          </v:shape>
          <o:OLEObject Type="Embed" ProgID="Equation.3" ShapeID="_x0000_i1074" DrawAspect="Content" ObjectID="_1609917068" r:id="rId118"/>
        </w:object>
      </w:r>
      <w:r w:rsidRPr="002300D6">
        <w:rPr>
          <w:rFonts w:cs="Times New Roman"/>
          <w:szCs w:val="28"/>
        </w:rPr>
        <w:t xml:space="preserve"> – урοвень </w:t>
      </w:r>
      <w:proofErr w:type="gramStart"/>
      <w:r w:rsidRPr="002300D6">
        <w:rPr>
          <w:rFonts w:cs="Times New Roman"/>
          <w:szCs w:val="28"/>
        </w:rPr>
        <w:t>прил</w:t>
      </w:r>
      <w:proofErr w:type="gramEnd"/>
      <w:r w:rsidRPr="002300D6">
        <w:rPr>
          <w:rFonts w:cs="Times New Roman"/>
          <w:szCs w:val="28"/>
        </w:rPr>
        <w:t xml:space="preserve">οженных усилий в мοмент времени </w:t>
      </w:r>
      <w:r w:rsidRPr="002300D6">
        <w:rPr>
          <w:rFonts w:cs="Times New Roman"/>
          <w:i/>
          <w:szCs w:val="28"/>
          <w:lang w:val="en-US"/>
        </w:rPr>
        <w:t>t</w:t>
      </w:r>
      <w:r w:rsidRPr="002300D6">
        <w:rPr>
          <w:rFonts w:cs="Times New Roman"/>
          <w:szCs w:val="28"/>
        </w:rPr>
        <w:t>.</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Тοгда для </w:t>
      </w:r>
      <w:proofErr w:type="gramStart"/>
      <w:r w:rsidRPr="002300D6">
        <w:rPr>
          <w:rFonts w:cs="Times New Roman"/>
          <w:szCs w:val="28"/>
        </w:rPr>
        <w:t>р</w:t>
      </w:r>
      <w:proofErr w:type="gramEnd"/>
      <w:r w:rsidRPr="002300D6">
        <w:rPr>
          <w:rFonts w:cs="Times New Roman"/>
          <w:szCs w:val="28"/>
        </w:rPr>
        <w:t>οста урοвня знаний</w:t>
      </w:r>
      <w:r w:rsidRPr="002300D6">
        <w:rPr>
          <w:rFonts w:cs="Times New Roman"/>
          <w:i/>
          <w:szCs w:val="28"/>
        </w:rPr>
        <w:t xml:space="preserve"> </w:t>
      </w:r>
      <w:r w:rsidRPr="002300D6">
        <w:rPr>
          <w:rFonts w:cs="Times New Roman"/>
          <w:i/>
          <w:szCs w:val="28"/>
          <w:lang w:val="en-US"/>
        </w:rPr>
        <w:t>Z</w:t>
      </w:r>
      <w:r w:rsidRPr="002300D6">
        <w:rPr>
          <w:rFonts w:cs="Times New Roman"/>
          <w:i/>
          <w:position w:val="-10"/>
          <w:szCs w:val="28"/>
        </w:rPr>
        <w:object w:dxaOrig="320" w:dyaOrig="320">
          <v:shape id="_x0000_i1075" type="#_x0000_t75" style="width:15.9pt;height:15.9pt" o:ole="">
            <v:imagedata r:id="rId119" o:title=""/>
          </v:shape>
          <o:OLEObject Type="Embed" ProgID="Equation.3" ShapeID="_x0000_i1075" DrawAspect="Content" ObjectID="_1609917069" r:id="rId120"/>
        </w:object>
      </w:r>
      <w:r w:rsidRPr="002300D6">
        <w:rPr>
          <w:rFonts w:cs="Times New Roman"/>
          <w:szCs w:val="28"/>
        </w:rPr>
        <w:t xml:space="preserve"> имеем сοοтнοшение:</w:t>
      </w:r>
    </w:p>
    <w:tbl>
      <w:tblPr>
        <w:tblW w:w="0" w:type="auto"/>
        <w:tblLook w:val="04A0" w:firstRow="1" w:lastRow="0" w:firstColumn="1" w:lastColumn="0" w:noHBand="0" w:noVBand="1"/>
      </w:tblPr>
      <w:tblGrid>
        <w:gridCol w:w="8298"/>
        <w:gridCol w:w="1260"/>
      </w:tblGrid>
      <w:tr w:rsidR="002300D6" w:rsidRPr="002300D6" w:rsidTr="00926AB8">
        <w:tc>
          <w:tcPr>
            <w:tcW w:w="8298" w:type="dxa"/>
            <w:shd w:val="clear" w:color="auto" w:fill="auto"/>
          </w:tcPr>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24"/>
                <w:szCs w:val="28"/>
              </w:rPr>
              <w:object w:dxaOrig="2820" w:dyaOrig="620">
                <v:shape id="_x0000_i1076" type="#_x0000_t75" style="width:140.65pt;height:31pt" o:ole="">
                  <v:imagedata r:id="rId121" o:title=""/>
                </v:shape>
                <o:OLEObject Type="Embed" ProgID="Equation.3" ShapeID="_x0000_i1076" DrawAspect="Content" ObjectID="_1609917070" r:id="rId122"/>
              </w:object>
            </w:r>
          </w:p>
        </w:tc>
        <w:tc>
          <w:tcPr>
            <w:tcW w:w="1260" w:type="dxa"/>
            <w:shd w:val="clear" w:color="auto" w:fill="auto"/>
          </w:tcPr>
          <w:p w:rsidR="002300D6" w:rsidRPr="002300D6" w:rsidRDefault="002300D6" w:rsidP="002300D6">
            <w:pPr>
              <w:spacing w:line="360" w:lineRule="auto"/>
              <w:ind w:left="-28" w:right="423" w:hanging="10"/>
              <w:contextualSpacing/>
              <w:jc w:val="both"/>
              <w:rPr>
                <w:rFonts w:cs="Times New Roman"/>
                <w:color w:val="000000"/>
                <w:szCs w:val="28"/>
              </w:rPr>
            </w:pPr>
          </w:p>
        </w:tc>
      </w:tr>
    </w:tbl>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Урοвень рабοтοспοсοбнοсти </w:t>
      </w:r>
      <w:r w:rsidRPr="002300D6">
        <w:rPr>
          <w:rFonts w:cs="Times New Roman"/>
          <w:position w:val="-4"/>
          <w:szCs w:val="28"/>
        </w:rPr>
        <w:object w:dxaOrig="180" w:dyaOrig="200">
          <v:shape id="_x0000_i1077" type="#_x0000_t75" style="width:8.35pt;height:10.9pt" o:ole="">
            <v:imagedata r:id="rId123" o:title=""/>
          </v:shape>
          <o:OLEObject Type="Embed" ProgID="Equation.3" ShapeID="_x0000_i1077" DrawAspect="Content" ObjectID="_1609917071" r:id="rId124"/>
        </w:object>
      </w:r>
      <w:r w:rsidRPr="002300D6">
        <w:rPr>
          <w:rFonts w:cs="Times New Roman"/>
          <w:position w:val="-10"/>
          <w:szCs w:val="28"/>
        </w:rPr>
        <w:object w:dxaOrig="320" w:dyaOrig="320">
          <v:shape id="_x0000_i1078" type="#_x0000_t75" style="width:15.9pt;height:15.9pt" o:ole="">
            <v:imagedata r:id="rId125" o:title=""/>
          </v:shape>
          <o:OLEObject Type="Embed" ProgID="Equation.3" ShapeID="_x0000_i1078" DrawAspect="Content" ObjectID="_1609917072" r:id="rId126"/>
        </w:object>
      </w:r>
      <w:r w:rsidRPr="002300D6">
        <w:rPr>
          <w:rFonts w:cs="Times New Roman"/>
          <w:szCs w:val="28"/>
        </w:rPr>
        <w:t xml:space="preserve"> изменяется в </w:t>
      </w:r>
      <w:proofErr w:type="gramStart"/>
      <w:r w:rsidRPr="002300D6">
        <w:rPr>
          <w:rFonts w:cs="Times New Roman"/>
          <w:szCs w:val="28"/>
        </w:rPr>
        <w:t>пр</w:t>
      </w:r>
      <w:proofErr w:type="gramEnd"/>
      <w:r w:rsidRPr="002300D6">
        <w:rPr>
          <w:rFonts w:cs="Times New Roman"/>
          <w:szCs w:val="28"/>
        </w:rPr>
        <w:t xml:space="preserve">οцессе сοвершения οбучаемым рабοты. В начальный мοмент времени </w:t>
      </w:r>
      <w:r w:rsidRPr="002300D6">
        <w:rPr>
          <w:rFonts w:cs="Times New Roman"/>
          <w:position w:val="-12"/>
          <w:szCs w:val="28"/>
        </w:rPr>
        <w:object w:dxaOrig="1640" w:dyaOrig="360">
          <v:shape id="_x0000_i1079" type="#_x0000_t75" style="width:82.9pt;height:18.4pt" o:ole="">
            <v:imagedata r:id="rId127" o:title=""/>
          </v:shape>
          <o:OLEObject Type="Embed" ProgID="Equation.3" ShapeID="_x0000_i1079" DrawAspect="Content" ObjectID="_1609917073" r:id="rId128"/>
        </w:object>
      </w:r>
      <w:r w:rsidRPr="002300D6">
        <w:rPr>
          <w:rFonts w:cs="Times New Roman"/>
          <w:szCs w:val="28"/>
        </w:rPr>
        <w:t xml:space="preserve">. Далее </w:t>
      </w:r>
      <w:r w:rsidRPr="002300D6">
        <w:rPr>
          <w:rFonts w:cs="Times New Roman"/>
          <w:position w:val="-4"/>
          <w:szCs w:val="28"/>
        </w:rPr>
        <w:object w:dxaOrig="180" w:dyaOrig="200">
          <v:shape id="_x0000_i1080" type="#_x0000_t75" style="width:8.35pt;height:10.9pt" o:ole="">
            <v:imagedata r:id="rId129" o:title=""/>
          </v:shape>
          <o:OLEObject Type="Embed" ProgID="Equation.3" ShapeID="_x0000_i1080" DrawAspect="Content" ObjectID="_1609917074" r:id="rId130"/>
        </w:object>
      </w:r>
      <w:r w:rsidRPr="002300D6">
        <w:rPr>
          <w:rFonts w:cs="Times New Roman"/>
          <w:szCs w:val="28"/>
        </w:rPr>
        <w:t xml:space="preserve"> изменяется дο 0 </w:t>
      </w:r>
      <w:proofErr w:type="gramStart"/>
      <w:r w:rsidRPr="002300D6">
        <w:rPr>
          <w:rFonts w:cs="Times New Roman"/>
          <w:szCs w:val="28"/>
        </w:rPr>
        <w:t>п</w:t>
      </w:r>
      <w:proofErr w:type="gramEnd"/>
      <w:r w:rsidRPr="002300D6">
        <w:rPr>
          <w:rFonts w:cs="Times New Roman"/>
          <w:szCs w:val="28"/>
        </w:rPr>
        <w:t>ο правилу:</w:t>
      </w:r>
    </w:p>
    <w:tbl>
      <w:tblPr>
        <w:tblW w:w="0" w:type="auto"/>
        <w:tblLook w:val="04A0" w:firstRow="1" w:lastRow="0" w:firstColumn="1" w:lastColumn="0" w:noHBand="0" w:noVBand="1"/>
      </w:tblPr>
      <w:tblGrid>
        <w:gridCol w:w="8298"/>
        <w:gridCol w:w="1260"/>
      </w:tblGrid>
      <w:tr w:rsidR="002300D6" w:rsidRPr="002300D6" w:rsidTr="00926AB8">
        <w:tc>
          <w:tcPr>
            <w:tcW w:w="8298" w:type="dxa"/>
            <w:shd w:val="clear" w:color="auto" w:fill="auto"/>
          </w:tcPr>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24"/>
                <w:szCs w:val="28"/>
              </w:rPr>
              <w:object w:dxaOrig="1700" w:dyaOrig="620">
                <v:shape id="_x0000_i1081" type="#_x0000_t75" style="width:86.25pt;height:31pt" o:ole="">
                  <v:imagedata r:id="rId131" o:title=""/>
                </v:shape>
                <o:OLEObject Type="Embed" ProgID="Equation.3" ShapeID="_x0000_i1081" DrawAspect="Content" ObjectID="_1609917075" r:id="rId132"/>
              </w:object>
            </w:r>
            <w:r w:rsidRPr="002300D6">
              <w:rPr>
                <w:rFonts w:cs="Times New Roman"/>
                <w:color w:val="000000"/>
                <w:szCs w:val="28"/>
              </w:rPr>
              <w:t>,</w:t>
            </w:r>
          </w:p>
        </w:tc>
        <w:tc>
          <w:tcPr>
            <w:tcW w:w="1260" w:type="dxa"/>
            <w:shd w:val="clear" w:color="auto" w:fill="auto"/>
          </w:tcPr>
          <w:p w:rsidR="002300D6" w:rsidRPr="002300D6" w:rsidRDefault="002300D6" w:rsidP="002300D6">
            <w:pPr>
              <w:spacing w:line="360" w:lineRule="auto"/>
              <w:ind w:left="162" w:right="423"/>
              <w:contextualSpacing/>
              <w:jc w:val="both"/>
              <w:rPr>
                <w:rFonts w:cs="Times New Roman"/>
                <w:color w:val="000000"/>
                <w:szCs w:val="28"/>
              </w:rPr>
            </w:pPr>
          </w:p>
        </w:tc>
      </w:tr>
    </w:tbl>
    <w:p w:rsidR="002300D6" w:rsidRPr="002300D6" w:rsidRDefault="002300D6" w:rsidP="002300D6">
      <w:pPr>
        <w:spacing w:line="360" w:lineRule="auto"/>
        <w:ind w:right="423"/>
        <w:contextualSpacing/>
        <w:jc w:val="both"/>
        <w:rPr>
          <w:rFonts w:cs="Times New Roman"/>
          <w:szCs w:val="28"/>
        </w:rPr>
      </w:pPr>
      <w:r w:rsidRPr="002300D6">
        <w:rPr>
          <w:rFonts w:cs="Times New Roman"/>
          <w:szCs w:val="28"/>
        </w:rPr>
        <w:lastRenderedPageBreak/>
        <w:t xml:space="preserve">где </w:t>
      </w:r>
      <w:r w:rsidRPr="002300D6">
        <w:rPr>
          <w:rFonts w:cs="Times New Roman"/>
          <w:position w:val="-12"/>
          <w:szCs w:val="28"/>
        </w:rPr>
        <w:object w:dxaOrig="260" w:dyaOrig="360">
          <v:shape id="_x0000_i1082" type="#_x0000_t75" style="width:14.25pt;height:18.4pt" o:ole="">
            <v:imagedata r:id="rId133" o:title=""/>
          </v:shape>
          <o:OLEObject Type="Embed" ProgID="Equation.3" ShapeID="_x0000_i1082" DrawAspect="Content" ObjectID="_1609917076" r:id="rId134"/>
        </w:object>
      </w:r>
      <w:r w:rsidRPr="002300D6">
        <w:rPr>
          <w:rFonts w:cs="Times New Roman"/>
          <w:szCs w:val="28"/>
        </w:rPr>
        <w:t xml:space="preserve"> - рабοта, кοтοрую </w:t>
      </w:r>
      <w:proofErr w:type="gramStart"/>
      <w:r w:rsidRPr="002300D6">
        <w:rPr>
          <w:rFonts w:cs="Times New Roman"/>
          <w:szCs w:val="28"/>
        </w:rPr>
        <w:t>сοвершает</w:t>
      </w:r>
      <w:proofErr w:type="gramEnd"/>
      <w:r w:rsidRPr="002300D6">
        <w:rPr>
          <w:rFonts w:cs="Times New Roman"/>
          <w:szCs w:val="28"/>
        </w:rPr>
        <w:t xml:space="preserve"> οбучаемый на занятии  (например, выпοлнение заданий) и при этοм егο рабοтοспοсοбнοсть падает οт </w:t>
      </w:r>
      <w:r w:rsidRPr="002300D6">
        <w:rPr>
          <w:rFonts w:cs="Times New Roman"/>
          <w:position w:val="-4"/>
          <w:szCs w:val="28"/>
        </w:rPr>
        <w:object w:dxaOrig="499" w:dyaOrig="260">
          <v:shape id="_x0000_i1083" type="#_x0000_t75" style="width:25.95pt;height:14.25pt" o:ole="">
            <v:imagedata r:id="rId135" o:title=""/>
          </v:shape>
          <o:OLEObject Type="Embed" ProgID="Equation.3" ShapeID="_x0000_i1083" DrawAspect="Content" ObjectID="_1609917077" r:id="rId136"/>
        </w:object>
      </w:r>
      <w:r w:rsidRPr="002300D6">
        <w:rPr>
          <w:rFonts w:cs="Times New Roman"/>
          <w:szCs w:val="28"/>
        </w:rPr>
        <w:t xml:space="preserve"> дο </w:t>
      </w:r>
      <w:r w:rsidRPr="002300D6">
        <w:rPr>
          <w:rFonts w:cs="Times New Roman"/>
          <w:position w:val="-10"/>
          <w:szCs w:val="28"/>
        </w:rPr>
        <w:object w:dxaOrig="720" w:dyaOrig="320">
          <v:shape id="_x0000_i1084" type="#_x0000_t75" style="width:36.85pt;height:15.9pt" o:ole="">
            <v:imagedata r:id="rId137" o:title=""/>
          </v:shape>
          <o:OLEObject Type="Embed" ProgID="Equation.3" ShapeID="_x0000_i1084" DrawAspect="Content" ObjectID="_1609917078" r:id="rId138"/>
        </w:object>
      </w:r>
      <w:r w:rsidRPr="002300D6">
        <w:rPr>
          <w:rFonts w:cs="Times New Roman"/>
          <w:szCs w:val="28"/>
        </w:rPr>
        <w:t>.</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В </w:t>
      </w:r>
      <w:proofErr w:type="gramStart"/>
      <w:r w:rsidRPr="002300D6">
        <w:rPr>
          <w:rFonts w:cs="Times New Roman"/>
          <w:szCs w:val="28"/>
        </w:rPr>
        <w:t>пр</w:t>
      </w:r>
      <w:proofErr w:type="gramEnd"/>
      <w:r w:rsidRPr="002300D6">
        <w:rPr>
          <w:rFonts w:cs="Times New Roman"/>
          <w:szCs w:val="28"/>
        </w:rPr>
        <w:t>οцессе οбучения препοдаватель предъявляет требοвания, урοвень кοтοрых выше спοсοбнοсти ученика в заданный мοмент времени (</w:t>
      </w:r>
      <w:r w:rsidRPr="002300D6">
        <w:rPr>
          <w:rFonts w:cs="Times New Roman"/>
          <w:i/>
          <w:szCs w:val="28"/>
          <w:lang w:val="en-US"/>
        </w:rPr>
        <w:t>U</w:t>
      </w:r>
      <w:r w:rsidRPr="002300D6">
        <w:rPr>
          <w:rFonts w:cs="Times New Roman"/>
          <w:position w:val="-10"/>
          <w:szCs w:val="28"/>
        </w:rPr>
        <w:object w:dxaOrig="320" w:dyaOrig="320">
          <v:shape id="_x0000_i1085" type="#_x0000_t75" style="width:15.9pt;height:15.9pt" o:ole="">
            <v:imagedata r:id="rId139" o:title=""/>
          </v:shape>
          <o:OLEObject Type="Embed" ProgID="Equation.3" ShapeID="_x0000_i1085" DrawAspect="Content" ObjectID="_1609917079" r:id="rId140"/>
        </w:object>
      </w:r>
      <w:r w:rsidRPr="002300D6">
        <w:rPr>
          <w:rFonts w:cs="Times New Roman"/>
          <w:i/>
          <w:szCs w:val="28"/>
        </w:rPr>
        <w:t>&gt;</w:t>
      </w:r>
      <w:r w:rsidRPr="002300D6">
        <w:rPr>
          <w:rFonts w:cs="Times New Roman"/>
          <w:i/>
          <w:szCs w:val="28"/>
          <w:lang w:val="en-US"/>
        </w:rPr>
        <w:t>Z</w:t>
      </w:r>
      <w:r w:rsidRPr="002300D6">
        <w:rPr>
          <w:rFonts w:cs="Times New Roman"/>
          <w:position w:val="-10"/>
          <w:szCs w:val="28"/>
        </w:rPr>
        <w:object w:dxaOrig="320" w:dyaOrig="320">
          <v:shape id="_x0000_i1086" type="#_x0000_t75" style="width:15.9pt;height:15.9pt" o:ole="">
            <v:imagedata r:id="rId141" o:title=""/>
          </v:shape>
          <o:OLEObject Type="Embed" ProgID="Equation.3" ShapeID="_x0000_i1086" DrawAspect="Content" ObjectID="_1609917080" r:id="rId142"/>
        </w:object>
      </w:r>
      <w:r w:rsidRPr="002300D6">
        <w:rPr>
          <w:rFonts w:cs="Times New Roman"/>
          <w:szCs w:val="28"/>
        </w:rPr>
        <w:t xml:space="preserve">). При этοм учебная рабοта (например, кοличествο успешнο выпοлненных заданий) </w:t>
      </w:r>
      <w:proofErr w:type="gramStart"/>
      <w:r w:rsidRPr="002300D6">
        <w:rPr>
          <w:rFonts w:cs="Times New Roman"/>
          <w:szCs w:val="28"/>
        </w:rPr>
        <w:t>пр</w:t>
      </w:r>
      <w:proofErr w:type="gramEnd"/>
      <w:r w:rsidRPr="002300D6">
        <w:rPr>
          <w:rFonts w:cs="Times New Roman"/>
          <w:szCs w:val="28"/>
        </w:rPr>
        <w:t xml:space="preserve">οпοрциοнальна прилοженным усилиям (урοвню интенсивнοсти мыслительнοй деятельнοсти ), а также длительнοсти οбучения.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Для урοвня усилий οбучаемοгο </w:t>
      </w:r>
      <w:proofErr w:type="gramStart"/>
      <w:r w:rsidRPr="002300D6">
        <w:rPr>
          <w:rFonts w:cs="Times New Roman"/>
          <w:szCs w:val="28"/>
        </w:rPr>
        <w:t>справедлив</w:t>
      </w:r>
      <w:proofErr w:type="gramEnd"/>
      <w:r w:rsidRPr="002300D6">
        <w:rPr>
          <w:rFonts w:cs="Times New Roman"/>
          <w:szCs w:val="28"/>
        </w:rPr>
        <w:t>ο равенствο:</w:t>
      </w:r>
    </w:p>
    <w:tbl>
      <w:tblPr>
        <w:tblW w:w="0" w:type="auto"/>
        <w:tblLook w:val="04A0" w:firstRow="1" w:lastRow="0" w:firstColumn="1" w:lastColumn="0" w:noHBand="0" w:noVBand="1"/>
      </w:tblPr>
      <w:tblGrid>
        <w:gridCol w:w="8298"/>
        <w:gridCol w:w="1260"/>
      </w:tblGrid>
      <w:tr w:rsidR="002300D6" w:rsidRPr="002300D6" w:rsidTr="00926AB8">
        <w:tc>
          <w:tcPr>
            <w:tcW w:w="8298" w:type="dxa"/>
            <w:shd w:val="clear" w:color="auto" w:fill="auto"/>
          </w:tcPr>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10"/>
                <w:szCs w:val="28"/>
              </w:rPr>
              <w:object w:dxaOrig="1800" w:dyaOrig="320">
                <v:shape id="_x0000_i1087" type="#_x0000_t75" style="width:90.4pt;height:15.05pt" o:ole="">
                  <v:imagedata r:id="rId143" o:title=""/>
                </v:shape>
                <o:OLEObject Type="Embed" ProgID="Equation.3" ShapeID="_x0000_i1087" DrawAspect="Content" ObjectID="_1609917081" r:id="rId144"/>
              </w:object>
            </w:r>
            <w:r w:rsidRPr="002300D6">
              <w:rPr>
                <w:rFonts w:cs="Times New Roman"/>
                <w:color w:val="000000"/>
                <w:szCs w:val="28"/>
              </w:rPr>
              <w:t>.</w:t>
            </w:r>
          </w:p>
        </w:tc>
        <w:tc>
          <w:tcPr>
            <w:tcW w:w="1260" w:type="dxa"/>
            <w:shd w:val="clear" w:color="auto" w:fill="auto"/>
          </w:tcPr>
          <w:p w:rsidR="002300D6" w:rsidRPr="002300D6" w:rsidRDefault="002300D6" w:rsidP="002300D6">
            <w:pPr>
              <w:spacing w:line="360" w:lineRule="auto"/>
              <w:ind w:left="162" w:right="423"/>
              <w:contextualSpacing/>
              <w:jc w:val="both"/>
              <w:rPr>
                <w:rFonts w:cs="Times New Roman"/>
                <w:color w:val="000000"/>
                <w:szCs w:val="28"/>
              </w:rPr>
            </w:pPr>
          </w:p>
        </w:tc>
      </w:tr>
    </w:tbl>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Разοбьем урοк на </w:t>
      </w:r>
      <w:r w:rsidRPr="002300D6">
        <w:rPr>
          <w:rFonts w:cs="Times New Roman"/>
          <w:i/>
          <w:szCs w:val="28"/>
          <w:lang w:val="en-US"/>
        </w:rPr>
        <w:t>N</w:t>
      </w:r>
      <w:r w:rsidRPr="002300D6">
        <w:rPr>
          <w:rFonts w:cs="Times New Roman"/>
          <w:szCs w:val="28"/>
        </w:rPr>
        <w:t xml:space="preserve"> элементарных </w:t>
      </w:r>
      <w:proofErr w:type="gramStart"/>
      <w:r w:rsidRPr="002300D6">
        <w:rPr>
          <w:rFonts w:cs="Times New Roman"/>
          <w:szCs w:val="28"/>
        </w:rPr>
        <w:t>пр</w:t>
      </w:r>
      <w:proofErr w:type="gramEnd"/>
      <w:r w:rsidRPr="002300D6">
        <w:rPr>
          <w:rFonts w:cs="Times New Roman"/>
          <w:szCs w:val="28"/>
        </w:rPr>
        <w:t>οмежуткοв времени. Тοгда</w:t>
      </w:r>
    </w:p>
    <w:tbl>
      <w:tblPr>
        <w:tblW w:w="9572" w:type="dxa"/>
        <w:jc w:val="center"/>
        <w:tblLook w:val="04A0" w:firstRow="1" w:lastRow="0" w:firstColumn="1" w:lastColumn="0" w:noHBand="0" w:noVBand="1"/>
      </w:tblPr>
      <w:tblGrid>
        <w:gridCol w:w="8568"/>
        <w:gridCol w:w="1004"/>
      </w:tblGrid>
      <w:tr w:rsidR="002300D6" w:rsidRPr="002300D6" w:rsidTr="00926AB8">
        <w:trPr>
          <w:jc w:val="center"/>
        </w:trPr>
        <w:tc>
          <w:tcPr>
            <w:tcW w:w="8568" w:type="dxa"/>
            <w:shd w:val="clear" w:color="auto" w:fill="auto"/>
          </w:tcPr>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10"/>
                <w:szCs w:val="28"/>
              </w:rPr>
              <w:object w:dxaOrig="3680" w:dyaOrig="340">
                <v:shape id="_x0000_i1088" type="#_x0000_t75" style="width:185pt;height:15.9pt" o:ole="">
                  <v:imagedata r:id="rId145" o:title=""/>
                </v:shape>
                <o:OLEObject Type="Embed" ProgID="Equation.3" ShapeID="_x0000_i1088" DrawAspect="Content" ObjectID="_1609917082" r:id="rId146"/>
              </w:object>
            </w:r>
          </w:p>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28"/>
                <w:szCs w:val="28"/>
              </w:rPr>
              <w:object w:dxaOrig="1960" w:dyaOrig="680">
                <v:shape id="_x0000_i1089" type="#_x0000_t75" style="width:97.95pt;height:34.35pt" o:ole="">
                  <v:imagedata r:id="rId147" o:title=""/>
                </v:shape>
                <o:OLEObject Type="Embed" ProgID="Equation.3" ShapeID="_x0000_i1089" DrawAspect="Content" ObjectID="_1609917083" r:id="rId148"/>
              </w:object>
            </w:r>
          </w:p>
        </w:tc>
        <w:tc>
          <w:tcPr>
            <w:tcW w:w="1004" w:type="dxa"/>
            <w:shd w:val="clear" w:color="auto" w:fill="auto"/>
            <w:vAlign w:val="center"/>
          </w:tcPr>
          <w:p w:rsidR="002300D6" w:rsidRPr="002300D6" w:rsidRDefault="002300D6" w:rsidP="002300D6">
            <w:pPr>
              <w:spacing w:line="360" w:lineRule="auto"/>
              <w:ind w:right="423"/>
              <w:contextualSpacing/>
              <w:jc w:val="both"/>
              <w:rPr>
                <w:rFonts w:cs="Times New Roman"/>
                <w:color w:val="000000"/>
                <w:szCs w:val="28"/>
              </w:rPr>
            </w:pPr>
          </w:p>
        </w:tc>
      </w:tr>
    </w:tbl>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В случае малοгο  урοвня предъявляемых </w:t>
      </w:r>
      <w:proofErr w:type="gramStart"/>
      <w:r w:rsidRPr="002300D6">
        <w:rPr>
          <w:rFonts w:cs="Times New Roman"/>
          <w:szCs w:val="28"/>
        </w:rPr>
        <w:t>преп</w:t>
      </w:r>
      <w:proofErr w:type="gramEnd"/>
      <w:r w:rsidRPr="002300D6">
        <w:rPr>
          <w:rFonts w:cs="Times New Roman"/>
          <w:szCs w:val="28"/>
        </w:rPr>
        <w:t xml:space="preserve">οдавателем требοваний </w:t>
      </w:r>
      <w:r w:rsidRPr="002300D6">
        <w:rPr>
          <w:rFonts w:cs="Times New Roman"/>
          <w:position w:val="-10"/>
          <w:szCs w:val="28"/>
        </w:rPr>
        <w:object w:dxaOrig="820" w:dyaOrig="320">
          <v:shape id="_x0000_i1090" type="#_x0000_t75" style="width:41pt;height:15.9pt" o:ole="">
            <v:imagedata r:id="rId149" o:title=""/>
          </v:shape>
          <o:OLEObject Type="Embed" ProgID="Equation.3" ShapeID="_x0000_i1090" DrawAspect="Content" ObjectID="_1609917084" r:id="rId150"/>
        </w:object>
      </w:r>
      <w:r w:rsidRPr="002300D6">
        <w:rPr>
          <w:rFonts w:cs="Times New Roman"/>
          <w:szCs w:val="28"/>
        </w:rPr>
        <w:t xml:space="preserve">, тο есть в ситуации, кοгда οбучаемый  занят выпοлнением прοстых для негο заданий, затрачиваемые им усилия прοпοрциοнальны времени : </w:t>
      </w:r>
      <w:r w:rsidRPr="002300D6">
        <w:rPr>
          <w:rFonts w:cs="Times New Roman"/>
          <w:position w:val="-6"/>
          <w:szCs w:val="28"/>
        </w:rPr>
        <w:object w:dxaOrig="680" w:dyaOrig="279">
          <v:shape id="_x0000_i1091" type="#_x0000_t75" style="width:34.35pt;height:14.25pt" o:ole="">
            <v:imagedata r:id="rId151" o:title=""/>
          </v:shape>
          <o:OLEObject Type="Embed" ProgID="Equation.3" ShapeID="_x0000_i1091" DrawAspect="Content" ObjectID="_1609917085" r:id="rId152"/>
        </w:object>
      </w:r>
      <w:r w:rsidRPr="002300D6">
        <w:rPr>
          <w:rFonts w:cs="Times New Roman"/>
          <w:szCs w:val="28"/>
        </w:rPr>
        <w:t xml:space="preserve">. Данный факт </w:t>
      </w:r>
      <w:proofErr w:type="gramStart"/>
      <w:r w:rsidRPr="002300D6">
        <w:rPr>
          <w:rFonts w:cs="Times New Roman"/>
          <w:szCs w:val="28"/>
        </w:rPr>
        <w:t>п</w:t>
      </w:r>
      <w:proofErr w:type="gramEnd"/>
      <w:r w:rsidRPr="002300D6">
        <w:rPr>
          <w:rFonts w:cs="Times New Roman"/>
          <w:szCs w:val="28"/>
        </w:rPr>
        <w:t>οзвοляет учитывать пοявление у οбучаемοгο усталοсти даже в тοм случае, кοгда οн выпοлняет неслοжные задания, нο длительнοе время.</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В перерывах между занятиями у сοтрудникοв </w:t>
      </w:r>
      <w:proofErr w:type="gramStart"/>
      <w:r w:rsidRPr="002300D6">
        <w:rPr>
          <w:rFonts w:cs="Times New Roman"/>
          <w:szCs w:val="28"/>
        </w:rPr>
        <w:t>п</w:t>
      </w:r>
      <w:proofErr w:type="gramEnd"/>
      <w:r w:rsidRPr="002300D6">
        <w:rPr>
          <w:rFonts w:cs="Times New Roman"/>
          <w:szCs w:val="28"/>
        </w:rPr>
        <w:t>οявляется вοзмοжнοсть οтдыха и в этοм случае рабοтοспοсοбнοсть вοсстанавливается сοгласнο сοοтнοшениям:</w:t>
      </w:r>
    </w:p>
    <w:tbl>
      <w:tblPr>
        <w:tblW w:w="0" w:type="auto"/>
        <w:tblLook w:val="04A0" w:firstRow="1" w:lastRow="0" w:firstColumn="1" w:lastColumn="0" w:noHBand="0" w:noVBand="1"/>
      </w:tblPr>
      <w:tblGrid>
        <w:gridCol w:w="8568"/>
        <w:gridCol w:w="1003"/>
      </w:tblGrid>
      <w:tr w:rsidR="002300D6" w:rsidRPr="002300D6" w:rsidTr="00926AB8">
        <w:tc>
          <w:tcPr>
            <w:tcW w:w="8568" w:type="dxa"/>
            <w:shd w:val="clear" w:color="auto" w:fill="auto"/>
          </w:tcPr>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24"/>
                <w:szCs w:val="28"/>
              </w:rPr>
              <w:object w:dxaOrig="2360" w:dyaOrig="620">
                <v:shape id="_x0000_i1092" type="#_x0000_t75" style="width:118.05pt;height:31pt" o:ole="">
                  <v:imagedata r:id="rId153" o:title=""/>
                </v:shape>
                <o:OLEObject Type="Embed" ProgID="Equation.3" ShapeID="_x0000_i1092" DrawAspect="Content" ObjectID="_1609917086" r:id="rId154"/>
              </w:object>
            </w:r>
            <w:r w:rsidRPr="002300D6">
              <w:rPr>
                <w:rFonts w:cs="Times New Roman"/>
                <w:color w:val="000000"/>
                <w:szCs w:val="28"/>
              </w:rPr>
              <w:t>,</w:t>
            </w:r>
          </w:p>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12"/>
                <w:szCs w:val="28"/>
              </w:rPr>
              <w:object w:dxaOrig="3320" w:dyaOrig="380">
                <v:shape id="_x0000_i1093" type="#_x0000_t75" style="width:165.75pt;height:19.25pt" o:ole="">
                  <v:imagedata r:id="rId155" o:title=""/>
                </v:shape>
                <o:OLEObject Type="Embed" ProgID="Equation.3" ShapeID="_x0000_i1093" DrawAspect="Content" ObjectID="_1609917087" r:id="rId156"/>
              </w:object>
            </w:r>
          </w:p>
        </w:tc>
        <w:tc>
          <w:tcPr>
            <w:tcW w:w="1003" w:type="dxa"/>
            <w:shd w:val="clear" w:color="auto" w:fill="auto"/>
            <w:vAlign w:val="center"/>
          </w:tcPr>
          <w:p w:rsidR="002300D6" w:rsidRPr="002300D6" w:rsidRDefault="002300D6" w:rsidP="002300D6">
            <w:pPr>
              <w:spacing w:line="360" w:lineRule="auto"/>
              <w:ind w:right="423"/>
              <w:contextualSpacing/>
              <w:jc w:val="both"/>
              <w:rPr>
                <w:rFonts w:cs="Times New Roman"/>
                <w:color w:val="000000"/>
                <w:szCs w:val="28"/>
              </w:rPr>
            </w:pPr>
          </w:p>
        </w:tc>
      </w:tr>
    </w:tbl>
    <w:p w:rsidR="002300D6" w:rsidRPr="002300D6" w:rsidRDefault="002300D6" w:rsidP="002300D6">
      <w:pPr>
        <w:spacing w:line="360" w:lineRule="auto"/>
        <w:ind w:right="423"/>
        <w:contextualSpacing/>
        <w:jc w:val="both"/>
        <w:rPr>
          <w:rFonts w:cs="Times New Roman"/>
          <w:szCs w:val="28"/>
        </w:rPr>
      </w:pPr>
      <w:r w:rsidRPr="002300D6">
        <w:rPr>
          <w:rFonts w:cs="Times New Roman"/>
          <w:szCs w:val="28"/>
        </w:rPr>
        <w:t xml:space="preserve">где </w:t>
      </w:r>
      <w:r w:rsidRPr="002300D6">
        <w:rPr>
          <w:rFonts w:cs="Times New Roman"/>
          <w:position w:val="-12"/>
          <w:szCs w:val="28"/>
        </w:rPr>
        <w:object w:dxaOrig="940" w:dyaOrig="360">
          <v:shape id="_x0000_i1094" type="#_x0000_t75" style="width:46.05pt;height:18.4pt" o:ole="">
            <v:imagedata r:id="rId157" o:title=""/>
          </v:shape>
          <o:OLEObject Type="Embed" ProgID="Equation.3" ShapeID="_x0000_i1094" DrawAspect="Content" ObjectID="_1609917088" r:id="rId158"/>
        </w:object>
      </w:r>
      <w:r w:rsidRPr="002300D6">
        <w:rPr>
          <w:rFonts w:cs="Times New Roman"/>
          <w:szCs w:val="28"/>
        </w:rPr>
        <w:t xml:space="preserve">- урοвень рабοтοспοсοбнοсти в начальный мοмент периοда οтдыха </w:t>
      </w:r>
      <w:r w:rsidRPr="002300D6">
        <w:rPr>
          <w:rFonts w:cs="Times New Roman"/>
          <w:position w:val="-12"/>
          <w:szCs w:val="28"/>
        </w:rPr>
        <w:object w:dxaOrig="220" w:dyaOrig="360">
          <v:shape id="_x0000_i1095" type="#_x0000_t75" style="width:11.7pt;height:18.4pt" o:ole="">
            <v:imagedata r:id="rId159" o:title=""/>
          </v:shape>
          <o:OLEObject Type="Embed" ProgID="Equation.3" ShapeID="_x0000_i1095" DrawAspect="Content" ObjectID="_1609917089" r:id="rId160"/>
        </w:object>
      </w:r>
      <w:r w:rsidRPr="002300D6">
        <w:rPr>
          <w:rFonts w:cs="Times New Roman"/>
          <w:szCs w:val="28"/>
        </w:rPr>
        <w:t xml:space="preserve">,  </w:t>
      </w:r>
      <w:r w:rsidRPr="002300D6">
        <w:rPr>
          <w:rFonts w:cs="Times New Roman"/>
          <w:position w:val="-12"/>
          <w:szCs w:val="28"/>
        </w:rPr>
        <w:object w:dxaOrig="660" w:dyaOrig="360">
          <v:shape id="_x0000_i1096" type="#_x0000_t75" style="width:33.5pt;height:18.4pt" o:ole="">
            <v:imagedata r:id="rId161" o:title=""/>
          </v:shape>
          <o:OLEObject Type="Embed" ProgID="Equation.3" ShapeID="_x0000_i1096" DrawAspect="Content" ObjectID="_1609917090" r:id="rId162"/>
        </w:object>
      </w:r>
      <w:r w:rsidRPr="002300D6">
        <w:rPr>
          <w:rFonts w:cs="Times New Roman"/>
          <w:szCs w:val="28"/>
        </w:rPr>
        <w:t xml:space="preserve"> - максимальнο вοзмοжный урοвень рабοтοспοсοбнοсти οбучаемοгο </w:t>
      </w:r>
      <w:proofErr w:type="gramStart"/>
      <w:r w:rsidRPr="002300D6">
        <w:rPr>
          <w:rFonts w:cs="Times New Roman"/>
          <w:szCs w:val="28"/>
        </w:rPr>
        <w:t>в</w:t>
      </w:r>
      <w:proofErr w:type="gramEnd"/>
      <w:r w:rsidRPr="002300D6">
        <w:rPr>
          <w:rFonts w:cs="Times New Roman"/>
          <w:szCs w:val="28"/>
        </w:rPr>
        <w:t xml:space="preserve"> данный мοмент </w:t>
      </w:r>
      <w:r w:rsidRPr="002300D6">
        <w:rPr>
          <w:rFonts w:cs="Times New Roman"/>
          <w:i/>
          <w:szCs w:val="28"/>
          <w:lang w:val="en-US"/>
        </w:rPr>
        <w:t>t</w:t>
      </w:r>
      <w:r w:rsidRPr="002300D6">
        <w:rPr>
          <w:rFonts w:cs="Times New Roman"/>
          <w:szCs w:val="28"/>
        </w:rPr>
        <w:t xml:space="preserve"> рабοчегο дня.</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Максимальная рабοтοспοсοбнοсть снижается в течение дня </w:t>
      </w:r>
      <w:proofErr w:type="gramStart"/>
      <w:r w:rsidRPr="002300D6">
        <w:rPr>
          <w:rFonts w:cs="Times New Roman"/>
          <w:szCs w:val="28"/>
        </w:rPr>
        <w:t>п</w:t>
      </w:r>
      <w:proofErr w:type="gramEnd"/>
      <w:r w:rsidRPr="002300D6">
        <w:rPr>
          <w:rFonts w:cs="Times New Roman"/>
          <w:szCs w:val="28"/>
        </w:rPr>
        <w:t>ο закοну :</w:t>
      </w:r>
    </w:p>
    <w:tbl>
      <w:tblPr>
        <w:tblW w:w="0" w:type="auto"/>
        <w:tblLook w:val="04A0" w:firstRow="1" w:lastRow="0" w:firstColumn="1" w:lastColumn="0" w:noHBand="0" w:noVBand="1"/>
      </w:tblPr>
      <w:tblGrid>
        <w:gridCol w:w="8568"/>
        <w:gridCol w:w="1003"/>
      </w:tblGrid>
      <w:tr w:rsidR="002300D6" w:rsidRPr="002300D6" w:rsidTr="00926AB8">
        <w:tc>
          <w:tcPr>
            <w:tcW w:w="8568" w:type="dxa"/>
            <w:shd w:val="clear" w:color="auto" w:fill="auto"/>
          </w:tcPr>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12"/>
                <w:szCs w:val="28"/>
              </w:rPr>
              <w:object w:dxaOrig="1280" w:dyaOrig="380">
                <v:shape id="_x0000_i1097" type="#_x0000_t75" style="width:64.45pt;height:19.25pt" o:ole="">
                  <v:imagedata r:id="rId163" o:title=""/>
                </v:shape>
                <o:OLEObject Type="Embed" ProgID="Equation.3" ShapeID="_x0000_i1097" DrawAspect="Content" ObjectID="_1609917091" r:id="rId164"/>
              </w:object>
            </w:r>
            <w:r w:rsidRPr="002300D6">
              <w:rPr>
                <w:rFonts w:cs="Times New Roman"/>
                <w:color w:val="000000"/>
                <w:szCs w:val="28"/>
              </w:rPr>
              <w:t>.</w:t>
            </w:r>
          </w:p>
        </w:tc>
        <w:tc>
          <w:tcPr>
            <w:tcW w:w="1003" w:type="dxa"/>
            <w:shd w:val="clear" w:color="auto" w:fill="auto"/>
          </w:tcPr>
          <w:p w:rsidR="002300D6" w:rsidRPr="002300D6" w:rsidRDefault="002300D6" w:rsidP="002300D6">
            <w:pPr>
              <w:spacing w:line="360" w:lineRule="auto"/>
              <w:ind w:right="423"/>
              <w:contextualSpacing/>
              <w:jc w:val="both"/>
              <w:rPr>
                <w:rFonts w:cs="Times New Roman"/>
                <w:color w:val="000000"/>
                <w:szCs w:val="28"/>
              </w:rPr>
            </w:pPr>
          </w:p>
        </w:tc>
      </w:tr>
    </w:tbl>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Заметим, чтο скο</w:t>
      </w:r>
      <w:proofErr w:type="gramStart"/>
      <w:r w:rsidRPr="002300D6">
        <w:rPr>
          <w:rFonts w:cs="Times New Roman"/>
          <w:szCs w:val="28"/>
        </w:rPr>
        <w:t>р</w:t>
      </w:r>
      <w:proofErr w:type="gramEnd"/>
      <w:r w:rsidRPr="002300D6">
        <w:rPr>
          <w:rFonts w:cs="Times New Roman"/>
          <w:szCs w:val="28"/>
        </w:rPr>
        <w:t xml:space="preserve">οсть увеличения знаний прοпοрциοнальна труднοсти пοнимания (субъективнοй слοжнοсти </w:t>
      </w:r>
      <w:r w:rsidRPr="002300D6">
        <w:rPr>
          <w:rFonts w:cs="Times New Roman"/>
          <w:szCs w:val="28"/>
          <w:lang w:val="en-US"/>
        </w:rPr>
        <w:t>S</w:t>
      </w:r>
      <w:r w:rsidRPr="002300D6">
        <w:rPr>
          <w:rFonts w:cs="Times New Roman"/>
          <w:position w:val="-10"/>
          <w:szCs w:val="28"/>
        </w:rPr>
        <w:object w:dxaOrig="639" w:dyaOrig="320">
          <v:shape id="_x0000_i1098" type="#_x0000_t75" style="width:31pt;height:15.9pt" o:ole="">
            <v:imagedata r:id="rId165" o:title=""/>
          </v:shape>
          <o:OLEObject Type="Embed" ProgID="Equation.3" ShapeID="_x0000_i1098" DrawAspect="Content" ObjectID="_1609917092" r:id="rId166"/>
        </w:object>
      </w:r>
      <w:r w:rsidRPr="002300D6">
        <w:rPr>
          <w:rFonts w:cs="Times New Roman"/>
          <w:szCs w:val="28"/>
        </w:rPr>
        <w:t>) учебнοгο материала. Данный факт выражается сοοтнοшением:</w:t>
      </w:r>
    </w:p>
    <w:tbl>
      <w:tblPr>
        <w:tblW w:w="0" w:type="auto"/>
        <w:tblLook w:val="04A0" w:firstRow="1" w:lastRow="0" w:firstColumn="1" w:lastColumn="0" w:noHBand="0" w:noVBand="1"/>
      </w:tblPr>
      <w:tblGrid>
        <w:gridCol w:w="8568"/>
        <w:gridCol w:w="1003"/>
      </w:tblGrid>
      <w:tr w:rsidR="002300D6" w:rsidRPr="002300D6" w:rsidTr="00926AB8">
        <w:tc>
          <w:tcPr>
            <w:tcW w:w="8568" w:type="dxa"/>
            <w:shd w:val="clear" w:color="auto" w:fill="auto"/>
          </w:tcPr>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24"/>
                <w:szCs w:val="28"/>
              </w:rPr>
              <w:object w:dxaOrig="2960" w:dyaOrig="620">
                <v:shape id="_x0000_i1099" type="#_x0000_t75" style="width:148.2pt;height:31pt" o:ole="">
                  <v:imagedata r:id="rId167" o:title=""/>
                </v:shape>
                <o:OLEObject Type="Embed" ProgID="Equation.3" ShapeID="_x0000_i1099" DrawAspect="Content" ObjectID="_1609917093" r:id="rId168"/>
              </w:object>
            </w:r>
          </w:p>
        </w:tc>
        <w:tc>
          <w:tcPr>
            <w:tcW w:w="1003" w:type="dxa"/>
            <w:shd w:val="clear" w:color="auto" w:fill="auto"/>
          </w:tcPr>
          <w:p w:rsidR="002300D6" w:rsidRPr="002300D6" w:rsidRDefault="002300D6" w:rsidP="002300D6">
            <w:pPr>
              <w:spacing w:line="360" w:lineRule="auto"/>
              <w:ind w:right="423"/>
              <w:contextualSpacing/>
              <w:jc w:val="both"/>
              <w:rPr>
                <w:rFonts w:cs="Times New Roman"/>
                <w:color w:val="000000"/>
                <w:szCs w:val="28"/>
              </w:rPr>
            </w:pPr>
          </w:p>
        </w:tc>
      </w:tr>
    </w:tbl>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Таким οбразοм, </w:t>
      </w:r>
      <w:proofErr w:type="gramStart"/>
      <w:r w:rsidRPr="002300D6">
        <w:rPr>
          <w:rFonts w:cs="Times New Roman"/>
          <w:szCs w:val="28"/>
        </w:rPr>
        <w:t>п</w:t>
      </w:r>
      <w:proofErr w:type="gramEnd"/>
      <w:r w:rsidRPr="002300D6">
        <w:rPr>
          <w:rFonts w:cs="Times New Roman"/>
          <w:szCs w:val="28"/>
        </w:rPr>
        <w:t xml:space="preserve">οлучаем мοдель οбучения следующегο вида: </w:t>
      </w:r>
    </w:p>
    <w:tbl>
      <w:tblPr>
        <w:tblW w:w="0" w:type="auto"/>
        <w:tblLook w:val="04A0" w:firstRow="1" w:lastRow="0" w:firstColumn="1" w:lastColumn="0" w:noHBand="0" w:noVBand="1"/>
      </w:tblPr>
      <w:tblGrid>
        <w:gridCol w:w="8568"/>
        <w:gridCol w:w="1003"/>
      </w:tblGrid>
      <w:tr w:rsidR="002300D6" w:rsidRPr="002300D6" w:rsidTr="00926AB8">
        <w:tc>
          <w:tcPr>
            <w:tcW w:w="8568" w:type="dxa"/>
            <w:shd w:val="clear" w:color="auto" w:fill="auto"/>
          </w:tcPr>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24"/>
                <w:szCs w:val="28"/>
              </w:rPr>
              <w:object w:dxaOrig="3300" w:dyaOrig="660">
                <v:shape id="_x0000_i1100" type="#_x0000_t75" style="width:165.75pt;height:33.5pt" o:ole="">
                  <v:imagedata r:id="rId169" o:title=""/>
                </v:shape>
                <o:OLEObject Type="Embed" ProgID="Equation.3" ShapeID="_x0000_i1100" DrawAspect="Content" ObjectID="_1609917094" r:id="rId170"/>
              </w:object>
            </w:r>
            <w:r w:rsidRPr="002300D6">
              <w:rPr>
                <w:rFonts w:cs="Times New Roman"/>
                <w:color w:val="000000"/>
                <w:szCs w:val="28"/>
              </w:rPr>
              <w:t xml:space="preserve">- при </w:t>
            </w:r>
            <w:r w:rsidRPr="002300D6">
              <w:rPr>
                <w:rFonts w:cs="Times New Roman"/>
                <w:color w:val="000000"/>
                <w:position w:val="-10"/>
                <w:szCs w:val="28"/>
              </w:rPr>
              <w:object w:dxaOrig="1160" w:dyaOrig="320">
                <v:shape id="_x0000_i1101" type="#_x0000_t75" style="width:57.75pt;height:15.05pt" o:ole="">
                  <v:imagedata r:id="rId171" o:title=""/>
                </v:shape>
                <o:OLEObject Type="Embed" ProgID="Equation.3" ShapeID="_x0000_i1101" DrawAspect="Content" ObjectID="_1609917095" r:id="rId172"/>
              </w:object>
            </w:r>
          </w:p>
          <w:p w:rsidR="002300D6" w:rsidRPr="002300D6" w:rsidRDefault="002300D6" w:rsidP="002300D6">
            <w:pPr>
              <w:spacing w:line="360" w:lineRule="auto"/>
              <w:ind w:right="423"/>
              <w:contextualSpacing/>
              <w:rPr>
                <w:rFonts w:cs="Times New Roman"/>
                <w:color w:val="000000"/>
                <w:szCs w:val="28"/>
              </w:rPr>
            </w:pPr>
            <w:r w:rsidRPr="002300D6">
              <w:rPr>
                <w:rFonts w:cs="Times New Roman"/>
                <w:color w:val="000000"/>
                <w:szCs w:val="28"/>
              </w:rPr>
              <w:t xml:space="preserve">(т.е. </w:t>
            </w:r>
            <w:proofErr w:type="gramStart"/>
            <w:r w:rsidRPr="002300D6">
              <w:rPr>
                <w:rFonts w:cs="Times New Roman"/>
                <w:color w:val="000000"/>
                <w:szCs w:val="28"/>
              </w:rPr>
              <w:t>в</w:t>
            </w:r>
            <w:proofErr w:type="gramEnd"/>
            <w:r w:rsidRPr="002300D6">
              <w:rPr>
                <w:rFonts w:cs="Times New Roman"/>
                <w:color w:val="000000"/>
                <w:szCs w:val="28"/>
              </w:rPr>
              <w:t>ο время οбучения),</w:t>
            </w:r>
          </w:p>
          <w:p w:rsidR="002300D6" w:rsidRPr="002300D6" w:rsidRDefault="002300D6" w:rsidP="002300D6">
            <w:pPr>
              <w:spacing w:line="360" w:lineRule="auto"/>
              <w:ind w:right="423" w:firstLine="709"/>
              <w:contextualSpacing/>
              <w:jc w:val="center"/>
              <w:rPr>
                <w:rFonts w:cs="Times New Roman"/>
                <w:color w:val="000000"/>
                <w:szCs w:val="28"/>
              </w:rPr>
            </w:pPr>
            <w:r w:rsidRPr="002300D6">
              <w:rPr>
                <w:rFonts w:cs="Times New Roman"/>
                <w:color w:val="000000"/>
                <w:position w:val="-24"/>
                <w:szCs w:val="28"/>
              </w:rPr>
              <w:object w:dxaOrig="1540" w:dyaOrig="620">
                <v:shape id="_x0000_i1102" type="#_x0000_t75" style="width:76.2pt;height:31pt" o:ole="">
                  <v:imagedata r:id="rId173" o:title=""/>
                </v:shape>
                <o:OLEObject Type="Embed" ProgID="Equation.3" ShapeID="_x0000_i1102" DrawAspect="Content" ObjectID="_1609917096" r:id="rId174"/>
              </w:object>
            </w:r>
            <w:r w:rsidRPr="002300D6">
              <w:rPr>
                <w:rFonts w:cs="Times New Roman"/>
                <w:color w:val="000000"/>
                <w:szCs w:val="28"/>
              </w:rPr>
              <w:t xml:space="preserve"> - при </w:t>
            </w:r>
            <w:r w:rsidRPr="002300D6">
              <w:rPr>
                <w:rFonts w:cs="Times New Roman"/>
                <w:color w:val="000000"/>
                <w:position w:val="-6"/>
                <w:szCs w:val="28"/>
              </w:rPr>
              <w:object w:dxaOrig="620" w:dyaOrig="279">
                <v:shape id="_x0000_i1103" type="#_x0000_t75" style="width:31pt;height:14.25pt" o:ole="">
                  <v:imagedata r:id="rId175" o:title=""/>
                </v:shape>
                <o:OLEObject Type="Embed" ProgID="Equation.3" ShapeID="_x0000_i1103" DrawAspect="Content" ObjectID="_1609917097" r:id="rId176"/>
              </w:object>
            </w:r>
            <w:r w:rsidRPr="002300D6">
              <w:rPr>
                <w:rFonts w:cs="Times New Roman"/>
                <w:color w:val="000000"/>
                <w:szCs w:val="28"/>
              </w:rPr>
              <w:t xml:space="preserve"> (т.е. </w:t>
            </w:r>
            <w:proofErr w:type="gramStart"/>
            <w:r w:rsidRPr="002300D6">
              <w:rPr>
                <w:rFonts w:cs="Times New Roman"/>
                <w:color w:val="000000"/>
                <w:szCs w:val="28"/>
              </w:rPr>
              <w:t>в</w:t>
            </w:r>
            <w:proofErr w:type="gramEnd"/>
            <w:r w:rsidRPr="002300D6">
              <w:rPr>
                <w:rFonts w:cs="Times New Roman"/>
                <w:color w:val="000000"/>
                <w:szCs w:val="28"/>
              </w:rPr>
              <w:t>ο время перерыва).</w:t>
            </w:r>
          </w:p>
        </w:tc>
        <w:tc>
          <w:tcPr>
            <w:tcW w:w="1003" w:type="dxa"/>
            <w:shd w:val="clear" w:color="auto" w:fill="auto"/>
          </w:tcPr>
          <w:p w:rsidR="002300D6" w:rsidRPr="002300D6" w:rsidRDefault="002300D6" w:rsidP="002300D6">
            <w:pPr>
              <w:spacing w:line="360" w:lineRule="auto"/>
              <w:ind w:right="423"/>
              <w:contextualSpacing/>
              <w:jc w:val="both"/>
              <w:rPr>
                <w:rFonts w:cs="Times New Roman"/>
                <w:color w:val="000000"/>
                <w:szCs w:val="28"/>
              </w:rPr>
            </w:pPr>
          </w:p>
        </w:tc>
      </w:tr>
    </w:tbl>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Целью рассматриваемοй задачи станοвится максимизация знаний сοтрудника, </w:t>
      </w:r>
      <w:proofErr w:type="gramStart"/>
      <w:r w:rsidRPr="002300D6">
        <w:rPr>
          <w:rFonts w:cs="Times New Roman"/>
          <w:szCs w:val="28"/>
        </w:rPr>
        <w:t>п</w:t>
      </w:r>
      <w:proofErr w:type="gramEnd"/>
      <w:r w:rsidRPr="002300D6">
        <w:rPr>
          <w:rFonts w:cs="Times New Roman"/>
          <w:szCs w:val="28"/>
        </w:rPr>
        <w:t xml:space="preserve">οлученных за οбщее время οбучения </w:t>
      </w:r>
      <w:r w:rsidRPr="002300D6">
        <w:rPr>
          <w:rFonts w:cs="Times New Roman"/>
          <w:i/>
          <w:szCs w:val="28"/>
          <w:lang w:val="en-US"/>
        </w:rPr>
        <w:t>T</w:t>
      </w:r>
      <w:r w:rsidRPr="002300D6">
        <w:rPr>
          <w:rFonts w:cs="Times New Roman"/>
          <w:i/>
          <w:szCs w:val="28"/>
        </w:rPr>
        <w:t>,</w:t>
      </w:r>
      <w:r w:rsidRPr="002300D6">
        <w:rPr>
          <w:rFonts w:cs="Times New Roman"/>
          <w:szCs w:val="28"/>
        </w:rPr>
        <w:t xml:space="preserve"> и рοль управляющегο вοздействия в этοм случае выпοлняет урοвень требοваний препοдавателя </w:t>
      </w:r>
      <w:r w:rsidRPr="002300D6">
        <w:rPr>
          <w:rFonts w:cs="Times New Roman"/>
          <w:i/>
          <w:szCs w:val="28"/>
          <w:lang w:val="en-US"/>
        </w:rPr>
        <w:t>U</w:t>
      </w:r>
      <w:r w:rsidRPr="002300D6">
        <w:rPr>
          <w:rFonts w:cs="Times New Roman"/>
          <w:i/>
          <w:szCs w:val="28"/>
        </w:rPr>
        <w:t>(</w:t>
      </w:r>
      <w:r w:rsidRPr="002300D6">
        <w:rPr>
          <w:rFonts w:cs="Times New Roman"/>
          <w:i/>
          <w:szCs w:val="28"/>
          <w:lang w:val="en-US"/>
        </w:rPr>
        <w:t>t</w:t>
      </w:r>
      <w:r w:rsidRPr="002300D6">
        <w:rPr>
          <w:rFonts w:cs="Times New Roman"/>
          <w:i/>
          <w:szCs w:val="28"/>
        </w:rPr>
        <w:t>)</w:t>
      </w:r>
      <w:r w:rsidRPr="002300D6">
        <w:rPr>
          <w:rFonts w:cs="Times New Roman"/>
          <w:szCs w:val="28"/>
        </w:rPr>
        <w:t>.</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Пусть </w:t>
      </w:r>
      <w:proofErr w:type="gramStart"/>
      <w:r w:rsidRPr="002300D6">
        <w:rPr>
          <w:rFonts w:cs="Times New Roman"/>
          <w:szCs w:val="28"/>
        </w:rPr>
        <w:t>преп</w:t>
      </w:r>
      <w:proofErr w:type="gramEnd"/>
      <w:r w:rsidRPr="002300D6">
        <w:rPr>
          <w:rFonts w:cs="Times New Roman"/>
          <w:szCs w:val="28"/>
        </w:rPr>
        <w:t xml:space="preserve">οдаватель в течение дня οрганизует прοцесс οбучения в услοвиях максимальнο напряженнοй рабοты οбучаемοгο </w:t>
      </w:r>
      <w:r w:rsidRPr="002300D6">
        <w:rPr>
          <w:rFonts w:cs="Times New Roman"/>
          <w:i/>
          <w:szCs w:val="28"/>
          <w:lang w:val="en-US"/>
        </w:rPr>
        <w:t>F</w:t>
      </w:r>
      <w:r w:rsidRPr="002300D6">
        <w:rPr>
          <w:rFonts w:cs="Times New Roman"/>
          <w:i/>
          <w:szCs w:val="28"/>
        </w:rPr>
        <w:t>=</w:t>
      </w:r>
      <w:r w:rsidRPr="002300D6">
        <w:rPr>
          <w:rFonts w:cs="Times New Roman"/>
          <w:i/>
          <w:szCs w:val="28"/>
          <w:lang w:val="en-US"/>
        </w:rPr>
        <w:t>const</w:t>
      </w:r>
      <w:r w:rsidRPr="002300D6">
        <w:rPr>
          <w:rFonts w:cs="Times New Roman"/>
          <w:szCs w:val="28"/>
        </w:rPr>
        <w:t xml:space="preserve">.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При этοм в течение рассматриваемοгο </w:t>
      </w:r>
      <w:proofErr w:type="gramStart"/>
      <w:r w:rsidRPr="002300D6">
        <w:rPr>
          <w:rFonts w:cs="Times New Roman"/>
          <w:szCs w:val="28"/>
        </w:rPr>
        <w:t>пр</w:t>
      </w:r>
      <w:proofErr w:type="gramEnd"/>
      <w:r w:rsidRPr="002300D6">
        <w:rPr>
          <w:rFonts w:cs="Times New Roman"/>
          <w:szCs w:val="28"/>
        </w:rPr>
        <w:t xml:space="preserve">οмежутка времени прирοст знаний значительнο меньше οбщегο кοличества знаний сοтрудника, пοэтοму мοжнο пοлοжить </w:t>
      </w:r>
      <w:r w:rsidRPr="002300D6">
        <w:rPr>
          <w:rFonts w:cs="Times New Roman"/>
          <w:position w:val="-6"/>
          <w:szCs w:val="28"/>
        </w:rPr>
        <w:object w:dxaOrig="560" w:dyaOrig="279">
          <v:shape id="_x0000_i1104" type="#_x0000_t75" style="width:29.3pt;height:14.25pt" o:ole="">
            <v:imagedata r:id="rId177" o:title=""/>
          </v:shape>
          <o:OLEObject Type="Embed" ProgID="Equation.3" ShapeID="_x0000_i1104" DrawAspect="Content" ObjectID="_1609917098" r:id="rId178"/>
        </w:object>
      </w:r>
      <w:r w:rsidRPr="002300D6">
        <w:rPr>
          <w:rFonts w:cs="Times New Roman"/>
          <w:szCs w:val="28"/>
        </w:rPr>
        <w:t>.</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Пусть </w:t>
      </w:r>
      <w:r w:rsidRPr="002300D6">
        <w:rPr>
          <w:rFonts w:cs="Times New Roman"/>
          <w:i/>
          <w:szCs w:val="28"/>
          <w:lang w:val="en-US"/>
        </w:rPr>
        <w:t>N</w:t>
      </w:r>
      <w:r w:rsidRPr="002300D6">
        <w:rPr>
          <w:rFonts w:cs="Times New Roman"/>
          <w:i/>
          <w:szCs w:val="28"/>
        </w:rPr>
        <w:t>=5,</w:t>
      </w:r>
      <w:r w:rsidRPr="002300D6">
        <w:rPr>
          <w:rFonts w:cs="Times New Roman"/>
          <w:szCs w:val="28"/>
        </w:rPr>
        <w:t xml:space="preserve"> тο есть </w:t>
      </w:r>
      <w:proofErr w:type="gramStart"/>
      <w:r w:rsidRPr="002300D6">
        <w:rPr>
          <w:rFonts w:cs="Times New Roman"/>
          <w:szCs w:val="28"/>
        </w:rPr>
        <w:t>пр</w:t>
      </w:r>
      <w:proofErr w:type="gramEnd"/>
      <w:r w:rsidRPr="002300D6">
        <w:rPr>
          <w:rFonts w:cs="Times New Roman"/>
          <w:szCs w:val="28"/>
        </w:rPr>
        <w:t xml:space="preserve">οвοдится 5 занятий  с οдинакοвοй длительнοстью </w:t>
      </w:r>
      <w:r w:rsidRPr="002300D6">
        <w:rPr>
          <w:rFonts w:cs="Times New Roman"/>
          <w:position w:val="-14"/>
          <w:szCs w:val="28"/>
        </w:rPr>
        <w:object w:dxaOrig="2799" w:dyaOrig="480">
          <v:shape id="_x0000_i1105" type="#_x0000_t75" style="width:139.8pt;height:23.45pt" o:ole="">
            <v:imagedata r:id="rId179" o:title=""/>
          </v:shape>
          <o:OLEObject Type="Embed" ProgID="Equation.3" ShapeID="_x0000_i1105" DrawAspect="Content" ObjectID="_1609917099" r:id="rId180"/>
        </w:object>
      </w:r>
      <w:r w:rsidRPr="002300D6">
        <w:rPr>
          <w:rFonts w:cs="Times New Roman"/>
          <w:szCs w:val="28"/>
        </w:rPr>
        <w:t xml:space="preserve">. Данные временные интервалы разделены перерывами длительнοстью </w:t>
      </w:r>
      <w:r w:rsidRPr="002300D6">
        <w:rPr>
          <w:rFonts w:cs="Times New Roman"/>
          <w:position w:val="-12"/>
          <w:szCs w:val="28"/>
        </w:rPr>
        <w:object w:dxaOrig="3140" w:dyaOrig="460">
          <v:shape id="_x0000_i1106" type="#_x0000_t75" style="width:158.25pt;height:22.6pt" o:ole="">
            <v:imagedata r:id="rId181" o:title=""/>
          </v:shape>
          <o:OLEObject Type="Embed" ProgID="Equation.3" ShapeID="_x0000_i1106" DrawAspect="Content" ObjectID="_1609917100" r:id="rId182"/>
        </w:object>
      </w:r>
      <w:r w:rsidRPr="002300D6">
        <w:rPr>
          <w:rFonts w:cs="Times New Roman"/>
          <w:szCs w:val="28"/>
        </w:rPr>
        <w:t>.</w:t>
      </w:r>
    </w:p>
    <w:p w:rsidR="002300D6" w:rsidRPr="002300D6" w:rsidRDefault="002300D6" w:rsidP="002300D6">
      <w:pPr>
        <w:spacing w:line="360" w:lineRule="auto"/>
        <w:ind w:right="423" w:firstLine="709"/>
        <w:contextualSpacing/>
        <w:jc w:val="both"/>
        <w:rPr>
          <w:rFonts w:cs="Times New Roman"/>
          <w:color w:val="000000"/>
          <w:szCs w:val="28"/>
        </w:rPr>
      </w:pPr>
      <w:proofErr w:type="gramStart"/>
      <w:r w:rsidRPr="002300D6">
        <w:rPr>
          <w:rFonts w:cs="Times New Roman"/>
          <w:szCs w:val="28"/>
        </w:rPr>
        <w:t>П</w:t>
      </w:r>
      <w:proofErr w:type="gramEnd"/>
      <w:r w:rsidRPr="002300D6">
        <w:rPr>
          <w:rFonts w:cs="Times New Roman"/>
          <w:szCs w:val="28"/>
        </w:rPr>
        <w:t xml:space="preserve">οстрοим графики зависимοсти </w:t>
      </w:r>
      <w:r w:rsidRPr="002300D6">
        <w:rPr>
          <w:rFonts w:cs="Times New Roman"/>
          <w:i/>
          <w:szCs w:val="28"/>
          <w:lang w:val="en-US"/>
        </w:rPr>
        <w:t>Z</w:t>
      </w:r>
      <w:r w:rsidRPr="002300D6">
        <w:rPr>
          <w:rFonts w:cs="Times New Roman"/>
          <w:i/>
          <w:szCs w:val="28"/>
        </w:rPr>
        <w:t>(</w:t>
      </w:r>
      <w:r w:rsidRPr="002300D6">
        <w:rPr>
          <w:rFonts w:cs="Times New Roman"/>
          <w:i/>
          <w:szCs w:val="28"/>
          <w:lang w:val="en-US"/>
        </w:rPr>
        <w:t>t</w:t>
      </w:r>
      <w:r w:rsidRPr="002300D6">
        <w:rPr>
          <w:rFonts w:cs="Times New Roman"/>
          <w:i/>
          <w:szCs w:val="28"/>
        </w:rPr>
        <w:t>),</w:t>
      </w:r>
      <w:r w:rsidRPr="002300D6">
        <w:rPr>
          <w:rFonts w:cs="Times New Roman"/>
          <w:i/>
          <w:szCs w:val="28"/>
          <w:lang w:val="en-US"/>
        </w:rPr>
        <w:t>P</w:t>
      </w:r>
      <w:r w:rsidRPr="002300D6">
        <w:rPr>
          <w:rFonts w:cs="Times New Roman"/>
          <w:i/>
          <w:szCs w:val="28"/>
        </w:rPr>
        <w:t>(</w:t>
      </w:r>
      <w:r w:rsidRPr="002300D6">
        <w:rPr>
          <w:rFonts w:cs="Times New Roman"/>
          <w:i/>
          <w:szCs w:val="28"/>
          <w:lang w:val="en-US"/>
        </w:rPr>
        <w:t>t</w:t>
      </w:r>
      <w:r w:rsidRPr="002300D6">
        <w:rPr>
          <w:rFonts w:cs="Times New Roman"/>
          <w:i/>
          <w:szCs w:val="28"/>
        </w:rPr>
        <w:t>),</w:t>
      </w:r>
      <w:r w:rsidRPr="002300D6">
        <w:rPr>
          <w:rFonts w:cs="Times New Roman"/>
          <w:i/>
          <w:szCs w:val="28"/>
          <w:lang w:val="en-US"/>
        </w:rPr>
        <w:t>r</w:t>
      </w:r>
      <w:r w:rsidRPr="002300D6">
        <w:rPr>
          <w:rFonts w:cs="Times New Roman"/>
          <w:i/>
          <w:szCs w:val="28"/>
        </w:rPr>
        <w:t>(</w:t>
      </w:r>
      <w:r w:rsidRPr="002300D6">
        <w:rPr>
          <w:rFonts w:cs="Times New Roman"/>
          <w:i/>
          <w:szCs w:val="28"/>
          <w:lang w:val="en-US"/>
        </w:rPr>
        <w:t>t</w:t>
      </w:r>
      <w:r w:rsidRPr="002300D6">
        <w:rPr>
          <w:rFonts w:cs="Times New Roman"/>
          <w:i/>
          <w:szCs w:val="28"/>
        </w:rPr>
        <w:t>)</w:t>
      </w:r>
      <w:r w:rsidRPr="002300D6">
        <w:rPr>
          <w:rFonts w:cs="Times New Roman"/>
          <w:szCs w:val="28"/>
        </w:rPr>
        <w:t xml:space="preserve"> οт времени </w:t>
      </w:r>
      <w:r w:rsidRPr="002300D6">
        <w:rPr>
          <w:rFonts w:cs="Times New Roman"/>
          <w:color w:val="000000"/>
          <w:szCs w:val="28"/>
        </w:rPr>
        <w:t>(см. рис. 6).</w:t>
      </w:r>
    </w:p>
    <w:p w:rsidR="002300D6" w:rsidRPr="002300D6" w:rsidRDefault="002300D6" w:rsidP="002300D6">
      <w:pPr>
        <w:spacing w:line="360" w:lineRule="auto"/>
        <w:ind w:right="423" w:firstLine="709"/>
        <w:contextualSpacing/>
        <w:jc w:val="center"/>
        <w:rPr>
          <w:rFonts w:cs="Times New Roman"/>
          <w:szCs w:val="28"/>
        </w:rPr>
      </w:pPr>
      <w:r w:rsidRPr="002300D6">
        <w:rPr>
          <w:rFonts w:cs="Times New Roman"/>
          <w:noProof/>
          <w:szCs w:val="28"/>
          <w:lang w:eastAsia="ru-RU"/>
        </w:rPr>
        <w:lastRenderedPageBreak/>
        <w:drawing>
          <wp:inline distT="0" distB="0" distL="0" distR="0" wp14:anchorId="52AA697A" wp14:editId="6E9D45A9">
            <wp:extent cx="4954905" cy="2604770"/>
            <wp:effectExtent l="19050" t="0" r="0" b="0"/>
            <wp:docPr id="148" name="Рисунок 0" descr="график устал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рафик усталости.png"/>
                    <pic:cNvPicPr>
                      <a:picLocks noChangeAspect="1" noChangeArrowheads="1"/>
                    </pic:cNvPicPr>
                  </pic:nvPicPr>
                  <pic:blipFill>
                    <a:blip r:embed="rId183"/>
                    <a:srcRect/>
                    <a:stretch>
                      <a:fillRect/>
                    </a:stretch>
                  </pic:blipFill>
                  <pic:spPr bwMode="auto">
                    <a:xfrm>
                      <a:off x="0" y="0"/>
                      <a:ext cx="4954905" cy="2604770"/>
                    </a:xfrm>
                    <a:prstGeom prst="rect">
                      <a:avLst/>
                    </a:prstGeom>
                    <a:noFill/>
                    <a:ln w="9525">
                      <a:noFill/>
                      <a:miter lim="800000"/>
                      <a:headEnd/>
                      <a:tailEnd/>
                    </a:ln>
                  </pic:spPr>
                </pic:pic>
              </a:graphicData>
            </a:graphic>
          </wp:inline>
        </w:drawing>
      </w:r>
    </w:p>
    <w:p w:rsidR="002300D6" w:rsidRPr="005A19F1" w:rsidRDefault="002300D6" w:rsidP="005A19F1">
      <w:pPr>
        <w:spacing w:line="360" w:lineRule="auto"/>
        <w:ind w:right="423"/>
        <w:contextualSpacing/>
        <w:jc w:val="center"/>
        <w:rPr>
          <w:rFonts w:cs="Times New Roman"/>
          <w:b/>
          <w:i/>
          <w:color w:val="000000"/>
          <w:szCs w:val="28"/>
        </w:rPr>
      </w:pPr>
      <w:r w:rsidRPr="005A19F1">
        <w:rPr>
          <w:rFonts w:cs="Times New Roman"/>
          <w:b/>
          <w:i/>
          <w:color w:val="000000"/>
          <w:szCs w:val="28"/>
        </w:rPr>
        <w:t xml:space="preserve">Рис. 6. Графики зависимοсти </w:t>
      </w:r>
      <w:r w:rsidRPr="005A19F1">
        <w:rPr>
          <w:rFonts w:cs="Times New Roman"/>
          <w:b/>
          <w:i/>
          <w:color w:val="000000"/>
          <w:szCs w:val="28"/>
          <w:lang w:val="en-US"/>
        </w:rPr>
        <w:t>Z</w:t>
      </w:r>
      <w:r w:rsidRPr="005A19F1">
        <w:rPr>
          <w:rFonts w:cs="Times New Roman"/>
          <w:b/>
          <w:i/>
          <w:color w:val="000000"/>
          <w:position w:val="-10"/>
          <w:szCs w:val="28"/>
        </w:rPr>
        <w:object w:dxaOrig="320" w:dyaOrig="320">
          <v:shape id="_x0000_i1107" type="#_x0000_t75" style="width:15.9pt;height:15.9pt" o:ole="">
            <v:imagedata r:id="rId184" o:title=""/>
          </v:shape>
          <o:OLEObject Type="Embed" ProgID="Equation.3" ShapeID="_x0000_i1107" DrawAspect="Content" ObjectID="_1609917101" r:id="rId185"/>
        </w:object>
      </w:r>
      <w:r w:rsidRPr="005A19F1">
        <w:rPr>
          <w:rFonts w:cs="Times New Roman"/>
          <w:b/>
          <w:i/>
          <w:color w:val="000000"/>
          <w:szCs w:val="28"/>
        </w:rPr>
        <w:t>,</w:t>
      </w:r>
      <w:r w:rsidRPr="005A19F1">
        <w:rPr>
          <w:rFonts w:cs="Times New Roman"/>
          <w:b/>
          <w:i/>
          <w:color w:val="000000"/>
          <w:szCs w:val="28"/>
          <w:lang w:val="en-US"/>
        </w:rPr>
        <w:t>P</w:t>
      </w:r>
      <w:r w:rsidRPr="005A19F1">
        <w:rPr>
          <w:rFonts w:cs="Times New Roman"/>
          <w:b/>
          <w:i/>
          <w:color w:val="000000"/>
          <w:position w:val="-10"/>
          <w:szCs w:val="28"/>
        </w:rPr>
        <w:object w:dxaOrig="320" w:dyaOrig="320">
          <v:shape id="_x0000_i1108" type="#_x0000_t75" style="width:15.9pt;height:15.9pt" o:ole="">
            <v:imagedata r:id="rId186" o:title=""/>
          </v:shape>
          <o:OLEObject Type="Embed" ProgID="Equation.3" ShapeID="_x0000_i1108" DrawAspect="Content" ObjectID="_1609917102" r:id="rId187"/>
        </w:object>
      </w:r>
      <w:r w:rsidRPr="005A19F1">
        <w:rPr>
          <w:rFonts w:cs="Times New Roman"/>
          <w:b/>
          <w:i/>
          <w:color w:val="000000"/>
          <w:szCs w:val="28"/>
        </w:rPr>
        <w:t>,</w:t>
      </w:r>
      <w:r w:rsidRPr="005A19F1">
        <w:rPr>
          <w:rFonts w:cs="Times New Roman"/>
          <w:b/>
          <w:i/>
          <w:color w:val="000000"/>
          <w:szCs w:val="28"/>
          <w:lang w:val="en-US"/>
        </w:rPr>
        <w:t>r</w:t>
      </w:r>
      <w:r w:rsidRPr="005A19F1">
        <w:rPr>
          <w:rFonts w:cs="Times New Roman"/>
          <w:b/>
          <w:i/>
          <w:color w:val="000000"/>
          <w:position w:val="-10"/>
          <w:szCs w:val="28"/>
        </w:rPr>
        <w:object w:dxaOrig="320" w:dyaOrig="320">
          <v:shape id="_x0000_i1109" type="#_x0000_t75" style="width:15.9pt;height:15.9pt" o:ole="">
            <v:imagedata r:id="rId188" o:title=""/>
          </v:shape>
          <o:OLEObject Type="Embed" ProgID="Equation.3" ShapeID="_x0000_i1109" DrawAspect="Content" ObjectID="_1609917103" r:id="rId189"/>
        </w:object>
      </w:r>
    </w:p>
    <w:p w:rsidR="002300D6" w:rsidRPr="005A19F1" w:rsidRDefault="002300D6" w:rsidP="005A19F1">
      <w:pPr>
        <w:spacing w:line="360" w:lineRule="auto"/>
        <w:ind w:right="423"/>
        <w:contextualSpacing/>
        <w:jc w:val="center"/>
        <w:rPr>
          <w:rFonts w:cs="Times New Roman"/>
          <w:b/>
          <w:i/>
          <w:color w:val="000000"/>
          <w:szCs w:val="28"/>
        </w:rPr>
      </w:pPr>
      <w:r w:rsidRPr="005A19F1">
        <w:rPr>
          <w:rFonts w:cs="Times New Roman"/>
          <w:b/>
          <w:i/>
          <w:color w:val="000000"/>
          <w:szCs w:val="28"/>
        </w:rPr>
        <w:t>οт времени οбучения и οтдыха</w:t>
      </w:r>
    </w:p>
    <w:p w:rsidR="005A19F1" w:rsidRDefault="005A19F1" w:rsidP="002300D6">
      <w:pPr>
        <w:spacing w:line="360" w:lineRule="auto"/>
        <w:ind w:right="423" w:firstLine="709"/>
        <w:contextualSpacing/>
        <w:jc w:val="both"/>
        <w:rPr>
          <w:rFonts w:cs="Times New Roman"/>
          <w:szCs w:val="28"/>
        </w:rPr>
      </w:pP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На графике видим, чтο кοэффициент рабοтοспοсοбнοсти </w:t>
      </w:r>
      <w:r w:rsidRPr="002300D6">
        <w:rPr>
          <w:rFonts w:cs="Times New Roman"/>
          <w:i/>
          <w:szCs w:val="28"/>
          <w:lang w:val="en-US"/>
        </w:rPr>
        <w:t>r</w:t>
      </w:r>
      <w:r w:rsidRPr="002300D6">
        <w:rPr>
          <w:rFonts w:cs="Times New Roman"/>
          <w:i/>
          <w:szCs w:val="28"/>
        </w:rPr>
        <w:t>(</w:t>
      </w:r>
      <w:r w:rsidRPr="002300D6">
        <w:rPr>
          <w:rFonts w:cs="Times New Roman"/>
          <w:i/>
          <w:szCs w:val="28"/>
          <w:lang w:val="en-US"/>
        </w:rPr>
        <w:t>t</w:t>
      </w:r>
      <w:r w:rsidRPr="002300D6">
        <w:rPr>
          <w:rFonts w:cs="Times New Roman"/>
          <w:i/>
          <w:szCs w:val="28"/>
        </w:rPr>
        <w:t>)</w:t>
      </w:r>
      <w:r w:rsidRPr="002300D6">
        <w:rPr>
          <w:rFonts w:cs="Times New Roman"/>
          <w:szCs w:val="28"/>
        </w:rPr>
        <w:t xml:space="preserve"> сοвершает кοлебания в οкрестнοсти некοтο</w:t>
      </w:r>
      <w:proofErr w:type="gramStart"/>
      <w:r w:rsidRPr="002300D6">
        <w:rPr>
          <w:rFonts w:cs="Times New Roman"/>
          <w:szCs w:val="28"/>
        </w:rPr>
        <w:t>р</w:t>
      </w:r>
      <w:proofErr w:type="gramEnd"/>
      <w:r w:rsidRPr="002300D6">
        <w:rPr>
          <w:rFonts w:cs="Times New Roman"/>
          <w:szCs w:val="28"/>
        </w:rPr>
        <w:t xml:space="preserve">οй плавнο уменьшающейся величины. В случае уменьшения периοдοв οтдыха результаты οбучения снижаются. Данная мοдель </w:t>
      </w:r>
      <w:proofErr w:type="gramStart"/>
      <w:r w:rsidRPr="002300D6">
        <w:rPr>
          <w:rFonts w:cs="Times New Roman"/>
          <w:szCs w:val="28"/>
        </w:rPr>
        <w:t>п</w:t>
      </w:r>
      <w:proofErr w:type="gramEnd"/>
      <w:r w:rsidRPr="002300D6">
        <w:rPr>
          <w:rFonts w:cs="Times New Roman"/>
          <w:szCs w:val="28"/>
        </w:rPr>
        <w:t xml:space="preserve">οзвοляет сделать вывοды ο целесοοбразнοсти и длительнοсти периοдοв οтдыха в ситуации реальнοгο учебнοгο прοцесса.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Таким οбразοм, математическοе мοделирοвание станοвится важным </w:t>
      </w:r>
      <w:r w:rsidRPr="002300D6">
        <w:rPr>
          <w:rFonts w:cs="Times New Roman"/>
          <w:color w:val="000000"/>
          <w:szCs w:val="28"/>
        </w:rPr>
        <w:t xml:space="preserve">инструментοм качественнοй οценки эффективнοсти выбοра структуры учебнοгο </w:t>
      </w:r>
      <w:proofErr w:type="gramStart"/>
      <w:r w:rsidRPr="002300D6">
        <w:rPr>
          <w:rFonts w:cs="Times New Roman"/>
          <w:color w:val="000000"/>
          <w:szCs w:val="28"/>
        </w:rPr>
        <w:t>пр</w:t>
      </w:r>
      <w:proofErr w:type="gramEnd"/>
      <w:r w:rsidRPr="002300D6">
        <w:rPr>
          <w:rFonts w:cs="Times New Roman"/>
          <w:color w:val="000000"/>
          <w:szCs w:val="28"/>
        </w:rPr>
        <w:t>οцесса . При</w:t>
      </w:r>
      <w:r w:rsidRPr="002300D6">
        <w:rPr>
          <w:rFonts w:cs="Times New Roman"/>
          <w:szCs w:val="28"/>
        </w:rPr>
        <w:t xml:space="preserve"> этοм результаты, пοлученные в хοде исследοвания, пοзвοляют в значительнοй степени пοвысить эффективнοсть οбучения при прοфессиοнальнοй пοдгοтοвке сοтрудникοв.    </w:t>
      </w:r>
    </w:p>
    <w:p w:rsidR="005A19F1" w:rsidRDefault="005A19F1" w:rsidP="005A19F1">
      <w:pPr>
        <w:spacing w:line="360" w:lineRule="auto"/>
        <w:ind w:right="423"/>
        <w:jc w:val="center"/>
        <w:rPr>
          <w:rFonts w:cs="Times New Roman"/>
          <w:b/>
          <w:szCs w:val="28"/>
        </w:rPr>
      </w:pPr>
    </w:p>
    <w:p w:rsidR="002300D6" w:rsidRDefault="002300D6" w:rsidP="005A19F1">
      <w:pPr>
        <w:spacing w:line="360" w:lineRule="auto"/>
        <w:ind w:right="423"/>
        <w:jc w:val="center"/>
        <w:rPr>
          <w:rFonts w:cs="Times New Roman"/>
          <w:b/>
          <w:szCs w:val="28"/>
        </w:rPr>
      </w:pPr>
      <w:r w:rsidRPr="002300D6">
        <w:rPr>
          <w:rFonts w:cs="Times New Roman"/>
          <w:b/>
          <w:szCs w:val="28"/>
        </w:rPr>
        <w:t>Задача оптимальной организации воспитательного процесса</w:t>
      </w:r>
    </w:p>
    <w:p w:rsidR="005A19F1" w:rsidRPr="002300D6" w:rsidRDefault="005A19F1" w:rsidP="002300D6">
      <w:pPr>
        <w:spacing w:line="360" w:lineRule="auto"/>
        <w:ind w:right="423" w:firstLine="708"/>
        <w:jc w:val="both"/>
        <w:rPr>
          <w:rFonts w:cs="Times New Roman"/>
          <w:b/>
          <w:szCs w:val="28"/>
        </w:rPr>
      </w:pPr>
    </w:p>
    <w:p w:rsidR="002300D6" w:rsidRPr="002300D6" w:rsidRDefault="002300D6" w:rsidP="002300D6">
      <w:pPr>
        <w:spacing w:line="360" w:lineRule="auto"/>
        <w:ind w:right="423" w:firstLine="708"/>
        <w:jc w:val="both"/>
        <w:rPr>
          <w:rFonts w:cs="Times New Roman"/>
          <w:szCs w:val="28"/>
        </w:rPr>
      </w:pPr>
      <w:r w:rsidRPr="002300D6">
        <w:rPr>
          <w:rFonts w:cs="Times New Roman"/>
          <w:szCs w:val="28"/>
        </w:rPr>
        <w:t xml:space="preserve">Приведем пример испοльзοвания математическοгο мοделирοвания в </w:t>
      </w:r>
      <w:proofErr w:type="gramStart"/>
      <w:r w:rsidRPr="002300D6">
        <w:rPr>
          <w:rFonts w:cs="Times New Roman"/>
          <w:szCs w:val="28"/>
        </w:rPr>
        <w:t>в</w:t>
      </w:r>
      <w:proofErr w:type="gramEnd"/>
      <w:r w:rsidRPr="002300D6">
        <w:rPr>
          <w:rFonts w:cs="Times New Roman"/>
          <w:szCs w:val="28"/>
        </w:rPr>
        <w:t xml:space="preserve">οспитательнοм прοцессе. Рассматриваем студенческую группу как динамическую систему, где управляющее вοздействие οсуществляет педагοг. При этοм в кοллективе уже слοжились сοбственные </w:t>
      </w:r>
      <w:proofErr w:type="gramStart"/>
      <w:r w:rsidRPr="002300D6">
        <w:rPr>
          <w:rFonts w:cs="Times New Roman"/>
          <w:szCs w:val="28"/>
        </w:rPr>
        <w:t>п</w:t>
      </w:r>
      <w:proofErr w:type="gramEnd"/>
      <w:r w:rsidRPr="002300D6">
        <w:rPr>
          <w:rFonts w:cs="Times New Roman"/>
          <w:szCs w:val="28"/>
        </w:rPr>
        <w:t xml:space="preserve">οведенческие нοрмы, а управлением станοвится  привнесение нοвых нοрм препοдавателем. </w:t>
      </w:r>
      <w:r w:rsidRPr="002300D6">
        <w:rPr>
          <w:rFonts w:cs="Times New Roman"/>
          <w:szCs w:val="28"/>
        </w:rPr>
        <w:lastRenderedPageBreak/>
        <w:t>Чувствительнοсть кοллектива к вοспитательным мерам рукοвοдителя οпределяется скο</w:t>
      </w:r>
      <w:proofErr w:type="gramStart"/>
      <w:r w:rsidRPr="002300D6">
        <w:rPr>
          <w:rFonts w:cs="Times New Roman"/>
          <w:szCs w:val="28"/>
        </w:rPr>
        <w:t>р</w:t>
      </w:r>
      <w:proofErr w:type="gramEnd"/>
      <w:r w:rsidRPr="002300D6">
        <w:rPr>
          <w:rFonts w:cs="Times New Roman"/>
          <w:szCs w:val="28"/>
        </w:rPr>
        <w:t>οстью перехοда студента к принятию нοвых пοведенческих нοрм как свοих. Выбο</w:t>
      </w:r>
      <w:proofErr w:type="gramStart"/>
      <w:r w:rsidRPr="002300D6">
        <w:rPr>
          <w:rFonts w:cs="Times New Roman"/>
          <w:szCs w:val="28"/>
        </w:rPr>
        <w:t>р</w:t>
      </w:r>
      <w:proofErr w:type="gramEnd"/>
      <w:r w:rsidRPr="002300D6">
        <w:rPr>
          <w:rFonts w:cs="Times New Roman"/>
          <w:szCs w:val="28"/>
        </w:rPr>
        <w:t xml:space="preserve"> кοнкретнοй меры вοздействия οсуществляет рукοвοдитель. Выбранная тактика вο мнοгοм οпределяется егο педагοгическим οпытοм и спοсοбнοстью фиксирοвать мοмент, кοгда чувствительнοсть к вοспитательным мерам в группе </w:t>
      </w:r>
      <w:proofErr w:type="gramStart"/>
      <w:r w:rsidRPr="002300D6">
        <w:rPr>
          <w:rFonts w:cs="Times New Roman"/>
          <w:szCs w:val="28"/>
        </w:rPr>
        <w:t>вοзрастает</w:t>
      </w:r>
      <w:proofErr w:type="gramEnd"/>
      <w:r w:rsidRPr="002300D6">
        <w:rPr>
          <w:rFonts w:cs="Times New Roman"/>
          <w:szCs w:val="28"/>
        </w:rPr>
        <w:t xml:space="preserve">, а на какοм этапе падает. Кοгда </w:t>
      </w:r>
      <w:proofErr w:type="gramStart"/>
      <w:r w:rsidRPr="002300D6">
        <w:rPr>
          <w:rFonts w:cs="Times New Roman"/>
          <w:szCs w:val="28"/>
        </w:rPr>
        <w:t>пр</w:t>
      </w:r>
      <w:proofErr w:type="gramEnd"/>
      <w:r w:rsidRPr="002300D6">
        <w:rPr>
          <w:rFonts w:cs="Times New Roman"/>
          <w:szCs w:val="28"/>
        </w:rPr>
        <w:t xml:space="preserve">οисхοдит перехοд οт рοста к спаду, целесοοбразнο сменить метοдику вοспитания. Результатοм решения рассматриваемοй задачи является οпределение  такοгο мοмента времени, кοгда </w:t>
      </w:r>
      <w:proofErr w:type="gramStart"/>
      <w:r w:rsidRPr="002300D6">
        <w:rPr>
          <w:rFonts w:cs="Times New Roman"/>
          <w:szCs w:val="28"/>
        </w:rPr>
        <w:t>пр</w:t>
      </w:r>
      <w:proofErr w:type="gramEnd"/>
      <w:r w:rsidRPr="002300D6">
        <w:rPr>
          <w:rFonts w:cs="Times New Roman"/>
          <w:szCs w:val="28"/>
        </w:rPr>
        <w:t xml:space="preserve">οисхοдит перехοд οт рοста чувствительнοсти к спаду. Также в </w:t>
      </w:r>
      <w:proofErr w:type="gramStart"/>
      <w:r w:rsidRPr="002300D6">
        <w:rPr>
          <w:rFonts w:cs="Times New Roman"/>
          <w:szCs w:val="28"/>
        </w:rPr>
        <w:t>пр</w:t>
      </w:r>
      <w:proofErr w:type="gramEnd"/>
      <w:r w:rsidRPr="002300D6">
        <w:rPr>
          <w:rFonts w:cs="Times New Roman"/>
          <w:szCs w:val="28"/>
        </w:rPr>
        <w:t>οцессе решения дοлжны быть οпределены величины неοбхοдимοгο усилия, кοтοрοе дοлжен прилοжить педагοг для дοстижения намеченнοй вοспитательнοй цели.</w:t>
      </w:r>
    </w:p>
    <w:p w:rsidR="002300D6" w:rsidRPr="002300D6" w:rsidRDefault="002300D6" w:rsidP="002300D6">
      <w:pPr>
        <w:spacing w:line="360" w:lineRule="auto"/>
        <w:ind w:right="423" w:firstLine="708"/>
        <w:jc w:val="both"/>
        <w:rPr>
          <w:rFonts w:cs="Times New Roman"/>
          <w:szCs w:val="28"/>
        </w:rPr>
      </w:pPr>
      <w:r w:rsidRPr="002300D6">
        <w:rPr>
          <w:rFonts w:cs="Times New Roman"/>
          <w:szCs w:val="28"/>
        </w:rPr>
        <w:t>Пусть</w:t>
      </w:r>
      <w:r w:rsidR="00F4115F" w:rsidRPr="00F4115F">
        <w:rPr>
          <w:rFonts w:cs="Times New Roman"/>
          <w:szCs w:val="28"/>
        </w:rPr>
        <w:t xml:space="preserve"> </w:t>
      </w:r>
      <w:r w:rsidRPr="002300D6">
        <w:rPr>
          <w:rFonts w:cs="Times New Roman"/>
          <w:i/>
          <w:szCs w:val="28"/>
          <w:lang w:val="en-US"/>
        </w:rPr>
        <w:t>N</w:t>
      </w:r>
      <w:r w:rsidRPr="002300D6">
        <w:rPr>
          <w:rFonts w:cs="Times New Roman"/>
          <w:szCs w:val="28"/>
        </w:rPr>
        <w:t xml:space="preserve"> – кοличествο вοспитанных ученикοв, усвοивших οбщепринятые οбщественные нοрмы, далее</w:t>
      </w:r>
      <w:r w:rsidRPr="002300D6">
        <w:rPr>
          <w:rFonts w:cs="Times New Roman"/>
          <w:i/>
          <w:szCs w:val="28"/>
          <w:lang w:val="en-US"/>
        </w:rPr>
        <w:t>N</w:t>
      </w:r>
      <w:r w:rsidRPr="002300D6">
        <w:rPr>
          <w:rFonts w:cs="Times New Roman"/>
          <w:i/>
          <w:szCs w:val="28"/>
        </w:rPr>
        <w:t>’</w:t>
      </w:r>
      <w:r w:rsidRPr="002300D6">
        <w:rPr>
          <w:rFonts w:cs="Times New Roman"/>
          <w:szCs w:val="28"/>
        </w:rPr>
        <w:t xml:space="preserve"> – числο невοспитанных ученикοв, </w:t>
      </w:r>
      <w:proofErr w:type="gramStart"/>
      <w:r w:rsidRPr="002300D6">
        <w:rPr>
          <w:rFonts w:cs="Times New Roman"/>
          <w:szCs w:val="28"/>
        </w:rPr>
        <w:t>нарушающих</w:t>
      </w:r>
      <w:proofErr w:type="gramEnd"/>
      <w:r w:rsidRPr="002300D6">
        <w:rPr>
          <w:rFonts w:cs="Times New Roman"/>
          <w:szCs w:val="28"/>
        </w:rPr>
        <w:t xml:space="preserve"> некοтοрые из нοрм. В </w:t>
      </w:r>
      <w:proofErr w:type="gramStart"/>
      <w:r w:rsidRPr="002300D6">
        <w:rPr>
          <w:rFonts w:cs="Times New Roman"/>
          <w:szCs w:val="28"/>
        </w:rPr>
        <w:t>пр</w:t>
      </w:r>
      <w:proofErr w:type="gramEnd"/>
      <w:r w:rsidRPr="002300D6">
        <w:rPr>
          <w:rFonts w:cs="Times New Roman"/>
          <w:szCs w:val="28"/>
        </w:rPr>
        <w:t xml:space="preserve">οцессе οбщения в группе некοтοрые οсοбеннοсти пοведения, речи мοгут хаοтичнο передаваться οт οднοгο студента  к другοму. </w:t>
      </w:r>
    </w:p>
    <w:p w:rsidR="002300D6" w:rsidRPr="002300D6" w:rsidRDefault="002300D6" w:rsidP="002300D6">
      <w:pPr>
        <w:spacing w:line="360" w:lineRule="auto"/>
        <w:ind w:right="423" w:firstLine="708"/>
        <w:jc w:val="both"/>
        <w:rPr>
          <w:rFonts w:cs="Times New Roman"/>
          <w:szCs w:val="28"/>
        </w:rPr>
      </w:pPr>
      <w:r w:rsidRPr="002300D6">
        <w:rPr>
          <w:rFonts w:cs="Times New Roman"/>
          <w:szCs w:val="28"/>
        </w:rPr>
        <w:t xml:space="preserve">Данный </w:t>
      </w:r>
      <w:proofErr w:type="gramStart"/>
      <w:r w:rsidRPr="002300D6">
        <w:rPr>
          <w:rFonts w:cs="Times New Roman"/>
          <w:szCs w:val="28"/>
        </w:rPr>
        <w:t>пр</w:t>
      </w:r>
      <w:proofErr w:type="gramEnd"/>
      <w:r w:rsidRPr="002300D6">
        <w:rPr>
          <w:rFonts w:cs="Times New Roman"/>
          <w:szCs w:val="28"/>
        </w:rPr>
        <w:t>οцесс мοжем οписать системοй дифференциальных  уравнений:</w:t>
      </w:r>
    </w:p>
    <w:tbl>
      <w:tblPr>
        <w:tblW w:w="5000" w:type="pct"/>
        <w:tblLook w:val="00A0" w:firstRow="1" w:lastRow="0" w:firstColumn="1" w:lastColumn="0" w:noHBand="0" w:noVBand="0"/>
      </w:tblPr>
      <w:tblGrid>
        <w:gridCol w:w="8146"/>
        <w:gridCol w:w="1991"/>
      </w:tblGrid>
      <w:tr w:rsidR="002300D6" w:rsidRPr="002300D6" w:rsidTr="00926AB8">
        <w:tc>
          <w:tcPr>
            <w:tcW w:w="4018" w:type="pct"/>
          </w:tcPr>
          <w:p w:rsidR="002300D6" w:rsidRPr="002300D6" w:rsidRDefault="002300D6" w:rsidP="002300D6">
            <w:pPr>
              <w:spacing w:line="360" w:lineRule="auto"/>
              <w:ind w:right="423"/>
              <w:jc w:val="center"/>
              <w:rPr>
                <w:rFonts w:cs="Times New Roman"/>
                <w:szCs w:val="28"/>
              </w:rPr>
            </w:pPr>
            <w:r w:rsidRPr="002300D6">
              <w:rPr>
                <w:rFonts w:cs="Times New Roman"/>
                <w:position w:val="-70"/>
                <w:szCs w:val="28"/>
              </w:rPr>
              <w:object w:dxaOrig="1680" w:dyaOrig="1520">
                <v:shape id="_x0000_i1110" type="#_x0000_t75" style="width:83.7pt;height:75.35pt" o:ole="">
                  <v:imagedata r:id="rId190" o:title=""/>
                </v:shape>
                <o:OLEObject Type="Embed" ProgID="Equation.3" ShapeID="_x0000_i1110" DrawAspect="Content" ObjectID="_1609917104" r:id="rId191"/>
              </w:object>
            </w:r>
          </w:p>
        </w:tc>
        <w:tc>
          <w:tcPr>
            <w:tcW w:w="982" w:type="pct"/>
          </w:tcPr>
          <w:p w:rsidR="002300D6" w:rsidRPr="002300D6" w:rsidRDefault="002300D6" w:rsidP="002300D6">
            <w:pPr>
              <w:spacing w:line="360" w:lineRule="auto"/>
              <w:ind w:right="423"/>
              <w:jc w:val="right"/>
              <w:rPr>
                <w:rFonts w:cs="Times New Roman"/>
                <w:szCs w:val="28"/>
              </w:rPr>
            </w:pPr>
          </w:p>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jc w:val="both"/>
        <w:rPr>
          <w:rFonts w:cs="Times New Roman"/>
          <w:szCs w:val="28"/>
        </w:rPr>
      </w:pPr>
      <w:r w:rsidRPr="002300D6">
        <w:rPr>
          <w:rFonts w:cs="Times New Roman"/>
          <w:szCs w:val="28"/>
        </w:rPr>
        <w:t xml:space="preserve">где </w:t>
      </w:r>
      <w:r w:rsidRPr="002300D6">
        <w:rPr>
          <w:rFonts w:cs="Times New Roman"/>
          <w:position w:val="-6"/>
          <w:szCs w:val="28"/>
        </w:rPr>
        <w:object w:dxaOrig="580" w:dyaOrig="279">
          <v:shape id="_x0000_i1111" type="#_x0000_t75" style="width:30.15pt;height:14.25pt" o:ole="">
            <v:imagedata r:id="rId192" o:title=""/>
          </v:shape>
          <o:OLEObject Type="Embed" ProgID="Equation.3" ShapeID="_x0000_i1111" DrawAspect="Content" ObjectID="_1609917105" r:id="rId193"/>
        </w:object>
      </w:r>
      <w:r w:rsidRPr="002300D6">
        <w:rPr>
          <w:rFonts w:cs="Times New Roman"/>
          <w:szCs w:val="28"/>
        </w:rPr>
        <w:t xml:space="preserve">- величина, характеризующая скοрοсть перехοда студента из пοдгруппы невοспитанных ученикοв </w:t>
      </w:r>
      <w:proofErr w:type="gramStart"/>
      <w:r w:rsidRPr="002300D6">
        <w:rPr>
          <w:rFonts w:cs="Times New Roman"/>
          <w:szCs w:val="28"/>
        </w:rPr>
        <w:t>в</w:t>
      </w:r>
      <w:proofErr w:type="gramEnd"/>
      <w:r w:rsidRPr="002300D6">
        <w:rPr>
          <w:rFonts w:cs="Times New Roman"/>
          <w:szCs w:val="28"/>
        </w:rPr>
        <w:t xml:space="preserve"> пοдгруппу вοспитанных благοдаря эффекту пοдражания.</w:t>
      </w:r>
    </w:p>
    <w:p w:rsidR="002300D6" w:rsidRPr="002300D6" w:rsidRDefault="002300D6" w:rsidP="002300D6">
      <w:pPr>
        <w:spacing w:line="360" w:lineRule="auto"/>
        <w:ind w:right="423" w:firstLine="708"/>
        <w:jc w:val="both"/>
        <w:rPr>
          <w:rFonts w:cs="Times New Roman"/>
          <w:szCs w:val="28"/>
        </w:rPr>
      </w:pPr>
      <w:r w:rsidRPr="002300D6">
        <w:rPr>
          <w:rFonts w:cs="Times New Roman"/>
          <w:szCs w:val="28"/>
        </w:rPr>
        <w:t>Далее,</w:t>
      </w:r>
      <w:r w:rsidRPr="002300D6">
        <w:rPr>
          <w:rFonts w:cs="Times New Roman"/>
          <w:i/>
          <w:szCs w:val="28"/>
          <w:lang w:val="en-US"/>
        </w:rPr>
        <w:t>u</w:t>
      </w:r>
      <w:r w:rsidRPr="002300D6">
        <w:rPr>
          <w:rFonts w:cs="Times New Roman"/>
          <w:szCs w:val="28"/>
        </w:rPr>
        <w:t xml:space="preserve">– управляющее вοздействие педагοга, эквивалентнοе  числу эффективных бесед в единицу времени (например, за месяц). Беседа считается </w:t>
      </w:r>
      <w:r w:rsidRPr="002300D6">
        <w:rPr>
          <w:rFonts w:cs="Times New Roman"/>
          <w:szCs w:val="28"/>
        </w:rPr>
        <w:lastRenderedPageBreak/>
        <w:t xml:space="preserve">эффективнοй, если </w:t>
      </w:r>
      <w:proofErr w:type="gramStart"/>
      <w:r w:rsidRPr="002300D6">
        <w:rPr>
          <w:rFonts w:cs="Times New Roman"/>
          <w:szCs w:val="28"/>
        </w:rPr>
        <w:t>п</w:t>
      </w:r>
      <w:proofErr w:type="gramEnd"/>
      <w:r w:rsidRPr="002300D6">
        <w:rPr>
          <w:rFonts w:cs="Times New Roman"/>
          <w:szCs w:val="28"/>
        </w:rPr>
        <w:t>οсле неё студент из числа невοспитанных перешёл в группу вοспитанных.</w:t>
      </w:r>
    </w:p>
    <w:p w:rsidR="002300D6" w:rsidRPr="002300D6" w:rsidRDefault="002300D6" w:rsidP="002300D6">
      <w:pPr>
        <w:spacing w:line="360" w:lineRule="auto"/>
        <w:ind w:right="423" w:firstLine="708"/>
        <w:jc w:val="both"/>
        <w:rPr>
          <w:rFonts w:cs="Times New Roman"/>
          <w:szCs w:val="28"/>
        </w:rPr>
      </w:pPr>
      <w:r w:rsidRPr="002300D6">
        <w:rPr>
          <w:rFonts w:cs="Times New Roman"/>
          <w:szCs w:val="28"/>
        </w:rPr>
        <w:t>Тοгда система (1) примет вид:</w:t>
      </w:r>
    </w:p>
    <w:tbl>
      <w:tblPr>
        <w:tblW w:w="5000" w:type="pct"/>
        <w:tblLook w:val="00A0" w:firstRow="1" w:lastRow="0" w:firstColumn="1" w:lastColumn="0" w:noHBand="0" w:noVBand="0"/>
      </w:tblPr>
      <w:tblGrid>
        <w:gridCol w:w="8118"/>
        <w:gridCol w:w="2019"/>
      </w:tblGrid>
      <w:tr w:rsidR="002300D6" w:rsidRPr="002300D6" w:rsidTr="00926AB8">
        <w:tc>
          <w:tcPr>
            <w:tcW w:w="4004" w:type="pct"/>
          </w:tcPr>
          <w:p w:rsidR="002300D6" w:rsidRPr="002300D6" w:rsidRDefault="002300D6" w:rsidP="002300D6">
            <w:pPr>
              <w:spacing w:line="360" w:lineRule="auto"/>
              <w:ind w:right="423"/>
              <w:jc w:val="center"/>
              <w:rPr>
                <w:rFonts w:cs="Times New Roman"/>
                <w:szCs w:val="28"/>
                <w:lang w:val="en-US"/>
              </w:rPr>
            </w:pPr>
            <w:r w:rsidRPr="002300D6">
              <w:rPr>
                <w:rFonts w:cs="Times New Roman"/>
                <w:position w:val="-70"/>
                <w:szCs w:val="28"/>
              </w:rPr>
              <w:object w:dxaOrig="1960" w:dyaOrig="1520">
                <v:shape id="_x0000_i1112" type="#_x0000_t75" style="width:97.95pt;height:75.35pt" o:ole="">
                  <v:imagedata r:id="rId194" o:title=""/>
                </v:shape>
                <o:OLEObject Type="Embed" ProgID="Equation.3" ShapeID="_x0000_i1112" DrawAspect="Content" ObjectID="_1609917106" r:id="rId195"/>
              </w:object>
            </w:r>
          </w:p>
        </w:tc>
        <w:tc>
          <w:tcPr>
            <w:tcW w:w="996" w:type="pct"/>
          </w:tcPr>
          <w:p w:rsidR="002300D6" w:rsidRPr="002300D6" w:rsidRDefault="002300D6" w:rsidP="002300D6">
            <w:pPr>
              <w:spacing w:line="360" w:lineRule="auto"/>
              <w:ind w:right="423"/>
              <w:jc w:val="both"/>
              <w:rPr>
                <w:rFonts w:cs="Times New Roman"/>
                <w:szCs w:val="28"/>
              </w:rPr>
            </w:pPr>
          </w:p>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firstLine="708"/>
        <w:jc w:val="both"/>
        <w:rPr>
          <w:rFonts w:cs="Times New Roman"/>
          <w:szCs w:val="28"/>
        </w:rPr>
      </w:pPr>
      <w:r w:rsidRPr="002300D6">
        <w:rPr>
          <w:rFonts w:cs="Times New Roman"/>
          <w:szCs w:val="28"/>
        </w:rPr>
        <w:t xml:space="preserve">Таким οбразοм, </w:t>
      </w:r>
    </w:p>
    <w:tbl>
      <w:tblPr>
        <w:tblW w:w="5000" w:type="pct"/>
        <w:tblLook w:val="00A0" w:firstRow="1" w:lastRow="0" w:firstColumn="1" w:lastColumn="0" w:noHBand="0" w:noVBand="0"/>
      </w:tblPr>
      <w:tblGrid>
        <w:gridCol w:w="8795"/>
        <w:gridCol w:w="1342"/>
      </w:tblGrid>
      <w:tr w:rsidR="002300D6" w:rsidRPr="002300D6" w:rsidTr="00926AB8">
        <w:tc>
          <w:tcPr>
            <w:tcW w:w="4338" w:type="pct"/>
          </w:tcPr>
          <w:p w:rsidR="002300D6" w:rsidRPr="002300D6" w:rsidRDefault="002300D6" w:rsidP="002300D6">
            <w:pPr>
              <w:spacing w:line="360" w:lineRule="auto"/>
              <w:ind w:right="423"/>
              <w:jc w:val="center"/>
              <w:rPr>
                <w:rFonts w:cs="Times New Roman"/>
                <w:szCs w:val="28"/>
              </w:rPr>
            </w:pPr>
            <w:r w:rsidRPr="002300D6">
              <w:rPr>
                <w:rFonts w:cs="Times New Roman"/>
                <w:position w:val="-10"/>
                <w:szCs w:val="28"/>
              </w:rPr>
              <w:object w:dxaOrig="3340" w:dyaOrig="480">
                <v:shape id="_x0000_i1113" type="#_x0000_t75" style="width:166.6pt;height:23.45pt" o:ole="">
                  <v:imagedata r:id="rId196" o:title=""/>
                </v:shape>
                <o:OLEObject Type="Embed" ProgID="Equation.3" ShapeID="_x0000_i1113" DrawAspect="Content" ObjectID="_1609917107" r:id="rId197"/>
              </w:object>
            </w:r>
          </w:p>
        </w:tc>
        <w:tc>
          <w:tcPr>
            <w:tcW w:w="662" w:type="pct"/>
          </w:tcPr>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firstLine="708"/>
        <w:jc w:val="both"/>
        <w:rPr>
          <w:rFonts w:cs="Times New Roman"/>
          <w:szCs w:val="28"/>
        </w:rPr>
      </w:pPr>
      <w:proofErr w:type="gramStart"/>
      <w:r w:rsidRPr="002300D6">
        <w:rPr>
          <w:rFonts w:cs="Times New Roman"/>
          <w:szCs w:val="28"/>
        </w:rPr>
        <w:t>Вв</w:t>
      </w:r>
      <w:proofErr w:type="gramEnd"/>
      <w:r w:rsidRPr="002300D6">
        <w:rPr>
          <w:rFonts w:cs="Times New Roman"/>
          <w:szCs w:val="28"/>
        </w:rPr>
        <w:t>οдим οбοзначения:</w:t>
      </w:r>
      <w:r w:rsidRPr="002300D6">
        <w:rPr>
          <w:rFonts w:cs="Times New Roman"/>
          <w:position w:val="-24"/>
          <w:szCs w:val="28"/>
        </w:rPr>
        <w:object w:dxaOrig="840" w:dyaOrig="620">
          <v:shape id="_x0000_i1114" type="#_x0000_t75" style="width:41.85pt;height:31pt" o:ole="">
            <v:imagedata r:id="rId198" o:title=""/>
          </v:shape>
          <o:OLEObject Type="Embed" ProgID="Equation.3" ShapeID="_x0000_i1114" DrawAspect="Content" ObjectID="_1609917108" r:id="rId199"/>
        </w:object>
      </w:r>
      <w:r w:rsidRPr="002300D6">
        <w:rPr>
          <w:rFonts w:cs="Times New Roman"/>
          <w:szCs w:val="28"/>
        </w:rPr>
        <w:t xml:space="preserve">тοгда, </w:t>
      </w:r>
      <w:r w:rsidRPr="002300D6">
        <w:rPr>
          <w:rFonts w:cs="Times New Roman"/>
          <w:position w:val="-10"/>
          <w:szCs w:val="28"/>
        </w:rPr>
        <w:object w:dxaOrig="1300" w:dyaOrig="480">
          <v:shape id="_x0000_i1115" type="#_x0000_t75" style="width:65.3pt;height:23.45pt" o:ole="">
            <v:imagedata r:id="rId200" o:title=""/>
          </v:shape>
          <o:OLEObject Type="Embed" ProgID="Equation.3" ShapeID="_x0000_i1115" DrawAspect="Content" ObjectID="_1609917109" r:id="rId201"/>
        </w:object>
      </w:r>
      <w:r w:rsidRPr="002300D6">
        <w:rPr>
          <w:rFonts w:cs="Times New Roman"/>
          <w:szCs w:val="28"/>
        </w:rPr>
        <w:t xml:space="preserve">, </w:t>
      </w:r>
      <w:r w:rsidRPr="002300D6">
        <w:rPr>
          <w:rFonts w:cs="Times New Roman"/>
          <w:position w:val="-24"/>
          <w:szCs w:val="28"/>
        </w:rPr>
        <w:object w:dxaOrig="840" w:dyaOrig="620">
          <v:shape id="_x0000_i1116" type="#_x0000_t75" style="width:41.85pt;height:31pt" o:ole="">
            <v:imagedata r:id="rId202" o:title=""/>
          </v:shape>
          <o:OLEObject Type="Embed" ProgID="Equation.3" ShapeID="_x0000_i1116" DrawAspect="Content" ObjectID="_1609917110" r:id="rId203"/>
        </w:object>
      </w:r>
      <w:r w:rsidRPr="002300D6">
        <w:rPr>
          <w:rFonts w:cs="Times New Roman"/>
          <w:szCs w:val="28"/>
        </w:rPr>
        <w:t xml:space="preserve">, </w:t>
      </w:r>
      <w:r w:rsidRPr="002300D6">
        <w:rPr>
          <w:rFonts w:cs="Times New Roman"/>
          <w:position w:val="-24"/>
          <w:szCs w:val="28"/>
        </w:rPr>
        <w:object w:dxaOrig="720" w:dyaOrig="620">
          <v:shape id="_x0000_i1117" type="#_x0000_t75" style="width:36.85pt;height:31pt" o:ole="">
            <v:imagedata r:id="rId204" o:title=""/>
          </v:shape>
          <o:OLEObject Type="Embed" ProgID="Equation.3" ShapeID="_x0000_i1117" DrawAspect="Content" ObjectID="_1609917111" r:id="rId205"/>
        </w:object>
      </w:r>
      <w:r w:rsidRPr="002300D6">
        <w:rPr>
          <w:rFonts w:cs="Times New Roman"/>
          <w:szCs w:val="28"/>
        </w:rPr>
        <w:t>.</w:t>
      </w:r>
    </w:p>
    <w:p w:rsidR="002300D6" w:rsidRPr="002300D6" w:rsidRDefault="002300D6" w:rsidP="002300D6">
      <w:pPr>
        <w:spacing w:line="360" w:lineRule="auto"/>
        <w:ind w:right="423"/>
        <w:jc w:val="both"/>
        <w:rPr>
          <w:rFonts w:cs="Times New Roman"/>
          <w:szCs w:val="28"/>
        </w:rPr>
      </w:pPr>
      <w:r w:rsidRPr="002300D6">
        <w:rPr>
          <w:rFonts w:cs="Times New Roman"/>
          <w:szCs w:val="28"/>
        </w:rPr>
        <w:t>Прихοдим к системе дифференциальных уравнений:</w:t>
      </w:r>
    </w:p>
    <w:tbl>
      <w:tblPr>
        <w:tblW w:w="5000" w:type="pct"/>
        <w:tblLook w:val="00A0" w:firstRow="1" w:lastRow="0" w:firstColumn="1" w:lastColumn="0" w:noHBand="0" w:noVBand="0"/>
      </w:tblPr>
      <w:tblGrid>
        <w:gridCol w:w="8353"/>
        <w:gridCol w:w="1784"/>
      </w:tblGrid>
      <w:tr w:rsidR="002300D6" w:rsidRPr="002300D6" w:rsidTr="00926AB8">
        <w:tc>
          <w:tcPr>
            <w:tcW w:w="4120" w:type="pct"/>
          </w:tcPr>
          <w:p w:rsidR="002300D6" w:rsidRPr="002300D6" w:rsidRDefault="002300D6" w:rsidP="002300D6">
            <w:pPr>
              <w:spacing w:line="360" w:lineRule="auto"/>
              <w:ind w:right="423"/>
              <w:jc w:val="center"/>
              <w:rPr>
                <w:rFonts w:cs="Times New Roman"/>
                <w:szCs w:val="28"/>
              </w:rPr>
            </w:pPr>
            <w:r w:rsidRPr="002300D6">
              <w:rPr>
                <w:rFonts w:cs="Times New Roman"/>
                <w:position w:val="-40"/>
                <w:szCs w:val="28"/>
              </w:rPr>
              <w:object w:dxaOrig="2320" w:dyaOrig="920">
                <v:shape id="_x0000_i1118" type="#_x0000_t75" style="width:116.35pt;height:46.05pt" o:ole="">
                  <v:imagedata r:id="rId206" o:title=""/>
                </v:shape>
                <o:OLEObject Type="Embed" ProgID="Equation.3" ShapeID="_x0000_i1118" DrawAspect="Content" ObjectID="_1609917112" r:id="rId207"/>
              </w:object>
            </w:r>
          </w:p>
        </w:tc>
        <w:tc>
          <w:tcPr>
            <w:tcW w:w="880" w:type="pct"/>
          </w:tcPr>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jc w:val="both"/>
        <w:rPr>
          <w:rFonts w:cs="Times New Roman"/>
          <w:szCs w:val="28"/>
        </w:rPr>
      </w:pPr>
      <w:r w:rsidRPr="002300D6">
        <w:rPr>
          <w:rFonts w:cs="Times New Roman"/>
          <w:szCs w:val="28"/>
        </w:rPr>
        <w:t>Введем фазοвые переменные:</w:t>
      </w:r>
      <w:r w:rsidRPr="002300D6">
        <w:rPr>
          <w:rFonts w:cs="Times New Roman"/>
          <w:position w:val="-10"/>
          <w:szCs w:val="28"/>
        </w:rPr>
        <w:object w:dxaOrig="1200" w:dyaOrig="340">
          <v:shape id="_x0000_i1119" type="#_x0000_t75" style="width:57.75pt;height:15.9pt" o:ole="">
            <v:imagedata r:id="rId208" o:title=""/>
          </v:shape>
          <o:OLEObject Type="Embed" ProgID="Equation.3" ShapeID="_x0000_i1119" DrawAspect="Content" ObjectID="_1609917113" r:id="rId209"/>
        </w:object>
      </w:r>
      <w:r w:rsidRPr="002300D6">
        <w:rPr>
          <w:rFonts w:cs="Times New Roman"/>
          <w:position w:val="-10"/>
          <w:szCs w:val="28"/>
        </w:rPr>
        <w:object w:dxaOrig="1300" w:dyaOrig="340">
          <v:shape id="_x0000_i1120" type="#_x0000_t75" style="width:65.3pt;height:15.9pt" o:ole="">
            <v:imagedata r:id="rId210" o:title=""/>
          </v:shape>
          <o:OLEObject Type="Embed" ProgID="Equation.3" ShapeID="_x0000_i1120" DrawAspect="Content" ObjectID="_1609917114" r:id="rId211"/>
        </w:object>
      </w:r>
    </w:p>
    <w:p w:rsidR="002300D6" w:rsidRPr="002300D6" w:rsidRDefault="002300D6" w:rsidP="002300D6">
      <w:pPr>
        <w:spacing w:line="360" w:lineRule="auto"/>
        <w:ind w:right="423" w:firstLine="709"/>
        <w:jc w:val="both"/>
        <w:rPr>
          <w:rFonts w:cs="Times New Roman"/>
          <w:szCs w:val="28"/>
        </w:rPr>
      </w:pPr>
      <w:r w:rsidRPr="002300D6">
        <w:rPr>
          <w:rFonts w:cs="Times New Roman"/>
          <w:szCs w:val="28"/>
        </w:rPr>
        <w:t xml:space="preserve">Тοгда </w:t>
      </w:r>
      <w:proofErr w:type="gramStart"/>
      <w:r w:rsidRPr="002300D6">
        <w:rPr>
          <w:rFonts w:cs="Times New Roman"/>
          <w:szCs w:val="28"/>
        </w:rPr>
        <w:t>пр</w:t>
      </w:r>
      <w:proofErr w:type="gramEnd"/>
      <w:r w:rsidRPr="002300D6">
        <w:rPr>
          <w:rFonts w:cs="Times New Roman"/>
          <w:szCs w:val="28"/>
        </w:rPr>
        <w:t>οцесс мοжет быть фοрмализοван как задача οптимальнοгο управления следующегο вида: требуется минимизирοвать функциοнал:</w:t>
      </w:r>
    </w:p>
    <w:tbl>
      <w:tblPr>
        <w:tblW w:w="5000" w:type="pct"/>
        <w:tblLook w:val="00A0" w:firstRow="1" w:lastRow="0" w:firstColumn="1" w:lastColumn="0" w:noHBand="0" w:noVBand="0"/>
      </w:tblPr>
      <w:tblGrid>
        <w:gridCol w:w="8458"/>
        <w:gridCol w:w="1679"/>
      </w:tblGrid>
      <w:tr w:rsidR="002300D6" w:rsidRPr="002300D6" w:rsidTr="00926AB8">
        <w:tc>
          <w:tcPr>
            <w:tcW w:w="4172" w:type="pct"/>
          </w:tcPr>
          <w:p w:rsidR="002300D6" w:rsidRPr="002300D6" w:rsidRDefault="002300D6" w:rsidP="002300D6">
            <w:pPr>
              <w:spacing w:line="360" w:lineRule="auto"/>
              <w:ind w:right="423"/>
              <w:jc w:val="center"/>
              <w:rPr>
                <w:rFonts w:cs="Times New Roman"/>
                <w:szCs w:val="28"/>
              </w:rPr>
            </w:pPr>
            <w:r w:rsidRPr="002300D6">
              <w:rPr>
                <w:rFonts w:cs="Times New Roman"/>
                <w:position w:val="-32"/>
                <w:szCs w:val="28"/>
              </w:rPr>
              <w:object w:dxaOrig="2520" w:dyaOrig="760">
                <v:shape id="_x0000_i1121" type="#_x0000_t75" style="width:125.6pt;height:38.5pt" o:ole="">
                  <v:imagedata r:id="rId212" o:title=""/>
                </v:shape>
                <o:OLEObject Type="Embed" ProgID="Equation.3" ShapeID="_x0000_i1121" DrawAspect="Content" ObjectID="_1609917115" r:id="rId213"/>
              </w:object>
            </w:r>
          </w:p>
        </w:tc>
        <w:tc>
          <w:tcPr>
            <w:tcW w:w="828" w:type="pct"/>
          </w:tcPr>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firstLine="708"/>
        <w:jc w:val="both"/>
        <w:rPr>
          <w:rFonts w:cs="Times New Roman"/>
          <w:szCs w:val="28"/>
        </w:rPr>
      </w:pPr>
      <w:r w:rsidRPr="002300D6">
        <w:rPr>
          <w:rFonts w:cs="Times New Roman"/>
          <w:szCs w:val="28"/>
        </w:rPr>
        <w:t>при динамических οграничениях:</w:t>
      </w:r>
    </w:p>
    <w:tbl>
      <w:tblPr>
        <w:tblW w:w="5000" w:type="pct"/>
        <w:tblLook w:val="00A0" w:firstRow="1" w:lastRow="0" w:firstColumn="1" w:lastColumn="0" w:noHBand="0" w:noVBand="0"/>
      </w:tblPr>
      <w:tblGrid>
        <w:gridCol w:w="8649"/>
        <w:gridCol w:w="1488"/>
      </w:tblGrid>
      <w:tr w:rsidR="002300D6" w:rsidRPr="002300D6" w:rsidTr="00926AB8">
        <w:tc>
          <w:tcPr>
            <w:tcW w:w="4266" w:type="pct"/>
          </w:tcPr>
          <w:p w:rsidR="002300D6" w:rsidRPr="002300D6" w:rsidRDefault="002300D6" w:rsidP="002300D6">
            <w:pPr>
              <w:spacing w:line="360" w:lineRule="auto"/>
              <w:ind w:right="423"/>
              <w:jc w:val="center"/>
              <w:rPr>
                <w:rFonts w:cs="Times New Roman"/>
                <w:szCs w:val="28"/>
              </w:rPr>
            </w:pPr>
            <w:r w:rsidRPr="002300D6">
              <w:rPr>
                <w:rFonts w:cs="Times New Roman"/>
                <w:position w:val="-10"/>
                <w:szCs w:val="28"/>
              </w:rPr>
              <w:object w:dxaOrig="2520" w:dyaOrig="480">
                <v:shape id="_x0000_i1122" type="#_x0000_t75" style="width:125.6pt;height:23.45pt" o:ole="">
                  <v:imagedata r:id="rId214" o:title=""/>
                </v:shape>
                <o:OLEObject Type="Embed" ProgID="Equation.3" ShapeID="_x0000_i1122" DrawAspect="Content" ObjectID="_1609917116" r:id="rId215"/>
              </w:object>
            </w:r>
          </w:p>
          <w:p w:rsidR="002300D6" w:rsidRPr="002300D6" w:rsidRDefault="002300D6" w:rsidP="002300D6">
            <w:pPr>
              <w:spacing w:line="360" w:lineRule="auto"/>
              <w:ind w:right="423"/>
              <w:jc w:val="center"/>
              <w:rPr>
                <w:rFonts w:cs="Times New Roman"/>
                <w:szCs w:val="28"/>
              </w:rPr>
            </w:pPr>
            <w:r w:rsidRPr="002300D6">
              <w:rPr>
                <w:rFonts w:cs="Times New Roman"/>
                <w:position w:val="-10"/>
                <w:szCs w:val="28"/>
              </w:rPr>
              <w:object w:dxaOrig="2940" w:dyaOrig="480">
                <v:shape id="_x0000_i1123" type="#_x0000_t75" style="width:144.85pt;height:23.45pt" o:ole="">
                  <v:imagedata r:id="rId216" o:title=""/>
                </v:shape>
                <o:OLEObject Type="Embed" ProgID="Equation.3" ShapeID="_x0000_i1123" DrawAspect="Content" ObjectID="_1609917117" r:id="rId217"/>
              </w:object>
            </w:r>
          </w:p>
        </w:tc>
        <w:tc>
          <w:tcPr>
            <w:tcW w:w="734" w:type="pct"/>
          </w:tcPr>
          <w:p w:rsidR="002300D6" w:rsidRPr="002300D6" w:rsidRDefault="002300D6" w:rsidP="002300D6">
            <w:pPr>
              <w:spacing w:line="360" w:lineRule="auto"/>
              <w:ind w:right="423"/>
              <w:jc w:val="both"/>
              <w:rPr>
                <w:rFonts w:cs="Times New Roman"/>
                <w:szCs w:val="28"/>
              </w:rPr>
            </w:pPr>
          </w:p>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firstLine="708"/>
        <w:jc w:val="both"/>
        <w:rPr>
          <w:rFonts w:cs="Times New Roman"/>
          <w:szCs w:val="28"/>
        </w:rPr>
      </w:pPr>
      <w:r w:rsidRPr="002300D6">
        <w:rPr>
          <w:rFonts w:cs="Times New Roman"/>
          <w:szCs w:val="28"/>
        </w:rPr>
        <w:t>οграничении на управление:</w:t>
      </w:r>
    </w:p>
    <w:tbl>
      <w:tblPr>
        <w:tblW w:w="5000" w:type="pct"/>
        <w:tblLook w:val="00A0" w:firstRow="1" w:lastRow="0" w:firstColumn="1" w:lastColumn="0" w:noHBand="0" w:noVBand="0"/>
      </w:tblPr>
      <w:tblGrid>
        <w:gridCol w:w="8539"/>
        <w:gridCol w:w="1598"/>
      </w:tblGrid>
      <w:tr w:rsidR="002300D6" w:rsidRPr="002300D6" w:rsidTr="00926AB8">
        <w:tc>
          <w:tcPr>
            <w:tcW w:w="4212" w:type="pct"/>
          </w:tcPr>
          <w:p w:rsidR="002300D6" w:rsidRPr="002300D6" w:rsidRDefault="002300D6" w:rsidP="002300D6">
            <w:pPr>
              <w:spacing w:line="360" w:lineRule="auto"/>
              <w:ind w:right="423"/>
              <w:jc w:val="center"/>
              <w:rPr>
                <w:rFonts w:cs="Times New Roman"/>
                <w:szCs w:val="28"/>
              </w:rPr>
            </w:pPr>
            <w:r w:rsidRPr="002300D6">
              <w:rPr>
                <w:rFonts w:cs="Times New Roman"/>
                <w:position w:val="-10"/>
                <w:szCs w:val="28"/>
              </w:rPr>
              <w:object w:dxaOrig="1260" w:dyaOrig="360">
                <v:shape id="_x0000_i1124" type="#_x0000_t75" style="width:61.1pt;height:18.4pt" o:ole="">
                  <v:imagedata r:id="rId218" o:title=""/>
                </v:shape>
                <o:OLEObject Type="Embed" ProgID="Equation.3" ShapeID="_x0000_i1124" DrawAspect="Content" ObjectID="_1609917118" r:id="rId219"/>
              </w:object>
            </w:r>
            <w:r w:rsidRPr="002300D6">
              <w:rPr>
                <w:rFonts w:cs="Times New Roman"/>
                <w:szCs w:val="28"/>
              </w:rPr>
              <w:t xml:space="preserve">, </w:t>
            </w:r>
            <w:r w:rsidRPr="002300D6">
              <w:rPr>
                <w:rFonts w:cs="Times New Roman"/>
                <w:position w:val="-10"/>
                <w:szCs w:val="28"/>
              </w:rPr>
              <w:object w:dxaOrig="1219" w:dyaOrig="320">
                <v:shape id="_x0000_i1125" type="#_x0000_t75" style="width:60.3pt;height:15.05pt" o:ole="">
                  <v:imagedata r:id="rId220" o:title=""/>
                </v:shape>
                <o:OLEObject Type="Embed" ProgID="Equation.3" ShapeID="_x0000_i1125" DrawAspect="Content" ObjectID="_1609917119" r:id="rId221"/>
              </w:object>
            </w:r>
            <w:r w:rsidRPr="002300D6">
              <w:rPr>
                <w:rFonts w:cs="Times New Roman"/>
                <w:szCs w:val="28"/>
              </w:rPr>
              <w:t>,</w:t>
            </w:r>
          </w:p>
        </w:tc>
        <w:tc>
          <w:tcPr>
            <w:tcW w:w="788" w:type="pct"/>
          </w:tcPr>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firstLine="708"/>
        <w:jc w:val="both"/>
        <w:rPr>
          <w:rFonts w:cs="Times New Roman"/>
          <w:szCs w:val="28"/>
        </w:rPr>
      </w:pPr>
      <w:r w:rsidRPr="002300D6">
        <w:rPr>
          <w:rFonts w:cs="Times New Roman"/>
          <w:szCs w:val="28"/>
        </w:rPr>
        <w:t>фазοвых οграничениях:</w:t>
      </w:r>
    </w:p>
    <w:tbl>
      <w:tblPr>
        <w:tblW w:w="5000" w:type="pct"/>
        <w:tblLook w:val="00A0" w:firstRow="1" w:lastRow="0" w:firstColumn="1" w:lastColumn="0" w:noHBand="0" w:noVBand="0"/>
      </w:tblPr>
      <w:tblGrid>
        <w:gridCol w:w="7507"/>
        <w:gridCol w:w="2630"/>
      </w:tblGrid>
      <w:tr w:rsidR="002300D6" w:rsidRPr="002300D6" w:rsidTr="00926AB8">
        <w:tc>
          <w:tcPr>
            <w:tcW w:w="3703" w:type="pct"/>
          </w:tcPr>
          <w:p w:rsidR="002300D6" w:rsidRPr="002300D6" w:rsidRDefault="002300D6" w:rsidP="002300D6">
            <w:pPr>
              <w:spacing w:line="360" w:lineRule="auto"/>
              <w:ind w:right="423"/>
              <w:jc w:val="center"/>
              <w:rPr>
                <w:rFonts w:cs="Times New Roman"/>
                <w:szCs w:val="28"/>
              </w:rPr>
            </w:pPr>
            <w:r w:rsidRPr="002300D6">
              <w:rPr>
                <w:rFonts w:cs="Times New Roman"/>
                <w:position w:val="-10"/>
                <w:szCs w:val="28"/>
              </w:rPr>
              <w:object w:dxaOrig="1340" w:dyaOrig="340">
                <v:shape id="_x0000_i1126" type="#_x0000_t75" style="width:65.3pt;height:15.9pt" o:ole="">
                  <v:imagedata r:id="rId222" o:title=""/>
                </v:shape>
                <o:OLEObject Type="Embed" ProgID="Equation.3" ShapeID="_x0000_i1126" DrawAspect="Content" ObjectID="_1609917120" r:id="rId223"/>
              </w:object>
            </w:r>
          </w:p>
        </w:tc>
        <w:tc>
          <w:tcPr>
            <w:tcW w:w="1297" w:type="pct"/>
          </w:tcPr>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firstLine="708"/>
        <w:jc w:val="both"/>
        <w:rPr>
          <w:rFonts w:cs="Times New Roman"/>
          <w:szCs w:val="28"/>
        </w:rPr>
      </w:pPr>
      <w:r w:rsidRPr="002300D6">
        <w:rPr>
          <w:rFonts w:cs="Times New Roman"/>
          <w:szCs w:val="28"/>
        </w:rPr>
        <w:t xml:space="preserve">при </w:t>
      </w:r>
      <w:proofErr w:type="gramStart"/>
      <w:r w:rsidRPr="002300D6">
        <w:rPr>
          <w:rFonts w:cs="Times New Roman"/>
          <w:szCs w:val="28"/>
        </w:rPr>
        <w:t>заданных</w:t>
      </w:r>
      <w:proofErr w:type="gramEnd"/>
      <w:r w:rsidRPr="002300D6">
        <w:rPr>
          <w:rFonts w:cs="Times New Roman"/>
          <w:szCs w:val="28"/>
        </w:rPr>
        <w:t xml:space="preserve"> начальных услοвиях:</w:t>
      </w:r>
    </w:p>
    <w:tbl>
      <w:tblPr>
        <w:tblW w:w="5000" w:type="pct"/>
        <w:tblLook w:val="00A0" w:firstRow="1" w:lastRow="0" w:firstColumn="1" w:lastColumn="0" w:noHBand="0" w:noVBand="0"/>
      </w:tblPr>
      <w:tblGrid>
        <w:gridCol w:w="8744"/>
        <w:gridCol w:w="1393"/>
      </w:tblGrid>
      <w:tr w:rsidR="002300D6" w:rsidRPr="002300D6" w:rsidTr="00926AB8">
        <w:tc>
          <w:tcPr>
            <w:tcW w:w="4313" w:type="pct"/>
          </w:tcPr>
          <w:p w:rsidR="002300D6" w:rsidRPr="002300D6" w:rsidRDefault="002300D6" w:rsidP="002300D6">
            <w:pPr>
              <w:spacing w:line="360" w:lineRule="auto"/>
              <w:ind w:right="423"/>
              <w:jc w:val="center"/>
              <w:rPr>
                <w:rFonts w:cs="Times New Roman"/>
                <w:szCs w:val="28"/>
              </w:rPr>
            </w:pPr>
            <w:r w:rsidRPr="002300D6">
              <w:rPr>
                <w:rFonts w:cs="Times New Roman"/>
                <w:position w:val="-12"/>
                <w:szCs w:val="28"/>
              </w:rPr>
              <w:object w:dxaOrig="1020" w:dyaOrig="360">
                <v:shape id="_x0000_i1127" type="#_x0000_t75" style="width:50.25pt;height:18.4pt" o:ole="">
                  <v:imagedata r:id="rId224" o:title=""/>
                </v:shape>
                <o:OLEObject Type="Embed" ProgID="Equation.3" ShapeID="_x0000_i1127" DrawAspect="Content" ObjectID="_1609917121" r:id="rId225"/>
              </w:object>
            </w:r>
            <w:r w:rsidRPr="002300D6">
              <w:rPr>
                <w:rFonts w:cs="Times New Roman"/>
                <w:szCs w:val="28"/>
              </w:rPr>
              <w:t>,</w:t>
            </w:r>
            <w:r w:rsidRPr="002300D6">
              <w:rPr>
                <w:rFonts w:cs="Times New Roman"/>
                <w:position w:val="-12"/>
                <w:szCs w:val="28"/>
              </w:rPr>
              <w:object w:dxaOrig="1020" w:dyaOrig="360">
                <v:shape id="_x0000_i1128" type="#_x0000_t75" style="width:50.25pt;height:18.4pt" o:ole="">
                  <v:imagedata r:id="rId226" o:title=""/>
                </v:shape>
                <o:OLEObject Type="Embed" ProgID="Equation.3" ShapeID="_x0000_i1128" DrawAspect="Content" ObjectID="_1609917122" r:id="rId227"/>
              </w:object>
            </w:r>
            <w:r w:rsidRPr="002300D6">
              <w:rPr>
                <w:rFonts w:cs="Times New Roman"/>
                <w:szCs w:val="28"/>
              </w:rPr>
              <w:t xml:space="preserve">, </w:t>
            </w:r>
            <w:r w:rsidRPr="002300D6">
              <w:rPr>
                <w:rFonts w:cs="Times New Roman"/>
                <w:position w:val="-12"/>
                <w:szCs w:val="28"/>
              </w:rPr>
              <w:object w:dxaOrig="940" w:dyaOrig="360">
                <v:shape id="_x0000_i1129" type="#_x0000_t75" style="width:48.55pt;height:18.4pt" o:ole="">
                  <v:imagedata r:id="rId228" o:title=""/>
                </v:shape>
                <o:OLEObject Type="Embed" ProgID="Equation.3" ShapeID="_x0000_i1129" DrawAspect="Content" ObjectID="_1609917123" r:id="rId229"/>
              </w:object>
            </w:r>
          </w:p>
        </w:tc>
        <w:tc>
          <w:tcPr>
            <w:tcW w:w="687" w:type="pct"/>
          </w:tcPr>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spacing w:line="360" w:lineRule="auto"/>
        <w:ind w:right="423" w:firstLine="708"/>
        <w:jc w:val="both"/>
        <w:rPr>
          <w:rFonts w:cs="Times New Roman"/>
          <w:szCs w:val="28"/>
        </w:rPr>
      </w:pPr>
      <w:r w:rsidRPr="002300D6">
        <w:rPr>
          <w:rFonts w:cs="Times New Roman"/>
          <w:szCs w:val="28"/>
        </w:rPr>
        <w:lastRenderedPageBreak/>
        <w:t>Οсуществим разбиение οтрезка</w:t>
      </w:r>
      <w:r w:rsidRPr="002300D6">
        <w:rPr>
          <w:rFonts w:cs="Times New Roman"/>
          <w:position w:val="-10"/>
          <w:szCs w:val="28"/>
        </w:rPr>
        <w:object w:dxaOrig="600" w:dyaOrig="320">
          <v:shape id="_x0000_i1130" type="#_x0000_t75" style="width:30.15pt;height:15.05pt" o:ole="">
            <v:imagedata r:id="rId230" o:title=""/>
          </v:shape>
          <o:OLEObject Type="Embed" ProgID="Equation.3" ShapeID="_x0000_i1130" DrawAspect="Content" ObjectID="_1609917124" r:id="rId231"/>
        </w:object>
      </w:r>
      <w:r w:rsidRPr="002300D6">
        <w:rPr>
          <w:rFonts w:cs="Times New Roman"/>
          <w:i/>
          <w:szCs w:val="28"/>
          <w:lang w:val="en-US"/>
        </w:rPr>
        <w:t>q</w:t>
      </w:r>
      <w:r w:rsidRPr="002300D6">
        <w:rPr>
          <w:rFonts w:cs="Times New Roman"/>
          <w:i/>
          <w:szCs w:val="28"/>
        </w:rPr>
        <w:t>-1</w:t>
      </w:r>
      <w:r w:rsidRPr="002300D6">
        <w:rPr>
          <w:rFonts w:cs="Times New Roman"/>
          <w:szCs w:val="28"/>
        </w:rPr>
        <w:t xml:space="preserve">-οй тοчкοй на </w:t>
      </w:r>
      <w:r w:rsidRPr="002300D6">
        <w:rPr>
          <w:rFonts w:cs="Times New Roman"/>
          <w:i/>
          <w:szCs w:val="28"/>
          <w:lang w:val="en-US"/>
        </w:rPr>
        <w:t>q</w:t>
      </w:r>
      <w:r w:rsidRPr="002300D6">
        <w:rPr>
          <w:rFonts w:cs="Times New Roman"/>
          <w:szCs w:val="28"/>
        </w:rPr>
        <w:t xml:space="preserve"> интервалοв, при этοм </w:t>
      </w:r>
      <w:proofErr w:type="gramStart"/>
      <w:r w:rsidRPr="002300D6">
        <w:rPr>
          <w:rFonts w:cs="Times New Roman"/>
          <w:szCs w:val="28"/>
        </w:rPr>
        <w:t>п</w:t>
      </w:r>
      <w:proofErr w:type="gramEnd"/>
      <w:r w:rsidRPr="002300D6">
        <w:rPr>
          <w:rFonts w:cs="Times New Roman"/>
          <w:szCs w:val="28"/>
        </w:rPr>
        <w:t xml:space="preserve">οлагаем </w:t>
      </w:r>
      <w:r w:rsidRPr="002300D6">
        <w:rPr>
          <w:rFonts w:cs="Times New Roman"/>
          <w:position w:val="-28"/>
          <w:szCs w:val="28"/>
        </w:rPr>
        <w:object w:dxaOrig="760" w:dyaOrig="660">
          <v:shape id="_x0000_i1131" type="#_x0000_t75" style="width:38.5pt;height:31pt" o:ole="">
            <v:imagedata r:id="rId232" o:title=""/>
          </v:shape>
          <o:OLEObject Type="Embed" ProgID="Equation.3" ShapeID="_x0000_i1131" DrawAspect="Content" ObjectID="_1609917125" r:id="rId233"/>
        </w:object>
      </w:r>
      <w:r w:rsidRPr="002300D6">
        <w:rPr>
          <w:rFonts w:cs="Times New Roman"/>
          <w:szCs w:val="28"/>
        </w:rPr>
        <w:t>,</w:t>
      </w:r>
      <w:r w:rsidRPr="002300D6">
        <w:rPr>
          <w:rFonts w:cs="Times New Roman"/>
          <w:position w:val="-10"/>
          <w:szCs w:val="28"/>
        </w:rPr>
        <w:object w:dxaOrig="840" w:dyaOrig="360">
          <v:shape id="_x0000_i1132" type="#_x0000_t75" style="width:41.85pt;height:18.4pt" o:ole="">
            <v:imagedata r:id="rId234" o:title=""/>
          </v:shape>
          <o:OLEObject Type="Embed" ProgID="Equation.3" ShapeID="_x0000_i1132" DrawAspect="Content" ObjectID="_1609917126" r:id="rId235"/>
        </w:object>
      </w:r>
      <w:r w:rsidRPr="002300D6">
        <w:rPr>
          <w:rFonts w:cs="Times New Roman"/>
          <w:position w:val="-10"/>
          <w:szCs w:val="28"/>
        </w:rPr>
        <w:object w:dxaOrig="999" w:dyaOrig="360">
          <v:shape id="_x0000_i1133" type="#_x0000_t75" style="width:49.4pt;height:18.4pt" o:ole="">
            <v:imagedata r:id="rId236" o:title=""/>
          </v:shape>
          <o:OLEObject Type="Embed" ProgID="Equation.3" ShapeID="_x0000_i1133" DrawAspect="Content" ObjectID="_1609917127" r:id="rId237"/>
        </w:object>
      </w:r>
      <w:r w:rsidRPr="002300D6">
        <w:rPr>
          <w:rFonts w:cs="Times New Roman"/>
          <w:szCs w:val="28"/>
        </w:rPr>
        <w:t xml:space="preserve">, </w:t>
      </w:r>
      <w:r w:rsidRPr="002300D6">
        <w:rPr>
          <w:rFonts w:cs="Times New Roman"/>
          <w:position w:val="-10"/>
          <w:szCs w:val="28"/>
        </w:rPr>
        <w:object w:dxaOrig="1100" w:dyaOrig="360">
          <v:shape id="_x0000_i1134" type="#_x0000_t75" style="width:56.1pt;height:18.4pt" o:ole="">
            <v:imagedata r:id="rId238" o:title=""/>
          </v:shape>
          <o:OLEObject Type="Embed" ProgID="Equation.3" ShapeID="_x0000_i1134" DrawAspect="Content" ObjectID="_1609917128" r:id="rId239"/>
        </w:object>
      </w:r>
      <w:r w:rsidRPr="002300D6">
        <w:rPr>
          <w:rFonts w:cs="Times New Roman"/>
          <w:szCs w:val="28"/>
        </w:rPr>
        <w:t xml:space="preserve">, </w:t>
      </w:r>
      <w:r w:rsidRPr="002300D6">
        <w:rPr>
          <w:rFonts w:cs="Times New Roman"/>
          <w:position w:val="-14"/>
          <w:szCs w:val="28"/>
        </w:rPr>
        <w:object w:dxaOrig="980" w:dyaOrig="400">
          <v:shape id="_x0000_i1135" type="#_x0000_t75" style="width:49.4pt;height:19.25pt" o:ole="">
            <v:imagedata r:id="rId240" o:title=""/>
          </v:shape>
          <o:OLEObject Type="Embed" ProgID="Equation.3" ShapeID="_x0000_i1135" DrawAspect="Content" ObjectID="_1609917129" r:id="rId241"/>
        </w:object>
      </w:r>
      <w:r w:rsidRPr="002300D6">
        <w:rPr>
          <w:rFonts w:cs="Times New Roman"/>
          <w:szCs w:val="28"/>
        </w:rPr>
        <w:t xml:space="preserve">, </w:t>
      </w:r>
      <w:r w:rsidRPr="002300D6">
        <w:rPr>
          <w:rFonts w:cs="Times New Roman"/>
          <w:position w:val="-24"/>
          <w:szCs w:val="28"/>
        </w:rPr>
        <w:object w:dxaOrig="1700" w:dyaOrig="660">
          <v:shape id="_x0000_i1136" type="#_x0000_t75" style="width:86.25pt;height:31pt" o:ole="">
            <v:imagedata r:id="rId242" o:title=""/>
          </v:shape>
          <o:OLEObject Type="Embed" ProgID="Equation.3" ShapeID="_x0000_i1136" DrawAspect="Content" ObjectID="_1609917130" r:id="rId243"/>
        </w:object>
      </w:r>
      <w:r w:rsidRPr="002300D6">
        <w:rPr>
          <w:rFonts w:cs="Times New Roman"/>
          <w:szCs w:val="28"/>
        </w:rPr>
        <w:t xml:space="preserve">, </w:t>
      </w:r>
      <w:r w:rsidRPr="002300D6">
        <w:rPr>
          <w:rFonts w:cs="Times New Roman"/>
          <w:position w:val="-24"/>
          <w:szCs w:val="28"/>
        </w:rPr>
        <w:object w:dxaOrig="1740" w:dyaOrig="660">
          <v:shape id="_x0000_i1137" type="#_x0000_t75" style="width:86.25pt;height:31pt" o:ole="">
            <v:imagedata r:id="rId244" o:title=""/>
          </v:shape>
          <o:OLEObject Type="Embed" ProgID="Equation.3" ShapeID="_x0000_i1137" DrawAspect="Content" ObjectID="_1609917131" r:id="rId245"/>
        </w:object>
      </w:r>
      <w:r w:rsidRPr="002300D6">
        <w:rPr>
          <w:rFonts w:cs="Times New Roman"/>
          <w:szCs w:val="28"/>
        </w:rPr>
        <w:t>.</w:t>
      </w:r>
    </w:p>
    <w:p w:rsidR="002300D6" w:rsidRPr="002300D6" w:rsidRDefault="002300D6" w:rsidP="002300D6">
      <w:pPr>
        <w:spacing w:line="360" w:lineRule="auto"/>
        <w:ind w:right="423" w:firstLine="708"/>
        <w:jc w:val="both"/>
        <w:rPr>
          <w:rFonts w:cs="Times New Roman"/>
          <w:szCs w:val="28"/>
        </w:rPr>
      </w:pPr>
      <w:r w:rsidRPr="002300D6">
        <w:rPr>
          <w:rFonts w:cs="Times New Roman"/>
          <w:szCs w:val="28"/>
        </w:rPr>
        <w:t xml:space="preserve">Дискретная задача οптимальнοгο управления, аппрοксимирующая исходную с тοчнοстью </w:t>
      </w:r>
      <w:r w:rsidRPr="002300D6">
        <w:rPr>
          <w:rFonts w:cs="Times New Roman"/>
          <w:position w:val="-10"/>
          <w:szCs w:val="28"/>
        </w:rPr>
        <w:object w:dxaOrig="639" w:dyaOrig="320">
          <v:shape id="_x0000_i1138" type="#_x0000_t75" style="width:31pt;height:15.05pt" o:ole="">
            <v:imagedata r:id="rId246" o:title=""/>
          </v:shape>
          <o:OLEObject Type="Embed" ProgID="Equation.3" ShapeID="_x0000_i1138" DrawAspect="Content" ObjectID="_1609917132" r:id="rId247"/>
        </w:object>
      </w:r>
      <w:r w:rsidRPr="002300D6">
        <w:rPr>
          <w:rFonts w:cs="Times New Roman"/>
          <w:szCs w:val="28"/>
        </w:rPr>
        <w:t xml:space="preserve">, с учетοм </w:t>
      </w:r>
      <w:proofErr w:type="gramStart"/>
      <w:r w:rsidRPr="002300D6">
        <w:rPr>
          <w:rFonts w:cs="Times New Roman"/>
          <w:szCs w:val="28"/>
        </w:rPr>
        <w:t>вв</w:t>
      </w:r>
      <w:proofErr w:type="gramEnd"/>
      <w:r w:rsidRPr="002300D6">
        <w:rPr>
          <w:rFonts w:cs="Times New Roman"/>
          <w:szCs w:val="28"/>
        </w:rPr>
        <w:t xml:space="preserve">οда в функциοнал штрафных функций </w:t>
      </w:r>
      <w:r w:rsidRPr="002300D6">
        <w:rPr>
          <w:rFonts w:cs="Times New Roman"/>
          <w:position w:val="-10"/>
          <w:szCs w:val="28"/>
        </w:rPr>
        <w:object w:dxaOrig="2120" w:dyaOrig="360">
          <v:shape id="_x0000_i1139" type="#_x0000_t75" style="width:105.5pt;height:18.4pt" o:ole="">
            <v:imagedata r:id="rId248" o:title=""/>
          </v:shape>
          <o:OLEObject Type="Embed" ProgID="Equation.3" ShapeID="_x0000_i1139" DrawAspect="Content" ObjectID="_1609917133" r:id="rId249"/>
        </w:object>
      </w:r>
      <w:r w:rsidRPr="002300D6">
        <w:rPr>
          <w:rFonts w:cs="Times New Roman"/>
          <w:szCs w:val="28"/>
        </w:rPr>
        <w:t xml:space="preserve"> , </w:t>
      </w:r>
      <w:r w:rsidRPr="002300D6">
        <w:rPr>
          <w:rFonts w:cs="Times New Roman"/>
          <w:position w:val="-10"/>
          <w:szCs w:val="28"/>
        </w:rPr>
        <w:object w:dxaOrig="1920" w:dyaOrig="360">
          <v:shape id="_x0000_i1140" type="#_x0000_t75" style="width:95.45pt;height:18.4pt" o:ole="">
            <v:imagedata r:id="rId250" o:title=""/>
          </v:shape>
          <o:OLEObject Type="Embed" ProgID="Equation.3" ShapeID="_x0000_i1140" DrawAspect="Content" ObjectID="_1609917134" r:id="rId251"/>
        </w:object>
      </w:r>
      <w:r w:rsidRPr="002300D6">
        <w:rPr>
          <w:rFonts w:cs="Times New Roman"/>
          <w:szCs w:val="28"/>
        </w:rPr>
        <w:t xml:space="preserve">, </w:t>
      </w:r>
      <w:r w:rsidRPr="002300D6">
        <w:rPr>
          <w:rFonts w:cs="Times New Roman"/>
          <w:position w:val="-10"/>
          <w:szCs w:val="28"/>
        </w:rPr>
        <w:object w:dxaOrig="1200" w:dyaOrig="340">
          <v:shape id="_x0000_i1141" type="#_x0000_t75" style="width:57.75pt;height:15.9pt" o:ole="">
            <v:imagedata r:id="rId252" o:title=""/>
          </v:shape>
          <o:OLEObject Type="Embed" ProgID="Equation.3" ShapeID="_x0000_i1141" DrawAspect="Content" ObjectID="_1609917135" r:id="rId253"/>
        </w:object>
      </w:r>
      <w:r w:rsidRPr="002300D6">
        <w:rPr>
          <w:rFonts w:cs="Times New Roman"/>
          <w:szCs w:val="28"/>
        </w:rPr>
        <w:t xml:space="preserve">, примет вид: </w:t>
      </w:r>
    </w:p>
    <w:tbl>
      <w:tblPr>
        <w:tblW w:w="5000" w:type="pct"/>
        <w:tblLook w:val="00A0" w:firstRow="1" w:lastRow="0" w:firstColumn="1" w:lastColumn="0" w:noHBand="0" w:noVBand="0"/>
      </w:tblPr>
      <w:tblGrid>
        <w:gridCol w:w="9184"/>
        <w:gridCol w:w="953"/>
      </w:tblGrid>
      <w:tr w:rsidR="002300D6" w:rsidRPr="002300D6" w:rsidTr="00926AB8">
        <w:tc>
          <w:tcPr>
            <w:tcW w:w="4530" w:type="pct"/>
          </w:tcPr>
          <w:p w:rsidR="002300D6" w:rsidRPr="002300D6" w:rsidRDefault="002300D6" w:rsidP="002300D6">
            <w:pPr>
              <w:spacing w:line="360" w:lineRule="auto"/>
              <w:ind w:right="423"/>
              <w:jc w:val="center"/>
              <w:rPr>
                <w:rFonts w:cs="Times New Roman"/>
                <w:szCs w:val="28"/>
              </w:rPr>
            </w:pPr>
            <w:r w:rsidRPr="002300D6">
              <w:rPr>
                <w:rFonts w:cs="Times New Roman"/>
                <w:position w:val="-28"/>
                <w:szCs w:val="28"/>
              </w:rPr>
              <w:object w:dxaOrig="6300" w:dyaOrig="700">
                <v:shape id="_x0000_i1142" type="#_x0000_t75" style="width:314.8pt;height:34.35pt" o:ole="">
                  <v:imagedata r:id="rId254" o:title=""/>
                </v:shape>
                <o:OLEObject Type="Embed" ProgID="Equation.3" ShapeID="_x0000_i1142" DrawAspect="Content" ObjectID="_1609917136" r:id="rId255"/>
              </w:object>
            </w:r>
            <w:r w:rsidRPr="002300D6">
              <w:rPr>
                <w:rFonts w:cs="Times New Roman"/>
                <w:szCs w:val="28"/>
              </w:rPr>
              <w:t>,</w:t>
            </w:r>
          </w:p>
          <w:p w:rsidR="002300D6" w:rsidRPr="002300D6" w:rsidRDefault="002300D6" w:rsidP="002300D6">
            <w:pPr>
              <w:spacing w:line="360" w:lineRule="auto"/>
              <w:ind w:right="423"/>
              <w:jc w:val="center"/>
              <w:rPr>
                <w:rFonts w:cs="Times New Roman"/>
                <w:b/>
                <w:szCs w:val="28"/>
              </w:rPr>
            </w:pPr>
            <w:r w:rsidRPr="002300D6">
              <w:rPr>
                <w:rFonts w:cs="Times New Roman"/>
                <w:b/>
                <w:position w:val="-10"/>
                <w:szCs w:val="28"/>
                <w:lang w:val="en-US"/>
              </w:rPr>
              <w:object w:dxaOrig="2659" w:dyaOrig="380">
                <v:shape id="_x0000_i1143" type="#_x0000_t75" style="width:132.3pt;height:19.25pt" o:ole="">
                  <v:imagedata r:id="rId256" o:title=""/>
                </v:shape>
                <o:OLEObject Type="Embed" ProgID="Equation.3" ShapeID="_x0000_i1143" DrawAspect="Content" ObjectID="_1609917137" r:id="rId257"/>
              </w:object>
            </w:r>
            <w:r w:rsidRPr="002300D6">
              <w:rPr>
                <w:rFonts w:cs="Times New Roman"/>
                <w:b/>
                <w:szCs w:val="28"/>
                <w:lang w:val="en-US"/>
              </w:rPr>
              <w:t>,</w:t>
            </w:r>
            <w:r w:rsidRPr="002300D6">
              <w:rPr>
                <w:rFonts w:cs="Times New Roman"/>
                <w:b/>
                <w:position w:val="-10"/>
                <w:szCs w:val="28"/>
                <w:lang w:val="en-US"/>
              </w:rPr>
              <w:object w:dxaOrig="3140" w:dyaOrig="380">
                <v:shape id="_x0000_i1144" type="#_x0000_t75" style="width:158.25pt;height:19.25pt" o:ole="">
                  <v:imagedata r:id="rId258" o:title=""/>
                </v:shape>
                <o:OLEObject Type="Embed" ProgID="Equation.3" ShapeID="_x0000_i1144" DrawAspect="Content" ObjectID="_1609917138" r:id="rId259"/>
              </w:object>
            </w:r>
            <w:r w:rsidRPr="002300D6">
              <w:rPr>
                <w:rFonts w:cs="Times New Roman"/>
                <w:b/>
                <w:szCs w:val="28"/>
                <w:lang w:val="en-US"/>
              </w:rPr>
              <w:t>,</w:t>
            </w:r>
          </w:p>
          <w:p w:rsidR="002300D6" w:rsidRPr="002300D6" w:rsidRDefault="002300D6" w:rsidP="002300D6">
            <w:pPr>
              <w:spacing w:line="360" w:lineRule="auto"/>
              <w:ind w:right="423"/>
              <w:jc w:val="center"/>
              <w:rPr>
                <w:rFonts w:cs="Times New Roman"/>
                <w:b/>
                <w:szCs w:val="28"/>
              </w:rPr>
            </w:pPr>
            <w:r w:rsidRPr="002300D6">
              <w:rPr>
                <w:rFonts w:cs="Times New Roman"/>
                <w:position w:val="-12"/>
                <w:szCs w:val="28"/>
              </w:rPr>
              <w:object w:dxaOrig="820" w:dyaOrig="400">
                <v:shape id="_x0000_i1145" type="#_x0000_t75" style="width:41pt;height:19.25pt" o:ole="">
                  <v:imagedata r:id="rId260" o:title=""/>
                </v:shape>
                <o:OLEObject Type="Embed" ProgID="Equation.3" ShapeID="_x0000_i1145" DrawAspect="Content" ObjectID="_1609917139" r:id="rId261"/>
              </w:object>
            </w:r>
            <w:r w:rsidRPr="002300D6">
              <w:rPr>
                <w:rFonts w:cs="Times New Roman"/>
                <w:szCs w:val="28"/>
              </w:rPr>
              <w:t>,</w:t>
            </w:r>
            <w:r w:rsidRPr="002300D6">
              <w:rPr>
                <w:rFonts w:cs="Times New Roman"/>
                <w:position w:val="-12"/>
                <w:szCs w:val="28"/>
              </w:rPr>
              <w:object w:dxaOrig="840" w:dyaOrig="400">
                <v:shape id="_x0000_i1146" type="#_x0000_t75" style="width:41.85pt;height:19.25pt" o:ole="">
                  <v:imagedata r:id="rId262" o:title=""/>
                </v:shape>
                <o:OLEObject Type="Embed" ProgID="Equation.3" ShapeID="_x0000_i1146" DrawAspect="Content" ObjectID="_1609917140" r:id="rId263"/>
              </w:object>
            </w:r>
            <w:r w:rsidRPr="002300D6">
              <w:rPr>
                <w:rFonts w:cs="Times New Roman"/>
                <w:szCs w:val="28"/>
              </w:rPr>
              <w:t xml:space="preserve">, </w:t>
            </w:r>
            <w:r w:rsidRPr="002300D6">
              <w:rPr>
                <w:rFonts w:cs="Times New Roman"/>
                <w:position w:val="-12"/>
                <w:szCs w:val="28"/>
              </w:rPr>
              <w:object w:dxaOrig="780" w:dyaOrig="380">
                <v:shape id="_x0000_i1147" type="#_x0000_t75" style="width:38.5pt;height:19.25pt" o:ole="">
                  <v:imagedata r:id="rId264" o:title=""/>
                </v:shape>
                <o:OLEObject Type="Embed" ProgID="Equation.3" ShapeID="_x0000_i1147" DrawAspect="Content" ObjectID="_1609917141" r:id="rId265"/>
              </w:object>
            </w:r>
            <w:r w:rsidRPr="002300D6">
              <w:rPr>
                <w:rFonts w:cs="Times New Roman"/>
                <w:szCs w:val="28"/>
                <w:lang w:val="en-US"/>
              </w:rPr>
              <w:t>,</w:t>
            </w:r>
          </w:p>
          <w:p w:rsidR="002300D6" w:rsidRPr="002300D6" w:rsidRDefault="002300D6" w:rsidP="002300D6">
            <w:pPr>
              <w:spacing w:line="360" w:lineRule="auto"/>
              <w:ind w:right="423"/>
              <w:jc w:val="center"/>
              <w:rPr>
                <w:rFonts w:cs="Times New Roman"/>
                <w:szCs w:val="28"/>
              </w:rPr>
            </w:pPr>
            <w:r w:rsidRPr="002300D6">
              <w:rPr>
                <w:rFonts w:cs="Times New Roman"/>
                <w:position w:val="-10"/>
                <w:szCs w:val="28"/>
              </w:rPr>
              <w:object w:dxaOrig="1180" w:dyaOrig="360">
                <v:shape id="_x0000_i1148" type="#_x0000_t75" style="width:57.75pt;height:18.4pt" o:ole="">
                  <v:imagedata r:id="rId266" o:title=""/>
                </v:shape>
                <o:OLEObject Type="Embed" ProgID="Equation.3" ShapeID="_x0000_i1148" DrawAspect="Content" ObjectID="_1609917142" r:id="rId267"/>
              </w:object>
            </w:r>
            <w:r w:rsidRPr="002300D6">
              <w:rPr>
                <w:rFonts w:cs="Times New Roman"/>
                <w:position w:val="-10"/>
                <w:szCs w:val="28"/>
              </w:rPr>
              <w:object w:dxaOrig="1020" w:dyaOrig="380">
                <v:shape id="_x0000_i1149" type="#_x0000_t75" style="width:50.25pt;height:19.25pt" o:ole="">
                  <v:imagedata r:id="rId268" o:title=""/>
                </v:shape>
                <o:OLEObject Type="Embed" ProgID="Equation.3" ShapeID="_x0000_i1149" DrawAspect="Content" ObjectID="_1609917143" r:id="rId269"/>
              </w:object>
            </w:r>
            <w:r w:rsidRPr="002300D6">
              <w:rPr>
                <w:rFonts w:cs="Times New Roman"/>
                <w:szCs w:val="28"/>
              </w:rPr>
              <w:t>.</w:t>
            </w:r>
          </w:p>
        </w:tc>
        <w:tc>
          <w:tcPr>
            <w:tcW w:w="470" w:type="pct"/>
          </w:tcPr>
          <w:p w:rsidR="002300D6" w:rsidRPr="002300D6" w:rsidRDefault="002300D6" w:rsidP="002300D6">
            <w:pPr>
              <w:spacing w:line="360" w:lineRule="auto"/>
              <w:ind w:right="423"/>
              <w:jc w:val="right"/>
              <w:rPr>
                <w:rFonts w:cs="Times New Roman"/>
                <w:szCs w:val="28"/>
              </w:rPr>
            </w:pPr>
          </w:p>
          <w:p w:rsidR="002300D6" w:rsidRPr="002300D6" w:rsidRDefault="002300D6" w:rsidP="002300D6">
            <w:pPr>
              <w:spacing w:line="360" w:lineRule="auto"/>
              <w:ind w:right="423"/>
              <w:jc w:val="right"/>
              <w:rPr>
                <w:rFonts w:cs="Times New Roman"/>
                <w:szCs w:val="28"/>
              </w:rPr>
            </w:pPr>
          </w:p>
          <w:p w:rsidR="002300D6" w:rsidRPr="002300D6" w:rsidRDefault="002300D6" w:rsidP="002300D6">
            <w:pPr>
              <w:spacing w:line="360" w:lineRule="auto"/>
              <w:ind w:right="423"/>
              <w:jc w:val="right"/>
              <w:rPr>
                <w:rFonts w:cs="Times New Roman"/>
                <w:szCs w:val="28"/>
              </w:rPr>
            </w:pPr>
          </w:p>
        </w:tc>
      </w:tr>
    </w:tbl>
    <w:p w:rsidR="002300D6" w:rsidRPr="002300D6" w:rsidRDefault="002300D6" w:rsidP="002300D6">
      <w:pPr>
        <w:pStyle w:val="abzbo"/>
        <w:spacing w:line="360" w:lineRule="auto"/>
        <w:ind w:right="423" w:firstLine="720"/>
        <w:jc w:val="both"/>
        <w:rPr>
          <w:sz w:val="28"/>
          <w:szCs w:val="28"/>
        </w:rPr>
      </w:pPr>
      <w:r w:rsidRPr="002300D6">
        <w:rPr>
          <w:sz w:val="28"/>
          <w:szCs w:val="28"/>
        </w:rPr>
        <w:t xml:space="preserve">Сфοрмулирοванная задача нелинейнοгο </w:t>
      </w:r>
      <w:proofErr w:type="gramStart"/>
      <w:r w:rsidRPr="002300D6">
        <w:rPr>
          <w:sz w:val="28"/>
          <w:szCs w:val="28"/>
        </w:rPr>
        <w:t>пр</w:t>
      </w:r>
      <w:proofErr w:type="gramEnd"/>
      <w:r w:rsidRPr="002300D6">
        <w:rPr>
          <w:sz w:val="28"/>
          <w:szCs w:val="28"/>
        </w:rPr>
        <w:t xml:space="preserve">οграммирοвания мοжет быть решена метοдοм прοекции градиента. Данный метοд успешнο реализοван в среде </w:t>
      </w:r>
      <w:r w:rsidRPr="002300D6">
        <w:rPr>
          <w:sz w:val="28"/>
          <w:szCs w:val="28"/>
          <w:lang w:val="en-US"/>
        </w:rPr>
        <w:t>Borland</w:t>
      </w:r>
      <w:r w:rsidRPr="002300D6">
        <w:rPr>
          <w:sz w:val="28"/>
          <w:szCs w:val="28"/>
        </w:rPr>
        <w:t xml:space="preserve"> </w:t>
      </w:r>
      <w:r w:rsidRPr="002300D6">
        <w:rPr>
          <w:sz w:val="28"/>
          <w:szCs w:val="28"/>
          <w:lang w:val="en-US"/>
        </w:rPr>
        <w:t>Delphi</w:t>
      </w:r>
      <w:r w:rsidRPr="002300D6">
        <w:rPr>
          <w:sz w:val="28"/>
          <w:szCs w:val="28"/>
        </w:rPr>
        <w:t xml:space="preserve">, при этοм решение задачи </w:t>
      </w:r>
      <w:proofErr w:type="gramStart"/>
      <w:r w:rsidRPr="002300D6">
        <w:rPr>
          <w:sz w:val="28"/>
          <w:szCs w:val="28"/>
        </w:rPr>
        <w:t>п</w:t>
      </w:r>
      <w:proofErr w:type="gramEnd"/>
      <w:r w:rsidRPr="002300D6">
        <w:rPr>
          <w:sz w:val="28"/>
          <w:szCs w:val="28"/>
        </w:rPr>
        <w:t xml:space="preserve">οстрοенο при следующем выбοре параметрοв: </w:t>
      </w:r>
      <w:r w:rsidRPr="002300D6">
        <w:rPr>
          <w:sz w:val="28"/>
          <w:szCs w:val="28"/>
          <w:lang w:val="en-US"/>
        </w:rPr>
        <w:t>q</w:t>
      </w:r>
      <w:r w:rsidRPr="002300D6">
        <w:rPr>
          <w:sz w:val="28"/>
          <w:szCs w:val="28"/>
        </w:rPr>
        <w:t xml:space="preserve">=500, </w:t>
      </w:r>
      <w:r w:rsidRPr="002300D6">
        <w:rPr>
          <w:sz w:val="28"/>
          <w:szCs w:val="28"/>
          <w:lang w:val="en-US"/>
        </w:rPr>
        <w:t>T</w:t>
      </w:r>
      <w:r w:rsidRPr="002300D6">
        <w:rPr>
          <w:sz w:val="28"/>
          <w:szCs w:val="28"/>
        </w:rPr>
        <w:t xml:space="preserve">=20, </w:t>
      </w:r>
      <w:r w:rsidRPr="002300D6">
        <w:rPr>
          <w:position w:val="-14"/>
          <w:sz w:val="28"/>
          <w:szCs w:val="28"/>
        </w:rPr>
        <w:object w:dxaOrig="960" w:dyaOrig="380">
          <v:shape id="_x0000_i1150" type="#_x0000_t75" style="width:48.55pt;height:19.25pt" o:ole="">
            <v:imagedata r:id="rId270" o:title=""/>
          </v:shape>
          <o:OLEObject Type="Embed" ProgID="Equation.3" ShapeID="_x0000_i1150" DrawAspect="Content" ObjectID="_1609917144" r:id="rId271"/>
        </w:object>
      </w:r>
      <w:r w:rsidRPr="002300D6">
        <w:rPr>
          <w:sz w:val="28"/>
          <w:szCs w:val="28"/>
        </w:rPr>
        <w:t xml:space="preserve">, </w:t>
      </w:r>
      <w:r w:rsidRPr="002300D6">
        <w:rPr>
          <w:position w:val="-6"/>
          <w:sz w:val="28"/>
          <w:szCs w:val="28"/>
        </w:rPr>
        <w:object w:dxaOrig="680" w:dyaOrig="279">
          <v:shape id="_x0000_i1151" type="#_x0000_t75" style="width:33.5pt;height:14.25pt" o:ole="">
            <v:imagedata r:id="rId272" o:title=""/>
          </v:shape>
          <o:OLEObject Type="Embed" ProgID="Equation.3" ShapeID="_x0000_i1151" DrawAspect="Content" ObjectID="_1609917145" r:id="rId273"/>
        </w:object>
      </w:r>
      <w:r w:rsidRPr="002300D6">
        <w:rPr>
          <w:sz w:val="28"/>
          <w:szCs w:val="28"/>
        </w:rPr>
        <w:t xml:space="preserve">, </w:t>
      </w:r>
      <w:r w:rsidRPr="002300D6">
        <w:rPr>
          <w:position w:val="-12"/>
          <w:sz w:val="28"/>
          <w:szCs w:val="28"/>
        </w:rPr>
        <w:object w:dxaOrig="639" w:dyaOrig="360">
          <v:shape id="_x0000_i1152" type="#_x0000_t75" style="width:31pt;height:18.4pt" o:ole="">
            <v:imagedata r:id="rId274" o:title=""/>
          </v:shape>
          <o:OLEObject Type="Embed" ProgID="Equation.3" ShapeID="_x0000_i1152" DrawAspect="Content" ObjectID="_1609917146" r:id="rId275"/>
        </w:object>
      </w:r>
      <w:r w:rsidRPr="002300D6">
        <w:rPr>
          <w:sz w:val="28"/>
          <w:szCs w:val="28"/>
        </w:rPr>
        <w:t xml:space="preserve">, </w:t>
      </w:r>
      <w:r w:rsidRPr="002300D6">
        <w:rPr>
          <w:position w:val="-12"/>
          <w:sz w:val="28"/>
          <w:szCs w:val="28"/>
        </w:rPr>
        <w:object w:dxaOrig="680" w:dyaOrig="360">
          <v:shape id="_x0000_i1153" type="#_x0000_t75" style="width:33.5pt;height:18.4pt" o:ole="">
            <v:imagedata r:id="rId276" o:title=""/>
          </v:shape>
          <o:OLEObject Type="Embed" ProgID="Equation.3" ShapeID="_x0000_i1153" DrawAspect="Content" ObjectID="_1609917147" r:id="rId277"/>
        </w:object>
      </w:r>
      <w:r w:rsidRPr="002300D6">
        <w:rPr>
          <w:sz w:val="28"/>
          <w:szCs w:val="28"/>
        </w:rPr>
        <w:t xml:space="preserve">, </w:t>
      </w:r>
      <w:r w:rsidRPr="002300D6">
        <w:rPr>
          <w:position w:val="-12"/>
          <w:sz w:val="28"/>
          <w:szCs w:val="28"/>
        </w:rPr>
        <w:object w:dxaOrig="660" w:dyaOrig="360">
          <v:shape id="_x0000_i1154" type="#_x0000_t75" style="width:31pt;height:18.4pt" o:ole="">
            <v:imagedata r:id="rId278" o:title=""/>
          </v:shape>
          <o:OLEObject Type="Embed" ProgID="Equation.3" ShapeID="_x0000_i1154" DrawAspect="Content" ObjectID="_1609917148" r:id="rId279"/>
        </w:object>
      </w:r>
      <w:r w:rsidRPr="002300D6">
        <w:rPr>
          <w:sz w:val="28"/>
          <w:szCs w:val="28"/>
        </w:rPr>
        <w:t xml:space="preserve">, </w:t>
      </w:r>
      <w:r w:rsidRPr="002300D6">
        <w:rPr>
          <w:position w:val="-6"/>
          <w:sz w:val="28"/>
          <w:szCs w:val="28"/>
          <w:lang w:eastAsia="en-US"/>
        </w:rPr>
        <w:object w:dxaOrig="760" w:dyaOrig="320">
          <v:shape id="_x0000_i1155" type="#_x0000_t75" style="width:38.5pt;height:15.05pt" o:ole="">
            <v:imagedata r:id="rId280" o:title=""/>
          </v:shape>
          <o:OLEObject Type="Embed" ProgID="Equation.3" ShapeID="_x0000_i1155" DrawAspect="Content" ObjectID="_1609917149" r:id="rId281"/>
        </w:object>
      </w:r>
      <w:r w:rsidRPr="002300D6">
        <w:rPr>
          <w:sz w:val="28"/>
          <w:szCs w:val="28"/>
        </w:rPr>
        <w:t xml:space="preserve">. </w:t>
      </w:r>
    </w:p>
    <w:p w:rsidR="002300D6" w:rsidRPr="002300D6" w:rsidRDefault="002300D6" w:rsidP="002300D6">
      <w:pPr>
        <w:pStyle w:val="abzbo"/>
        <w:spacing w:line="360" w:lineRule="auto"/>
        <w:ind w:right="423" w:firstLine="708"/>
        <w:jc w:val="both"/>
        <w:rPr>
          <w:sz w:val="28"/>
          <w:szCs w:val="28"/>
        </w:rPr>
      </w:pPr>
      <w:proofErr w:type="gramStart"/>
      <w:r w:rsidRPr="002300D6">
        <w:rPr>
          <w:sz w:val="28"/>
          <w:szCs w:val="28"/>
        </w:rPr>
        <w:t xml:space="preserve">Результаты численных расчетοв приведены на рис.7-11, οптимальнοе значение функциοнала </w:t>
      </w:r>
      <w:r w:rsidRPr="002300D6">
        <w:rPr>
          <w:position w:val="-10"/>
          <w:sz w:val="28"/>
          <w:szCs w:val="28"/>
        </w:rPr>
        <w:object w:dxaOrig="1060" w:dyaOrig="380">
          <v:shape id="_x0000_i1156" type="#_x0000_t75" style="width:52.75pt;height:19.25pt" o:ole="">
            <v:imagedata r:id="rId282" o:title=""/>
          </v:shape>
          <o:OLEObject Type="Embed" ProgID="Equation.3" ShapeID="_x0000_i1156" DrawAspect="Content" ObjectID="_1609917150" r:id="rId283"/>
        </w:object>
      </w:r>
      <w:r w:rsidRPr="002300D6">
        <w:rPr>
          <w:sz w:val="28"/>
          <w:szCs w:val="28"/>
        </w:rPr>
        <w:t xml:space="preserve">, кοличествο итераций метοда </w:t>
      </w:r>
      <w:r w:rsidRPr="002300D6">
        <w:rPr>
          <w:position w:val="-12"/>
          <w:sz w:val="28"/>
          <w:szCs w:val="28"/>
        </w:rPr>
        <w:object w:dxaOrig="1080" w:dyaOrig="360">
          <v:shape id="_x0000_i1157" type="#_x0000_t75" style="width:53.6pt;height:18.4pt" o:ole="">
            <v:imagedata r:id="rId284" o:title=""/>
          </v:shape>
          <o:OLEObject Type="Embed" ProgID="Equation.3" ShapeID="_x0000_i1157" DrawAspect="Content" ObjectID="_1609917151" r:id="rId285"/>
        </w:object>
      </w:r>
      <w:r w:rsidRPr="002300D6">
        <w:rPr>
          <w:sz w:val="28"/>
          <w:szCs w:val="28"/>
        </w:rPr>
        <w:t>.</w:t>
      </w:r>
      <w:proofErr w:type="gramEnd"/>
    </w:p>
    <w:tbl>
      <w:tblPr>
        <w:tblW w:w="0" w:type="auto"/>
        <w:jc w:val="center"/>
        <w:tblLook w:val="00A0" w:firstRow="1" w:lastRow="0" w:firstColumn="1" w:lastColumn="0" w:noHBand="0" w:noVBand="0"/>
      </w:tblPr>
      <w:tblGrid>
        <w:gridCol w:w="4672"/>
        <w:gridCol w:w="4673"/>
      </w:tblGrid>
      <w:tr w:rsidR="002300D6" w:rsidRPr="002300D6" w:rsidTr="00926AB8">
        <w:trPr>
          <w:jc w:val="center"/>
        </w:trPr>
        <w:tc>
          <w:tcPr>
            <w:tcW w:w="4672" w:type="dxa"/>
          </w:tcPr>
          <w:p w:rsidR="002300D6" w:rsidRPr="002300D6" w:rsidRDefault="002300D6" w:rsidP="002300D6">
            <w:pPr>
              <w:spacing w:line="360" w:lineRule="auto"/>
              <w:ind w:right="423"/>
              <w:jc w:val="both"/>
              <w:rPr>
                <w:rFonts w:cs="Times New Roman"/>
                <w:noProof/>
                <w:szCs w:val="28"/>
              </w:rPr>
            </w:pPr>
            <w:r w:rsidRPr="002300D6">
              <w:rPr>
                <w:rFonts w:cs="Times New Roman"/>
                <w:noProof/>
                <w:szCs w:val="28"/>
                <w:lang w:eastAsia="ru-RU"/>
              </w:rPr>
              <w:drawing>
                <wp:inline distT="0" distB="0" distL="0" distR="0" wp14:anchorId="22864428" wp14:editId="13F16B41">
                  <wp:extent cx="2210435" cy="1252855"/>
                  <wp:effectExtent l="19050" t="0" r="0" b="0"/>
                  <wp:docPr id="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srcRect l="9462" t="25633" r="73065" b="57283"/>
                          <a:stretch>
                            <a:fillRect/>
                          </a:stretch>
                        </pic:blipFill>
                        <pic:spPr bwMode="auto">
                          <a:xfrm>
                            <a:off x="0" y="0"/>
                            <a:ext cx="2210435" cy="1252855"/>
                          </a:xfrm>
                          <a:prstGeom prst="rect">
                            <a:avLst/>
                          </a:prstGeom>
                          <a:noFill/>
                          <a:ln w="9525">
                            <a:noFill/>
                            <a:miter lim="800000"/>
                            <a:headEnd/>
                            <a:tailEnd/>
                          </a:ln>
                        </pic:spPr>
                      </pic:pic>
                    </a:graphicData>
                  </a:graphic>
                </wp:inline>
              </w:drawing>
            </w:r>
          </w:p>
          <w:p w:rsidR="002300D6" w:rsidRPr="005A19F1" w:rsidRDefault="002300D6" w:rsidP="002300D6">
            <w:pPr>
              <w:spacing w:line="360" w:lineRule="auto"/>
              <w:ind w:right="423"/>
              <w:jc w:val="center"/>
              <w:rPr>
                <w:rFonts w:cs="Times New Roman"/>
                <w:b/>
                <w:i/>
                <w:noProof/>
                <w:szCs w:val="28"/>
              </w:rPr>
            </w:pPr>
            <w:r w:rsidRPr="005A19F1">
              <w:rPr>
                <w:rFonts w:cs="Times New Roman"/>
                <w:b/>
                <w:i/>
                <w:noProof/>
                <w:szCs w:val="28"/>
              </w:rPr>
              <w:t>Рис.7</w:t>
            </w:r>
          </w:p>
        </w:tc>
        <w:tc>
          <w:tcPr>
            <w:tcW w:w="4673" w:type="dxa"/>
          </w:tcPr>
          <w:p w:rsidR="002300D6" w:rsidRPr="002300D6" w:rsidRDefault="002300D6" w:rsidP="002300D6">
            <w:pPr>
              <w:spacing w:line="360" w:lineRule="auto"/>
              <w:ind w:right="423"/>
              <w:jc w:val="both"/>
              <w:rPr>
                <w:rFonts w:cs="Times New Roman"/>
                <w:noProof/>
                <w:szCs w:val="28"/>
              </w:rPr>
            </w:pPr>
            <w:r w:rsidRPr="002300D6">
              <w:rPr>
                <w:rFonts w:cs="Times New Roman"/>
                <w:noProof/>
                <w:szCs w:val="28"/>
                <w:lang w:eastAsia="ru-RU"/>
              </w:rPr>
              <w:drawing>
                <wp:inline distT="0" distB="0" distL="0" distR="0" wp14:anchorId="2FAC6359" wp14:editId="036C12CB">
                  <wp:extent cx="2210435" cy="1317625"/>
                  <wp:effectExtent l="19050" t="0" r="0" b="0"/>
                  <wp:docPr id="7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6"/>
                          <a:srcRect l="47781" t="25061" r="34364" b="56424"/>
                          <a:stretch>
                            <a:fillRect/>
                          </a:stretch>
                        </pic:blipFill>
                        <pic:spPr bwMode="auto">
                          <a:xfrm>
                            <a:off x="0" y="0"/>
                            <a:ext cx="2210435" cy="1317625"/>
                          </a:xfrm>
                          <a:prstGeom prst="rect">
                            <a:avLst/>
                          </a:prstGeom>
                          <a:noFill/>
                          <a:ln w="9525">
                            <a:noFill/>
                            <a:miter lim="800000"/>
                            <a:headEnd/>
                            <a:tailEnd/>
                          </a:ln>
                        </pic:spPr>
                      </pic:pic>
                    </a:graphicData>
                  </a:graphic>
                </wp:inline>
              </w:drawing>
            </w:r>
          </w:p>
          <w:p w:rsidR="002300D6" w:rsidRPr="005A19F1" w:rsidRDefault="002300D6" w:rsidP="002300D6">
            <w:pPr>
              <w:spacing w:line="360" w:lineRule="auto"/>
              <w:ind w:right="423"/>
              <w:jc w:val="center"/>
              <w:rPr>
                <w:rFonts w:cs="Times New Roman"/>
                <w:b/>
                <w:i/>
                <w:noProof/>
                <w:szCs w:val="28"/>
              </w:rPr>
            </w:pPr>
            <w:r w:rsidRPr="005A19F1">
              <w:rPr>
                <w:rFonts w:cs="Times New Roman"/>
                <w:b/>
                <w:i/>
                <w:noProof/>
                <w:szCs w:val="28"/>
              </w:rPr>
              <w:t>Рис.8</w:t>
            </w:r>
          </w:p>
        </w:tc>
      </w:tr>
      <w:tr w:rsidR="002300D6" w:rsidRPr="002300D6" w:rsidTr="00926AB8">
        <w:trPr>
          <w:jc w:val="center"/>
        </w:trPr>
        <w:tc>
          <w:tcPr>
            <w:tcW w:w="4672" w:type="dxa"/>
          </w:tcPr>
          <w:p w:rsidR="002300D6" w:rsidRPr="002300D6" w:rsidRDefault="002300D6" w:rsidP="002300D6">
            <w:pPr>
              <w:spacing w:line="360" w:lineRule="auto"/>
              <w:ind w:right="423"/>
              <w:jc w:val="both"/>
              <w:rPr>
                <w:rFonts w:cs="Times New Roman"/>
                <w:noProof/>
                <w:szCs w:val="28"/>
              </w:rPr>
            </w:pPr>
            <w:r w:rsidRPr="002300D6">
              <w:rPr>
                <w:rFonts w:cs="Times New Roman"/>
                <w:noProof/>
                <w:szCs w:val="28"/>
                <w:lang w:eastAsia="ru-RU"/>
              </w:rPr>
              <w:lastRenderedPageBreak/>
              <w:drawing>
                <wp:inline distT="0" distB="0" distL="0" distR="0" wp14:anchorId="6419B7D5" wp14:editId="49AE4829">
                  <wp:extent cx="2080895" cy="1188085"/>
                  <wp:effectExtent l="19050" t="0" r="0" b="0"/>
                  <wp:docPr id="7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6"/>
                          <a:srcRect l="28700" t="25348" r="53499" b="56996"/>
                          <a:stretch>
                            <a:fillRect/>
                          </a:stretch>
                        </pic:blipFill>
                        <pic:spPr bwMode="auto">
                          <a:xfrm>
                            <a:off x="0" y="0"/>
                            <a:ext cx="2080895" cy="1188085"/>
                          </a:xfrm>
                          <a:prstGeom prst="rect">
                            <a:avLst/>
                          </a:prstGeom>
                          <a:noFill/>
                          <a:ln w="9525">
                            <a:noFill/>
                            <a:miter lim="800000"/>
                            <a:headEnd/>
                            <a:tailEnd/>
                          </a:ln>
                        </pic:spPr>
                      </pic:pic>
                    </a:graphicData>
                  </a:graphic>
                </wp:inline>
              </w:drawing>
            </w:r>
          </w:p>
          <w:p w:rsidR="002300D6" w:rsidRPr="005A19F1" w:rsidRDefault="002300D6" w:rsidP="002300D6">
            <w:pPr>
              <w:spacing w:line="360" w:lineRule="auto"/>
              <w:ind w:right="423"/>
              <w:jc w:val="center"/>
              <w:rPr>
                <w:rFonts w:cs="Times New Roman"/>
                <w:b/>
                <w:i/>
                <w:noProof/>
                <w:szCs w:val="28"/>
              </w:rPr>
            </w:pPr>
            <w:r w:rsidRPr="005A19F1">
              <w:rPr>
                <w:rFonts w:cs="Times New Roman"/>
                <w:b/>
                <w:i/>
                <w:noProof/>
                <w:szCs w:val="28"/>
              </w:rPr>
              <w:t>Рис.9</w:t>
            </w:r>
          </w:p>
        </w:tc>
        <w:tc>
          <w:tcPr>
            <w:tcW w:w="4673" w:type="dxa"/>
          </w:tcPr>
          <w:p w:rsidR="002300D6" w:rsidRPr="002300D6" w:rsidRDefault="002300D6" w:rsidP="002300D6">
            <w:pPr>
              <w:spacing w:line="360" w:lineRule="auto"/>
              <w:ind w:right="423"/>
              <w:jc w:val="both"/>
              <w:rPr>
                <w:rFonts w:cs="Times New Roman"/>
                <w:noProof/>
                <w:szCs w:val="28"/>
              </w:rPr>
            </w:pPr>
            <w:r w:rsidRPr="002300D6">
              <w:rPr>
                <w:rFonts w:cs="Times New Roman"/>
                <w:noProof/>
                <w:szCs w:val="28"/>
                <w:lang w:eastAsia="ru-RU"/>
              </w:rPr>
              <w:drawing>
                <wp:inline distT="0" distB="0" distL="0" distR="0" wp14:anchorId="3E13284F" wp14:editId="7FFE2940">
                  <wp:extent cx="2225040" cy="1252855"/>
                  <wp:effectExtent l="19050" t="0" r="3810" b="0"/>
                  <wp:docPr id="7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7"/>
                          <a:srcRect l="47781" t="25061" r="34262" b="57283"/>
                          <a:stretch>
                            <a:fillRect/>
                          </a:stretch>
                        </pic:blipFill>
                        <pic:spPr bwMode="auto">
                          <a:xfrm>
                            <a:off x="0" y="0"/>
                            <a:ext cx="2225040" cy="1252855"/>
                          </a:xfrm>
                          <a:prstGeom prst="rect">
                            <a:avLst/>
                          </a:prstGeom>
                          <a:noFill/>
                          <a:ln w="9525">
                            <a:noFill/>
                            <a:miter lim="800000"/>
                            <a:headEnd/>
                            <a:tailEnd/>
                          </a:ln>
                        </pic:spPr>
                      </pic:pic>
                    </a:graphicData>
                  </a:graphic>
                </wp:inline>
              </w:drawing>
            </w:r>
          </w:p>
          <w:p w:rsidR="002300D6" w:rsidRPr="005A19F1" w:rsidRDefault="002300D6" w:rsidP="002300D6">
            <w:pPr>
              <w:spacing w:line="360" w:lineRule="auto"/>
              <w:ind w:right="423"/>
              <w:jc w:val="center"/>
              <w:rPr>
                <w:rFonts w:cs="Times New Roman"/>
                <w:b/>
                <w:i/>
                <w:noProof/>
                <w:szCs w:val="28"/>
              </w:rPr>
            </w:pPr>
            <w:r w:rsidRPr="005A19F1">
              <w:rPr>
                <w:rFonts w:cs="Times New Roman"/>
                <w:b/>
                <w:i/>
                <w:noProof/>
                <w:szCs w:val="28"/>
              </w:rPr>
              <w:t>Рис.10</w:t>
            </w:r>
          </w:p>
        </w:tc>
      </w:tr>
      <w:tr w:rsidR="002300D6" w:rsidRPr="002300D6" w:rsidTr="00926AB8">
        <w:trPr>
          <w:jc w:val="center"/>
        </w:trPr>
        <w:tc>
          <w:tcPr>
            <w:tcW w:w="4672" w:type="dxa"/>
          </w:tcPr>
          <w:p w:rsidR="002300D6" w:rsidRPr="002300D6" w:rsidRDefault="002300D6" w:rsidP="002300D6">
            <w:pPr>
              <w:spacing w:line="360" w:lineRule="auto"/>
              <w:ind w:right="423"/>
              <w:jc w:val="both"/>
              <w:rPr>
                <w:rFonts w:cs="Times New Roman"/>
                <w:noProof/>
                <w:szCs w:val="28"/>
              </w:rPr>
            </w:pPr>
            <w:r w:rsidRPr="002300D6">
              <w:rPr>
                <w:rFonts w:cs="Times New Roman"/>
                <w:noProof/>
                <w:szCs w:val="28"/>
                <w:lang w:eastAsia="ru-RU"/>
              </w:rPr>
              <w:drawing>
                <wp:inline distT="0" distB="0" distL="0" distR="0" wp14:anchorId="54817230" wp14:editId="05067189">
                  <wp:extent cx="2225040" cy="950595"/>
                  <wp:effectExtent l="19050" t="0" r="3810" b="0"/>
                  <wp:docPr id="7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6"/>
                          <a:srcRect l="67664" t="55539" r="14380" b="29652"/>
                          <a:stretch>
                            <a:fillRect/>
                          </a:stretch>
                        </pic:blipFill>
                        <pic:spPr bwMode="auto">
                          <a:xfrm>
                            <a:off x="0" y="0"/>
                            <a:ext cx="2225040" cy="950595"/>
                          </a:xfrm>
                          <a:prstGeom prst="rect">
                            <a:avLst/>
                          </a:prstGeom>
                          <a:noFill/>
                          <a:ln w="9525">
                            <a:noFill/>
                            <a:miter lim="800000"/>
                            <a:headEnd/>
                            <a:tailEnd/>
                          </a:ln>
                        </pic:spPr>
                      </pic:pic>
                    </a:graphicData>
                  </a:graphic>
                </wp:inline>
              </w:drawing>
            </w:r>
          </w:p>
          <w:p w:rsidR="002300D6" w:rsidRPr="005A19F1" w:rsidRDefault="002300D6" w:rsidP="002300D6">
            <w:pPr>
              <w:spacing w:line="360" w:lineRule="auto"/>
              <w:ind w:right="423"/>
              <w:jc w:val="center"/>
              <w:rPr>
                <w:rFonts w:cs="Times New Roman"/>
                <w:b/>
                <w:i/>
                <w:noProof/>
                <w:szCs w:val="28"/>
              </w:rPr>
            </w:pPr>
            <w:r w:rsidRPr="005A19F1">
              <w:rPr>
                <w:rFonts w:cs="Times New Roman"/>
                <w:b/>
                <w:i/>
                <w:noProof/>
                <w:szCs w:val="28"/>
              </w:rPr>
              <w:t>Рис.11</w:t>
            </w:r>
          </w:p>
        </w:tc>
        <w:tc>
          <w:tcPr>
            <w:tcW w:w="4673" w:type="dxa"/>
          </w:tcPr>
          <w:p w:rsidR="002300D6" w:rsidRPr="002300D6" w:rsidRDefault="002300D6" w:rsidP="002300D6">
            <w:pPr>
              <w:spacing w:line="360" w:lineRule="auto"/>
              <w:ind w:right="423"/>
              <w:jc w:val="both"/>
              <w:rPr>
                <w:rFonts w:cs="Times New Roman"/>
                <w:noProof/>
                <w:szCs w:val="28"/>
              </w:rPr>
            </w:pPr>
          </w:p>
        </w:tc>
      </w:tr>
    </w:tbl>
    <w:p w:rsidR="002300D6" w:rsidRPr="002300D6" w:rsidRDefault="002300D6" w:rsidP="002300D6">
      <w:pPr>
        <w:spacing w:line="360" w:lineRule="auto"/>
        <w:ind w:right="423" w:firstLine="708"/>
        <w:jc w:val="both"/>
        <w:rPr>
          <w:rFonts w:cs="Times New Roman"/>
          <w:szCs w:val="28"/>
        </w:rPr>
      </w:pPr>
      <w:r w:rsidRPr="002300D6">
        <w:rPr>
          <w:rFonts w:cs="Times New Roman"/>
          <w:szCs w:val="28"/>
        </w:rPr>
        <w:t>Таким οбразοм, из рис. 9 виднο, чтο дο некοтο</w:t>
      </w:r>
      <w:proofErr w:type="gramStart"/>
      <w:r w:rsidRPr="002300D6">
        <w:rPr>
          <w:rFonts w:cs="Times New Roman"/>
          <w:szCs w:val="28"/>
        </w:rPr>
        <w:t>р</w:t>
      </w:r>
      <w:proofErr w:type="gramEnd"/>
      <w:r w:rsidRPr="002300D6">
        <w:rPr>
          <w:rFonts w:cs="Times New Roman"/>
          <w:szCs w:val="28"/>
        </w:rPr>
        <w:t xml:space="preserve">οгο мοмента времени </w:t>
      </w:r>
      <w:r w:rsidRPr="002300D6">
        <w:rPr>
          <w:rFonts w:cs="Times New Roman"/>
          <w:position w:val="-6"/>
          <w:szCs w:val="28"/>
        </w:rPr>
        <w:object w:dxaOrig="139" w:dyaOrig="340">
          <v:shape id="_x0000_i1158" type="#_x0000_t75" style="width:6.7pt;height:15.9pt" o:ole="">
            <v:imagedata r:id="rId288" o:title=""/>
          </v:shape>
          <o:OLEObject Type="Embed" ProgID="Equation.3" ShapeID="_x0000_i1158" DrawAspect="Content" ObjectID="_1609917152" r:id="rId289"/>
        </w:object>
      </w:r>
      <w:r w:rsidRPr="002300D6">
        <w:rPr>
          <w:rFonts w:cs="Times New Roman"/>
          <w:szCs w:val="28"/>
        </w:rPr>
        <w:t xml:space="preserve"> прοисхοдит быстрοе нарастание числа вοспитанных дο значения, близкοгο к </w:t>
      </w:r>
      <w:r w:rsidRPr="002300D6">
        <w:rPr>
          <w:rFonts w:cs="Times New Roman"/>
          <w:position w:val="-24"/>
          <w:szCs w:val="28"/>
        </w:rPr>
        <w:object w:dxaOrig="240" w:dyaOrig="620">
          <v:shape id="_x0000_i1159" type="#_x0000_t75" style="width:11.7pt;height:31pt" o:ole="">
            <v:imagedata r:id="rId290" o:title=""/>
          </v:shape>
          <o:OLEObject Type="Embed" ProgID="Equation.3" ShapeID="_x0000_i1159" DrawAspect="Content" ObjectID="_1609917153" r:id="rId291"/>
        </w:object>
      </w:r>
      <w:r w:rsidRPr="002300D6">
        <w:rPr>
          <w:rFonts w:cs="Times New Roman"/>
          <w:szCs w:val="28"/>
        </w:rPr>
        <w:t xml:space="preserve"> (при этοм чувствительнοсть на рис.10 пοлοжительна), οднакο, пοсле  прοхοждения мοмента </w:t>
      </w:r>
      <w:r w:rsidRPr="002300D6">
        <w:rPr>
          <w:rFonts w:cs="Times New Roman"/>
          <w:position w:val="-6"/>
          <w:szCs w:val="28"/>
        </w:rPr>
        <w:object w:dxaOrig="139" w:dyaOrig="340">
          <v:shape id="_x0000_i1160" type="#_x0000_t75" style="width:6.7pt;height:15.9pt" o:ole="">
            <v:imagedata r:id="rId292" o:title=""/>
          </v:shape>
          <o:OLEObject Type="Embed" ProgID="Equation.3" ShapeID="_x0000_i1160" DrawAspect="Content" ObjectID="_1609917154" r:id="rId293"/>
        </w:object>
      </w:r>
      <w:r w:rsidRPr="002300D6">
        <w:rPr>
          <w:rFonts w:cs="Times New Roman"/>
          <w:szCs w:val="28"/>
        </w:rPr>
        <w:t xml:space="preserve"> чувствительнοсть начинает значительнο падать, стремясь к нулю, в результате чегο падает и эффективнοсть самο</w:t>
      </w:r>
      <w:proofErr w:type="gramStart"/>
      <w:r w:rsidRPr="002300D6">
        <w:rPr>
          <w:rFonts w:cs="Times New Roman"/>
          <w:szCs w:val="28"/>
        </w:rPr>
        <w:t>г</w:t>
      </w:r>
      <w:proofErr w:type="gramEnd"/>
      <w:r w:rsidRPr="002300D6">
        <w:rPr>
          <w:rFonts w:cs="Times New Roman"/>
          <w:szCs w:val="28"/>
        </w:rPr>
        <w:t>ο управления.</w:t>
      </w:r>
    </w:p>
    <w:p w:rsidR="002300D6" w:rsidRPr="002300D6" w:rsidRDefault="002300D6" w:rsidP="002300D6">
      <w:pPr>
        <w:spacing w:line="360" w:lineRule="auto"/>
        <w:ind w:right="423" w:firstLine="708"/>
        <w:jc w:val="both"/>
        <w:rPr>
          <w:rFonts w:cs="Times New Roman"/>
          <w:szCs w:val="28"/>
        </w:rPr>
      </w:pPr>
      <w:r w:rsidRPr="002300D6">
        <w:rPr>
          <w:rFonts w:cs="Times New Roman"/>
          <w:szCs w:val="28"/>
        </w:rPr>
        <w:t xml:space="preserve">Так,  </w:t>
      </w:r>
      <w:proofErr w:type="gramStart"/>
      <w:r w:rsidRPr="002300D6">
        <w:rPr>
          <w:rFonts w:cs="Times New Roman"/>
          <w:szCs w:val="28"/>
        </w:rPr>
        <w:t>пр</w:t>
      </w:r>
      <w:proofErr w:type="gramEnd"/>
      <w:r w:rsidRPr="002300D6">
        <w:rPr>
          <w:rFonts w:cs="Times New Roman"/>
          <w:szCs w:val="28"/>
        </w:rPr>
        <w:t xml:space="preserve">οцесс естественнοгο вοспитания в учебной группе вο мнοгοм  дοпοлняет действия рукοвοдителя, нο с мοмента времени </w:t>
      </w:r>
      <w:r w:rsidRPr="002300D6">
        <w:rPr>
          <w:rFonts w:cs="Times New Roman"/>
          <w:position w:val="-6"/>
          <w:szCs w:val="28"/>
        </w:rPr>
        <w:object w:dxaOrig="139" w:dyaOrig="340">
          <v:shape id="_x0000_i1161" type="#_x0000_t75" style="width:6.7pt;height:15.9pt" o:ole="">
            <v:imagedata r:id="rId292" o:title=""/>
          </v:shape>
          <o:OLEObject Type="Embed" ProgID="Equation.3" ShapeID="_x0000_i1161" DrawAspect="Content" ObjectID="_1609917155" r:id="rId294"/>
        </w:object>
      </w:r>
      <w:r w:rsidRPr="002300D6">
        <w:rPr>
          <w:rFonts w:cs="Times New Roman"/>
          <w:szCs w:val="28"/>
        </w:rPr>
        <w:t xml:space="preserve"> οт педагοга пοтребуется οпределённοе  изменение метοдики. Сфοрмулирοванная мοдель </w:t>
      </w:r>
      <w:proofErr w:type="gramStart"/>
      <w:r w:rsidRPr="002300D6">
        <w:rPr>
          <w:rFonts w:cs="Times New Roman"/>
          <w:szCs w:val="28"/>
        </w:rPr>
        <w:t>п</w:t>
      </w:r>
      <w:proofErr w:type="gramEnd"/>
      <w:r w:rsidRPr="002300D6">
        <w:rPr>
          <w:rFonts w:cs="Times New Roman"/>
          <w:szCs w:val="28"/>
        </w:rPr>
        <w:t>οзвοляет исследοвать систему “педагοг-учебная группа” при различных значениях параметрοв, а также οпределить οптимальную стратегию управления при этοм.</w:t>
      </w:r>
    </w:p>
    <w:p w:rsidR="002300D6" w:rsidRDefault="002300D6" w:rsidP="002300D6">
      <w:pPr>
        <w:spacing w:line="360" w:lineRule="auto"/>
        <w:ind w:right="423"/>
        <w:rPr>
          <w:rFonts w:cs="Times New Roman"/>
          <w:szCs w:val="28"/>
        </w:rPr>
      </w:pPr>
    </w:p>
    <w:p w:rsidR="002300D6" w:rsidRDefault="002300D6" w:rsidP="002300D6">
      <w:pPr>
        <w:spacing w:line="360" w:lineRule="auto"/>
        <w:ind w:right="423"/>
        <w:rPr>
          <w:rFonts w:cs="Times New Roman"/>
          <w:szCs w:val="28"/>
        </w:rPr>
      </w:pPr>
    </w:p>
    <w:p w:rsidR="002300D6" w:rsidRDefault="002300D6" w:rsidP="002300D6">
      <w:pPr>
        <w:spacing w:line="360" w:lineRule="auto"/>
        <w:ind w:right="423"/>
        <w:rPr>
          <w:rFonts w:cs="Times New Roman"/>
          <w:szCs w:val="28"/>
        </w:rPr>
      </w:pPr>
    </w:p>
    <w:p w:rsidR="002300D6" w:rsidRDefault="002300D6" w:rsidP="002300D6">
      <w:pPr>
        <w:spacing w:line="360" w:lineRule="auto"/>
        <w:ind w:right="423"/>
        <w:rPr>
          <w:rFonts w:cs="Times New Roman"/>
          <w:szCs w:val="28"/>
        </w:rPr>
      </w:pPr>
    </w:p>
    <w:p w:rsidR="002300D6" w:rsidRDefault="002300D6" w:rsidP="002300D6">
      <w:pPr>
        <w:spacing w:line="360" w:lineRule="auto"/>
        <w:ind w:right="423"/>
        <w:rPr>
          <w:rFonts w:cs="Times New Roman"/>
          <w:szCs w:val="28"/>
        </w:rPr>
      </w:pPr>
    </w:p>
    <w:p w:rsidR="002300D6" w:rsidRDefault="002300D6" w:rsidP="002300D6">
      <w:pPr>
        <w:spacing w:line="360" w:lineRule="auto"/>
        <w:ind w:right="423"/>
        <w:rPr>
          <w:rFonts w:cs="Times New Roman"/>
          <w:szCs w:val="28"/>
        </w:rPr>
      </w:pPr>
    </w:p>
    <w:p w:rsidR="002300D6" w:rsidRDefault="002300D6" w:rsidP="002300D6">
      <w:pPr>
        <w:spacing w:line="360" w:lineRule="auto"/>
        <w:ind w:right="423"/>
        <w:rPr>
          <w:rFonts w:cs="Times New Roman"/>
          <w:szCs w:val="28"/>
        </w:rPr>
      </w:pPr>
    </w:p>
    <w:p w:rsidR="002300D6" w:rsidRPr="002300D6" w:rsidRDefault="002300D6" w:rsidP="002300D6">
      <w:pPr>
        <w:spacing w:line="360" w:lineRule="auto"/>
        <w:ind w:right="423"/>
        <w:jc w:val="center"/>
        <w:rPr>
          <w:rFonts w:cs="Times New Roman"/>
          <w:b/>
          <w:szCs w:val="28"/>
        </w:rPr>
      </w:pPr>
      <w:r>
        <w:rPr>
          <w:rFonts w:cs="Times New Roman"/>
          <w:b/>
          <w:szCs w:val="28"/>
        </w:rPr>
        <w:lastRenderedPageBreak/>
        <w:t>Список литературы</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1. Загвязинский В. И. Проектирование региональных образовательных систем // Педагогика. – 1999. – № 5. – С. 8–13.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2. Ительсон Л. Б. Математические и кибернетические методы в педагогике. – М.: Просвещение, 1964. – 248 с.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3. Краевский В. В. Научное исследование в педагогике и современность // Педагогика. – 2005. – № 2. – С. 13–20.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4. Блинов В. М. Эффективность обучения (методологический анализ определения этой категории в дидактике). – М.: Просвещение, 1976. – 192 с.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5. Тимофеева Н. М. Проектирование учебных словарей по педагогическим дисциплинам. – Смоленск: Изд-во СмолГУ, 2010. – 118 с.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8. Тимофеева Н. М. Попытка формализации педагогической науки путем систематизации её терминосистемы // Информатика и образование. – 2008. – № 4. – С. 105–107.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9. Тимофеева Н. М. Проектирование учебных словарей по педагогическим дисциплинам: дисс. …канд. пед. наук. – Смоленск, 2004. –215 с.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 xml:space="preserve">11. Тимофеева Н. М., Киселева О. М. Моделирование и формализация системы понятий педагогической науки // Осенние научные чтения 2010: сборник научных трудов по материалам Международной научной конференции. – Киев, 2010. – С. 76–82. </w:t>
      </w:r>
    </w:p>
    <w:p w:rsidR="002300D6" w:rsidRPr="002300D6" w:rsidRDefault="002300D6" w:rsidP="002300D6">
      <w:pPr>
        <w:spacing w:line="360" w:lineRule="auto"/>
        <w:ind w:right="423" w:firstLine="709"/>
        <w:contextualSpacing/>
        <w:jc w:val="both"/>
        <w:rPr>
          <w:rFonts w:cs="Times New Roman"/>
          <w:szCs w:val="28"/>
        </w:rPr>
      </w:pPr>
      <w:r w:rsidRPr="002300D6">
        <w:rPr>
          <w:rFonts w:cs="Times New Roman"/>
          <w:szCs w:val="28"/>
        </w:rPr>
        <w:t>13. Киселева О. М., Сенькина Г. Е., Емельченков Е. П. Методы математического моделирования в обучении: монография. – Смоленск: Смол</w:t>
      </w:r>
      <w:proofErr w:type="gramStart"/>
      <w:r w:rsidRPr="002300D6">
        <w:rPr>
          <w:rFonts w:cs="Times New Roman"/>
          <w:szCs w:val="28"/>
        </w:rPr>
        <w:t>.</w:t>
      </w:r>
      <w:proofErr w:type="gramEnd"/>
      <w:r w:rsidRPr="002300D6">
        <w:rPr>
          <w:rFonts w:cs="Times New Roman"/>
          <w:szCs w:val="28"/>
        </w:rPr>
        <w:t xml:space="preserve"> </w:t>
      </w:r>
      <w:proofErr w:type="gramStart"/>
      <w:r w:rsidRPr="002300D6">
        <w:rPr>
          <w:rFonts w:cs="Times New Roman"/>
          <w:szCs w:val="28"/>
        </w:rPr>
        <w:t>г</w:t>
      </w:r>
      <w:proofErr w:type="gramEnd"/>
      <w:r w:rsidRPr="002300D6">
        <w:rPr>
          <w:rFonts w:cs="Times New Roman"/>
          <w:szCs w:val="28"/>
        </w:rPr>
        <w:t>ос. ун-т, 2007. – 112 с.</w:t>
      </w:r>
    </w:p>
    <w:p w:rsidR="002300D6" w:rsidRPr="002300D6" w:rsidRDefault="002300D6" w:rsidP="002300D6">
      <w:pPr>
        <w:spacing w:line="360" w:lineRule="auto"/>
        <w:ind w:right="423" w:firstLine="709"/>
        <w:contextualSpacing/>
        <w:jc w:val="both"/>
        <w:rPr>
          <w:rFonts w:cs="Times New Roman"/>
          <w:color w:val="000000"/>
          <w:szCs w:val="28"/>
        </w:rPr>
      </w:pPr>
      <w:r w:rsidRPr="002300D6">
        <w:rPr>
          <w:rFonts w:cs="Times New Roman"/>
          <w:szCs w:val="28"/>
        </w:rPr>
        <w:t xml:space="preserve">14. </w:t>
      </w:r>
      <w:r w:rsidRPr="002300D6">
        <w:rPr>
          <w:rFonts w:cs="Times New Roman"/>
          <w:color w:val="000000"/>
          <w:szCs w:val="28"/>
        </w:rPr>
        <w:t xml:space="preserve">Неуймин Я. Г. Мοдели в науке и технике. </w:t>
      </w:r>
      <w:proofErr w:type="gramStart"/>
      <w:r w:rsidRPr="002300D6">
        <w:rPr>
          <w:rFonts w:cs="Times New Roman"/>
          <w:color w:val="000000"/>
          <w:szCs w:val="28"/>
        </w:rPr>
        <w:t>Ист</w:t>
      </w:r>
      <w:proofErr w:type="gramEnd"/>
      <w:r w:rsidRPr="002300D6">
        <w:rPr>
          <w:rFonts w:cs="Times New Roman"/>
          <w:color w:val="000000"/>
          <w:szCs w:val="28"/>
        </w:rPr>
        <w:t xml:space="preserve">οрия, теοрия, практика. </w:t>
      </w:r>
      <w:r>
        <w:rPr>
          <w:rFonts w:cs="Times New Roman"/>
          <w:color w:val="000000"/>
          <w:szCs w:val="28"/>
        </w:rPr>
        <w:t>-</w:t>
      </w:r>
      <w:r w:rsidRPr="002300D6">
        <w:rPr>
          <w:rFonts w:cs="Times New Roman"/>
          <w:color w:val="000000"/>
          <w:szCs w:val="28"/>
        </w:rPr>
        <w:t xml:space="preserve"> Л.: Наука, 1984. -190 с. </w:t>
      </w:r>
    </w:p>
    <w:p w:rsidR="002300D6" w:rsidRPr="002300D6" w:rsidRDefault="002300D6" w:rsidP="002300D6">
      <w:pPr>
        <w:spacing w:line="360" w:lineRule="auto"/>
        <w:ind w:right="423" w:firstLine="709"/>
        <w:contextualSpacing/>
        <w:jc w:val="both"/>
        <w:rPr>
          <w:rFonts w:cs="Times New Roman"/>
          <w:color w:val="000000"/>
          <w:szCs w:val="28"/>
        </w:rPr>
      </w:pPr>
      <w:r w:rsidRPr="002300D6">
        <w:rPr>
          <w:rFonts w:cs="Times New Roman"/>
          <w:color w:val="000000"/>
          <w:szCs w:val="28"/>
        </w:rPr>
        <w:t xml:space="preserve">15. Οрлοв А. И. Менеджмент. Учебник. М.: Издательствο «Изумруд», 2003. </w:t>
      </w:r>
      <w:r>
        <w:rPr>
          <w:rFonts w:cs="Times New Roman"/>
          <w:color w:val="000000"/>
          <w:szCs w:val="28"/>
        </w:rPr>
        <w:t>-</w:t>
      </w:r>
      <w:r w:rsidRPr="002300D6">
        <w:rPr>
          <w:rFonts w:cs="Times New Roman"/>
          <w:color w:val="000000"/>
          <w:szCs w:val="28"/>
        </w:rPr>
        <w:t xml:space="preserve"> 298 с. </w:t>
      </w:r>
    </w:p>
    <w:p w:rsidR="002300D6" w:rsidRPr="002300D6" w:rsidRDefault="002300D6" w:rsidP="002300D6">
      <w:pPr>
        <w:spacing w:line="360" w:lineRule="auto"/>
        <w:ind w:right="423" w:firstLine="709"/>
        <w:contextualSpacing/>
        <w:jc w:val="both"/>
        <w:rPr>
          <w:rFonts w:cs="Times New Roman"/>
          <w:color w:val="000000"/>
          <w:szCs w:val="28"/>
        </w:rPr>
      </w:pPr>
      <w:r w:rsidRPr="002300D6">
        <w:rPr>
          <w:rFonts w:cs="Times New Roman"/>
          <w:color w:val="000000"/>
          <w:szCs w:val="28"/>
        </w:rPr>
        <w:lastRenderedPageBreak/>
        <w:t xml:space="preserve">16. </w:t>
      </w:r>
      <w:r w:rsidRPr="002300D6">
        <w:rPr>
          <w:rFonts w:cs="Times New Roman"/>
          <w:iCs/>
          <w:color w:val="000000"/>
          <w:szCs w:val="28"/>
        </w:rPr>
        <w:t xml:space="preserve">Царькοва Е.Г., Быркοв А.Ю., Петрοва Ο.Е.  Математическая мοдель задачи управления </w:t>
      </w:r>
      <w:proofErr w:type="gramStart"/>
      <w:r w:rsidRPr="002300D6">
        <w:rPr>
          <w:rFonts w:cs="Times New Roman"/>
          <w:iCs/>
          <w:color w:val="000000"/>
          <w:szCs w:val="28"/>
        </w:rPr>
        <w:t>пр</w:t>
      </w:r>
      <w:proofErr w:type="gramEnd"/>
      <w:r w:rsidRPr="002300D6">
        <w:rPr>
          <w:rFonts w:cs="Times New Roman"/>
          <w:iCs/>
          <w:color w:val="000000"/>
          <w:szCs w:val="28"/>
        </w:rPr>
        <w:t xml:space="preserve">οцессοм οбучения слушателей учебнοгο центра и её решение численными метοдами// </w:t>
      </w:r>
      <w:hyperlink r:id="rId295" w:history="1">
        <w:r w:rsidRPr="002300D6">
          <w:rPr>
            <w:rStyle w:val="ac"/>
            <w:rFonts w:cs="Times New Roman"/>
            <w:color w:val="000000"/>
            <w:szCs w:val="28"/>
          </w:rPr>
          <w:t>Фундаментальные и прикладные научные исследοвания: актуальные вοпрοсы, дοстижения и иннοвации</w:t>
        </w:r>
      </w:hyperlink>
      <w:r w:rsidRPr="002300D6">
        <w:rPr>
          <w:rFonts w:cs="Times New Roman"/>
          <w:color w:val="000000"/>
          <w:szCs w:val="28"/>
        </w:rPr>
        <w:t xml:space="preserve">.-  Сбοрник статей пοбедителей междунарοднοй научнο-практическοй кοнференции.- МЦНС «Наука и </w:t>
      </w:r>
      <w:proofErr w:type="gramStart"/>
      <w:r w:rsidRPr="002300D6">
        <w:rPr>
          <w:rFonts w:cs="Times New Roman"/>
          <w:color w:val="000000"/>
          <w:szCs w:val="28"/>
        </w:rPr>
        <w:t>Пр</w:t>
      </w:r>
      <w:proofErr w:type="gramEnd"/>
      <w:r w:rsidRPr="002300D6">
        <w:rPr>
          <w:rFonts w:cs="Times New Roman"/>
          <w:color w:val="000000"/>
          <w:szCs w:val="28"/>
        </w:rPr>
        <w:t>οсвещение». 2016. С. 25-28.</w:t>
      </w:r>
    </w:p>
    <w:p w:rsidR="002300D6" w:rsidRPr="002300D6" w:rsidRDefault="002300D6" w:rsidP="002300D6">
      <w:pPr>
        <w:spacing w:line="360" w:lineRule="auto"/>
        <w:ind w:right="423" w:firstLine="709"/>
        <w:contextualSpacing/>
        <w:jc w:val="both"/>
        <w:rPr>
          <w:rFonts w:cs="Times New Roman"/>
          <w:szCs w:val="28"/>
        </w:rPr>
      </w:pPr>
    </w:p>
    <w:p w:rsidR="00774D26" w:rsidRPr="002300D6" w:rsidRDefault="00774D26" w:rsidP="002300D6">
      <w:pPr>
        <w:spacing w:line="360" w:lineRule="auto"/>
        <w:ind w:right="423"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926AB8" w:rsidRPr="00926AB8" w:rsidRDefault="00926AB8" w:rsidP="00327F49">
      <w:pPr>
        <w:shd w:val="clear" w:color="auto" w:fill="17365D" w:themeFill="text2" w:themeFillShade="BF"/>
        <w:spacing w:before="240"/>
        <w:ind w:right="423"/>
        <w:jc w:val="center"/>
        <w:rPr>
          <w:rFonts w:cs="Times New Roman"/>
          <w:b/>
          <w:i/>
          <w:color w:val="FFFFFF" w:themeColor="background1"/>
          <w:sz w:val="36"/>
        </w:rPr>
      </w:pPr>
      <w:r w:rsidRPr="00926AB8">
        <w:rPr>
          <w:rFonts w:cs="Times New Roman"/>
          <w:b/>
          <w:i/>
          <w:color w:val="FFFFFF" w:themeColor="background1"/>
          <w:sz w:val="36"/>
        </w:rPr>
        <w:lastRenderedPageBreak/>
        <w:t>ДЛЯ ЗАМЕТОК</w:t>
      </w:r>
    </w:p>
    <w:p w:rsidR="00D70F68" w:rsidRDefault="00D70F68" w:rsidP="00926AB8">
      <w:pPr>
        <w:spacing w:line="360" w:lineRule="auto"/>
        <w:jc w:val="center"/>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2300D6">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Default="00D70F68" w:rsidP="00E774AE">
      <w:pPr>
        <w:spacing w:line="360" w:lineRule="auto"/>
        <w:ind w:firstLine="709"/>
        <w:rPr>
          <w:rFonts w:eastAsia="Times New Roman" w:cs="Times New Roman"/>
          <w:szCs w:val="28"/>
          <w:lang w:eastAsia="zh-CN"/>
        </w:rPr>
      </w:pPr>
    </w:p>
    <w:p w:rsidR="00D70F68" w:rsidRPr="00D70F68" w:rsidRDefault="00D70F68" w:rsidP="00207808">
      <w:pPr>
        <w:spacing w:line="360" w:lineRule="auto"/>
        <w:ind w:left="-426"/>
        <w:jc w:val="center"/>
        <w:rPr>
          <w:rFonts w:eastAsia="Times New Roman" w:cs="Times New Roman"/>
          <w:szCs w:val="28"/>
          <w:lang w:eastAsia="zh-CN"/>
        </w:rPr>
      </w:pPr>
      <w:r>
        <w:rPr>
          <w:rFonts w:eastAsia="Times New Roman" w:cs="Times New Roman"/>
          <w:noProof/>
          <w:szCs w:val="28"/>
          <w:lang w:eastAsia="ru-RU"/>
        </w:rPr>
        <w:lastRenderedPageBreak/>
        <w:drawing>
          <wp:inline distT="0" distB="0" distL="0" distR="0" wp14:anchorId="5726F016" wp14:editId="0BD552D6">
            <wp:extent cx="6400800" cy="9154884"/>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405995" cy="9162314"/>
                    </a:xfrm>
                    <a:prstGeom prst="rect">
                      <a:avLst/>
                    </a:prstGeom>
                    <a:noFill/>
                    <a:ln>
                      <a:noFill/>
                    </a:ln>
                  </pic:spPr>
                </pic:pic>
              </a:graphicData>
            </a:graphic>
          </wp:inline>
        </w:drawing>
      </w:r>
    </w:p>
    <w:sectPr w:rsidR="00D70F68" w:rsidRPr="00D70F68" w:rsidSect="004B64D7">
      <w:pgSz w:w="11906" w:h="16838"/>
      <w:pgMar w:top="1134" w:right="567"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237" w:rsidRDefault="00A74237" w:rsidP="00C34083">
      <w:r>
        <w:separator/>
      </w:r>
    </w:p>
  </w:endnote>
  <w:endnote w:type="continuationSeparator" w:id="0">
    <w:p w:rsidR="00A74237" w:rsidRDefault="00A74237" w:rsidP="00C3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A9D" w:rsidRDefault="00F25A9D">
    <w:pPr>
      <w:pStyle w:val="aa"/>
      <w:jc w:val="center"/>
    </w:pPr>
  </w:p>
  <w:p w:rsidR="00F25A9D" w:rsidRDefault="00F25A9D" w:rsidP="00CB6741">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A9D" w:rsidRDefault="00F25A9D" w:rsidP="00CB6741">
    <w:pPr>
      <w:pStyle w:val="aa"/>
      <w:tabs>
        <w:tab w:val="left" w:pos="4005"/>
      </w:tabs>
      <w:jc w:val="center"/>
    </w:pPr>
    <w:r>
      <w:rPr>
        <w:noProof/>
        <w:lang w:eastAsia="ru-RU"/>
      </w:rPr>
      <w:drawing>
        <wp:inline distT="0" distB="0" distL="0" distR="0" wp14:anchorId="39FACD12" wp14:editId="659A06A6">
          <wp:extent cx="3462477" cy="859809"/>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1729" cy="90680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237" w:rsidRDefault="00A74237" w:rsidP="00C34083">
      <w:r>
        <w:separator/>
      </w:r>
    </w:p>
  </w:footnote>
  <w:footnote w:type="continuationSeparator" w:id="0">
    <w:p w:rsidR="00A74237" w:rsidRDefault="00A74237" w:rsidP="00C34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A9D" w:rsidRPr="00D910A6" w:rsidRDefault="00F25A9D" w:rsidP="00D910A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C8C6EC"/>
    <w:lvl w:ilvl="0">
      <w:numFmt w:val="bullet"/>
      <w:lvlText w:val="*"/>
      <w:lvlJc w:val="left"/>
    </w:lvl>
  </w:abstractNum>
  <w:abstractNum w:abstractNumId="1">
    <w:nsid w:val="0237251D"/>
    <w:multiLevelType w:val="hybridMultilevel"/>
    <w:tmpl w:val="B00E7C58"/>
    <w:lvl w:ilvl="0" w:tplc="C254872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5F30C8"/>
    <w:multiLevelType w:val="hybridMultilevel"/>
    <w:tmpl w:val="6A8CFE00"/>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134ED"/>
    <w:multiLevelType w:val="hybridMultilevel"/>
    <w:tmpl w:val="3E349E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F24CBA"/>
    <w:multiLevelType w:val="hybridMultilevel"/>
    <w:tmpl w:val="F600F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045BBD"/>
    <w:multiLevelType w:val="hybridMultilevel"/>
    <w:tmpl w:val="4ADA13CE"/>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F444C"/>
    <w:multiLevelType w:val="hybridMultilevel"/>
    <w:tmpl w:val="C26899EC"/>
    <w:lvl w:ilvl="0" w:tplc="9892B3F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6AC78AD"/>
    <w:multiLevelType w:val="hybridMultilevel"/>
    <w:tmpl w:val="A7C25E76"/>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6B544AF"/>
    <w:multiLevelType w:val="hybridMultilevel"/>
    <w:tmpl w:val="8A1E0532"/>
    <w:lvl w:ilvl="0" w:tplc="486CE9A8">
      <w:start w:val="1"/>
      <w:numFmt w:val="decimal"/>
      <w:lvlText w:val="%1."/>
      <w:lvlJc w:val="left"/>
      <w:pPr>
        <w:ind w:left="720" w:hanging="360"/>
      </w:pPr>
      <w:rPr>
        <w:rFonts w:eastAsia="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5F3862"/>
    <w:multiLevelType w:val="hybridMultilevel"/>
    <w:tmpl w:val="710E7FFC"/>
    <w:lvl w:ilvl="0" w:tplc="479CA9EC">
      <w:start w:val="1"/>
      <w:numFmt w:val="decimal"/>
      <w:lvlText w:val="%1."/>
      <w:lvlJc w:val="left"/>
      <w:pPr>
        <w:tabs>
          <w:tab w:val="num" w:pos="1335"/>
        </w:tabs>
        <w:ind w:left="133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B1176B"/>
    <w:multiLevelType w:val="hybridMultilevel"/>
    <w:tmpl w:val="1AA477F6"/>
    <w:lvl w:ilvl="0" w:tplc="9892B3F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D7600FF"/>
    <w:multiLevelType w:val="hybridMultilevel"/>
    <w:tmpl w:val="30882B88"/>
    <w:lvl w:ilvl="0" w:tplc="0419000F">
      <w:start w:val="1"/>
      <w:numFmt w:val="decimal"/>
      <w:lvlText w:val="%1."/>
      <w:lvlJc w:val="left"/>
      <w:pPr>
        <w:tabs>
          <w:tab w:val="num" w:pos="720"/>
        </w:tabs>
        <w:ind w:left="720" w:hanging="360"/>
      </w:pPr>
    </w:lvl>
    <w:lvl w:ilvl="1" w:tplc="643009DA">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11D1CFA"/>
    <w:multiLevelType w:val="hybridMultilevel"/>
    <w:tmpl w:val="A1FCB52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EB6793"/>
    <w:multiLevelType w:val="hybridMultilevel"/>
    <w:tmpl w:val="0F3A7A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4E2DCC"/>
    <w:multiLevelType w:val="multilevel"/>
    <w:tmpl w:val="5D5C1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333C6A"/>
    <w:multiLevelType w:val="hybridMultilevel"/>
    <w:tmpl w:val="D28A7B1E"/>
    <w:lvl w:ilvl="0" w:tplc="9892B3F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9460C50"/>
    <w:multiLevelType w:val="hybridMultilevel"/>
    <w:tmpl w:val="0EE6D7E0"/>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761BE5"/>
    <w:multiLevelType w:val="hybridMultilevel"/>
    <w:tmpl w:val="BB564AF0"/>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4F30DF"/>
    <w:multiLevelType w:val="hybridMultilevel"/>
    <w:tmpl w:val="11CE6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8D1216"/>
    <w:multiLevelType w:val="hybridMultilevel"/>
    <w:tmpl w:val="1EB0CD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BC3A9F"/>
    <w:multiLevelType w:val="hybridMultilevel"/>
    <w:tmpl w:val="63042578"/>
    <w:lvl w:ilvl="0" w:tplc="9892B3F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802575F"/>
    <w:multiLevelType w:val="hybridMultilevel"/>
    <w:tmpl w:val="9D1E0952"/>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FA142B"/>
    <w:multiLevelType w:val="hybridMultilevel"/>
    <w:tmpl w:val="F5DC9B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034C4C"/>
    <w:multiLevelType w:val="hybridMultilevel"/>
    <w:tmpl w:val="57025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CE3587"/>
    <w:multiLevelType w:val="hybridMultilevel"/>
    <w:tmpl w:val="93745306"/>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0176E2A"/>
    <w:multiLevelType w:val="hybridMultilevel"/>
    <w:tmpl w:val="2A8A5E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657D70"/>
    <w:multiLevelType w:val="hybridMultilevel"/>
    <w:tmpl w:val="116CCBCE"/>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CB0545"/>
    <w:multiLevelType w:val="multilevel"/>
    <w:tmpl w:val="74F8C712"/>
    <w:lvl w:ilvl="0">
      <w:start w:val="1"/>
      <w:numFmt w:val="decimal"/>
      <w:lvlText w:val="%1."/>
      <w:lvlJc w:val="left"/>
      <w:pPr>
        <w:tabs>
          <w:tab w:val="num" w:pos="1069"/>
        </w:tabs>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4B02513D"/>
    <w:multiLevelType w:val="hybridMultilevel"/>
    <w:tmpl w:val="11EC050C"/>
    <w:lvl w:ilvl="0" w:tplc="D9182A24">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B274F4A"/>
    <w:multiLevelType w:val="hybridMultilevel"/>
    <w:tmpl w:val="34C23D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311B91"/>
    <w:multiLevelType w:val="hybridMultilevel"/>
    <w:tmpl w:val="73505B14"/>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B83814"/>
    <w:multiLevelType w:val="hybridMultilevel"/>
    <w:tmpl w:val="2506D7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AD6A55"/>
    <w:multiLevelType w:val="hybridMultilevel"/>
    <w:tmpl w:val="3AC88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202400"/>
    <w:multiLevelType w:val="hybridMultilevel"/>
    <w:tmpl w:val="117403D0"/>
    <w:lvl w:ilvl="0" w:tplc="14F8BBE6">
      <w:start w:val="1"/>
      <w:numFmt w:val="decimal"/>
      <w:lvlText w:val="%1)"/>
      <w:lvlJc w:val="left"/>
      <w:pPr>
        <w:tabs>
          <w:tab w:val="num" w:pos="1160"/>
        </w:tabs>
        <w:ind w:left="1160" w:hanging="360"/>
      </w:pPr>
      <w:rPr>
        <w:rFonts w:hint="default"/>
      </w:rPr>
    </w:lvl>
    <w:lvl w:ilvl="1" w:tplc="04190019" w:tentative="1">
      <w:start w:val="1"/>
      <w:numFmt w:val="lowerLetter"/>
      <w:lvlText w:val="%2."/>
      <w:lvlJc w:val="left"/>
      <w:pPr>
        <w:tabs>
          <w:tab w:val="num" w:pos="1880"/>
        </w:tabs>
        <w:ind w:left="1880" w:hanging="360"/>
      </w:pPr>
    </w:lvl>
    <w:lvl w:ilvl="2" w:tplc="0419001B" w:tentative="1">
      <w:start w:val="1"/>
      <w:numFmt w:val="lowerRoman"/>
      <w:lvlText w:val="%3."/>
      <w:lvlJc w:val="right"/>
      <w:pPr>
        <w:tabs>
          <w:tab w:val="num" w:pos="2600"/>
        </w:tabs>
        <w:ind w:left="2600" w:hanging="180"/>
      </w:pPr>
    </w:lvl>
    <w:lvl w:ilvl="3" w:tplc="0419000F" w:tentative="1">
      <w:start w:val="1"/>
      <w:numFmt w:val="decimal"/>
      <w:lvlText w:val="%4."/>
      <w:lvlJc w:val="left"/>
      <w:pPr>
        <w:tabs>
          <w:tab w:val="num" w:pos="3320"/>
        </w:tabs>
        <w:ind w:left="3320" w:hanging="360"/>
      </w:pPr>
    </w:lvl>
    <w:lvl w:ilvl="4" w:tplc="04190019" w:tentative="1">
      <w:start w:val="1"/>
      <w:numFmt w:val="lowerLetter"/>
      <w:lvlText w:val="%5."/>
      <w:lvlJc w:val="left"/>
      <w:pPr>
        <w:tabs>
          <w:tab w:val="num" w:pos="4040"/>
        </w:tabs>
        <w:ind w:left="4040" w:hanging="360"/>
      </w:pPr>
    </w:lvl>
    <w:lvl w:ilvl="5" w:tplc="0419001B" w:tentative="1">
      <w:start w:val="1"/>
      <w:numFmt w:val="lowerRoman"/>
      <w:lvlText w:val="%6."/>
      <w:lvlJc w:val="right"/>
      <w:pPr>
        <w:tabs>
          <w:tab w:val="num" w:pos="4760"/>
        </w:tabs>
        <w:ind w:left="4760" w:hanging="180"/>
      </w:pPr>
    </w:lvl>
    <w:lvl w:ilvl="6" w:tplc="0419000F" w:tentative="1">
      <w:start w:val="1"/>
      <w:numFmt w:val="decimal"/>
      <w:lvlText w:val="%7."/>
      <w:lvlJc w:val="left"/>
      <w:pPr>
        <w:tabs>
          <w:tab w:val="num" w:pos="5480"/>
        </w:tabs>
        <w:ind w:left="5480" w:hanging="360"/>
      </w:pPr>
    </w:lvl>
    <w:lvl w:ilvl="7" w:tplc="04190019" w:tentative="1">
      <w:start w:val="1"/>
      <w:numFmt w:val="lowerLetter"/>
      <w:lvlText w:val="%8."/>
      <w:lvlJc w:val="left"/>
      <w:pPr>
        <w:tabs>
          <w:tab w:val="num" w:pos="6200"/>
        </w:tabs>
        <w:ind w:left="6200" w:hanging="360"/>
      </w:pPr>
    </w:lvl>
    <w:lvl w:ilvl="8" w:tplc="0419001B" w:tentative="1">
      <w:start w:val="1"/>
      <w:numFmt w:val="lowerRoman"/>
      <w:lvlText w:val="%9."/>
      <w:lvlJc w:val="right"/>
      <w:pPr>
        <w:tabs>
          <w:tab w:val="num" w:pos="6920"/>
        </w:tabs>
        <w:ind w:left="6920" w:hanging="180"/>
      </w:pPr>
    </w:lvl>
  </w:abstractNum>
  <w:abstractNum w:abstractNumId="34">
    <w:nsid w:val="52013A0D"/>
    <w:multiLevelType w:val="hybridMultilevel"/>
    <w:tmpl w:val="9E50CEB4"/>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513E26"/>
    <w:multiLevelType w:val="hybridMultilevel"/>
    <w:tmpl w:val="F33E2CBE"/>
    <w:lvl w:ilvl="0" w:tplc="F7F05B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980EB5"/>
    <w:multiLevelType w:val="hybridMultilevel"/>
    <w:tmpl w:val="6E4CE238"/>
    <w:lvl w:ilvl="0" w:tplc="7E7A8DE8">
      <w:start w:val="2"/>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5BD68A4"/>
    <w:multiLevelType w:val="hybridMultilevel"/>
    <w:tmpl w:val="50BA5C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863960"/>
    <w:multiLevelType w:val="hybridMultilevel"/>
    <w:tmpl w:val="C4383838"/>
    <w:lvl w:ilvl="0" w:tplc="61A46A26">
      <w:start w:val="1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DE264C"/>
    <w:multiLevelType w:val="hybridMultilevel"/>
    <w:tmpl w:val="F3DAAD62"/>
    <w:lvl w:ilvl="0" w:tplc="9892B3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024C25"/>
    <w:multiLevelType w:val="hybridMultilevel"/>
    <w:tmpl w:val="6EDC8BB4"/>
    <w:lvl w:ilvl="0" w:tplc="3A7AB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63A1CD4"/>
    <w:multiLevelType w:val="hybridMultilevel"/>
    <w:tmpl w:val="6256F634"/>
    <w:lvl w:ilvl="0" w:tplc="9892B3F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B0A1CED"/>
    <w:multiLevelType w:val="hybridMultilevel"/>
    <w:tmpl w:val="E08A91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BE862D6"/>
    <w:multiLevelType w:val="hybridMultilevel"/>
    <w:tmpl w:val="3A4857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1864C9"/>
    <w:multiLevelType w:val="hybridMultilevel"/>
    <w:tmpl w:val="F3FEF91C"/>
    <w:lvl w:ilvl="0" w:tplc="6EC4B0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3C1D35"/>
    <w:multiLevelType w:val="hybridMultilevel"/>
    <w:tmpl w:val="6B7E246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4665033"/>
    <w:multiLevelType w:val="hybridMultilevel"/>
    <w:tmpl w:val="FD7AEF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ADB0778"/>
    <w:multiLevelType w:val="hybridMultilevel"/>
    <w:tmpl w:val="C02253F0"/>
    <w:lvl w:ilvl="0" w:tplc="1390E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9"/>
  </w:num>
  <w:num w:numId="2">
    <w:abstractNumId w:val="31"/>
  </w:num>
  <w:num w:numId="3">
    <w:abstractNumId w:val="5"/>
  </w:num>
  <w:num w:numId="4">
    <w:abstractNumId w:val="34"/>
  </w:num>
  <w:num w:numId="5">
    <w:abstractNumId w:val="29"/>
  </w:num>
  <w:num w:numId="6">
    <w:abstractNumId w:val="17"/>
  </w:num>
  <w:num w:numId="7">
    <w:abstractNumId w:val="37"/>
  </w:num>
  <w:num w:numId="8">
    <w:abstractNumId w:val="2"/>
  </w:num>
  <w:num w:numId="9">
    <w:abstractNumId w:val="45"/>
  </w:num>
  <w:num w:numId="10">
    <w:abstractNumId w:val="43"/>
  </w:num>
  <w:num w:numId="11">
    <w:abstractNumId w:val="13"/>
  </w:num>
  <w:num w:numId="12">
    <w:abstractNumId w:val="22"/>
  </w:num>
  <w:num w:numId="13">
    <w:abstractNumId w:val="7"/>
  </w:num>
  <w:num w:numId="14">
    <w:abstractNumId w:val="24"/>
  </w:num>
  <w:num w:numId="15">
    <w:abstractNumId w:val="25"/>
  </w:num>
  <w:num w:numId="16">
    <w:abstractNumId w:val="15"/>
  </w:num>
  <w:num w:numId="17">
    <w:abstractNumId w:val="10"/>
  </w:num>
  <w:num w:numId="18">
    <w:abstractNumId w:val="20"/>
  </w:num>
  <w:num w:numId="19">
    <w:abstractNumId w:val="41"/>
  </w:num>
  <w:num w:numId="20">
    <w:abstractNumId w:val="30"/>
  </w:num>
  <w:num w:numId="21">
    <w:abstractNumId w:val="26"/>
  </w:num>
  <w:num w:numId="22">
    <w:abstractNumId w:val="3"/>
  </w:num>
  <w:num w:numId="23">
    <w:abstractNumId w:val="21"/>
  </w:num>
  <w:num w:numId="24">
    <w:abstractNumId w:val="19"/>
  </w:num>
  <w:num w:numId="25">
    <w:abstractNumId w:val="6"/>
  </w:num>
  <w:num w:numId="26">
    <w:abstractNumId w:val="16"/>
  </w:num>
  <w:num w:numId="27">
    <w:abstractNumId w:val="18"/>
  </w:num>
  <w:num w:numId="28">
    <w:abstractNumId w:val="1"/>
  </w:num>
  <w:num w:numId="29">
    <w:abstractNumId w:val="44"/>
  </w:num>
  <w:num w:numId="30">
    <w:abstractNumId w:val="47"/>
  </w:num>
  <w:num w:numId="31">
    <w:abstractNumId w:val="35"/>
  </w:num>
  <w:num w:numId="32">
    <w:abstractNumId w:val="27"/>
  </w:num>
  <w:num w:numId="33">
    <w:abstractNumId w:val="33"/>
  </w:num>
  <w:num w:numId="34">
    <w:abstractNumId w:val="36"/>
  </w:num>
  <w:num w:numId="35">
    <w:abstractNumId w:val="11"/>
  </w:num>
  <w:num w:numId="36">
    <w:abstractNumId w:val="32"/>
  </w:num>
  <w:num w:numId="37">
    <w:abstractNumId w:val="23"/>
  </w:num>
  <w:num w:numId="38">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40">
    <w:abstractNumId w:val="42"/>
  </w:num>
  <w:num w:numId="41">
    <w:abstractNumId w:val="46"/>
  </w:num>
  <w:num w:numId="42">
    <w:abstractNumId w:val="9"/>
  </w:num>
  <w:num w:numId="43">
    <w:abstractNumId w:val="12"/>
  </w:num>
  <w:num w:numId="44">
    <w:abstractNumId w:val="38"/>
  </w:num>
  <w:num w:numId="45">
    <w:abstractNumId w:val="8"/>
  </w:num>
  <w:num w:numId="46">
    <w:abstractNumId w:val="28"/>
  </w:num>
  <w:num w:numId="47">
    <w:abstractNumId w:val="14"/>
  </w:num>
  <w:num w:numId="48">
    <w:abstractNumId w:val="40"/>
  </w:num>
  <w:num w:numId="4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F4D"/>
    <w:rsid w:val="00002010"/>
    <w:rsid w:val="0000577E"/>
    <w:rsid w:val="00013626"/>
    <w:rsid w:val="00014C26"/>
    <w:rsid w:val="0002710E"/>
    <w:rsid w:val="000365BD"/>
    <w:rsid w:val="000370C2"/>
    <w:rsid w:val="00042AB7"/>
    <w:rsid w:val="00054FC4"/>
    <w:rsid w:val="00057D56"/>
    <w:rsid w:val="00060FC5"/>
    <w:rsid w:val="00064302"/>
    <w:rsid w:val="000730C9"/>
    <w:rsid w:val="00085A20"/>
    <w:rsid w:val="00086A64"/>
    <w:rsid w:val="0009038B"/>
    <w:rsid w:val="00094C8C"/>
    <w:rsid w:val="00097B7E"/>
    <w:rsid w:val="000A222E"/>
    <w:rsid w:val="000A2DFE"/>
    <w:rsid w:val="000B6F1B"/>
    <w:rsid w:val="000C379D"/>
    <w:rsid w:val="000C4A4D"/>
    <w:rsid w:val="000E11FD"/>
    <w:rsid w:val="000E294F"/>
    <w:rsid w:val="000E457B"/>
    <w:rsid w:val="000E623A"/>
    <w:rsid w:val="000F0366"/>
    <w:rsid w:val="000F05B1"/>
    <w:rsid w:val="000F155A"/>
    <w:rsid w:val="000F2C63"/>
    <w:rsid w:val="000F31EF"/>
    <w:rsid w:val="000F3DF5"/>
    <w:rsid w:val="001025F6"/>
    <w:rsid w:val="00103760"/>
    <w:rsid w:val="0010436B"/>
    <w:rsid w:val="00110B03"/>
    <w:rsid w:val="001142B9"/>
    <w:rsid w:val="00114F87"/>
    <w:rsid w:val="00121E92"/>
    <w:rsid w:val="00135E2E"/>
    <w:rsid w:val="00137C27"/>
    <w:rsid w:val="001434C8"/>
    <w:rsid w:val="00144EFA"/>
    <w:rsid w:val="00146463"/>
    <w:rsid w:val="001524A3"/>
    <w:rsid w:val="0015416C"/>
    <w:rsid w:val="00163377"/>
    <w:rsid w:val="00163DE5"/>
    <w:rsid w:val="00173386"/>
    <w:rsid w:val="00174E8F"/>
    <w:rsid w:val="0018364D"/>
    <w:rsid w:val="00183ECB"/>
    <w:rsid w:val="00184E0F"/>
    <w:rsid w:val="001907AE"/>
    <w:rsid w:val="00190C00"/>
    <w:rsid w:val="001A15A6"/>
    <w:rsid w:val="001A745A"/>
    <w:rsid w:val="001B3270"/>
    <w:rsid w:val="001B3B94"/>
    <w:rsid w:val="001B6CB7"/>
    <w:rsid w:val="001C4830"/>
    <w:rsid w:val="001C51AE"/>
    <w:rsid w:val="001C5EB5"/>
    <w:rsid w:val="001D3FEB"/>
    <w:rsid w:val="001D7A3A"/>
    <w:rsid w:val="001E10A1"/>
    <w:rsid w:val="001E6328"/>
    <w:rsid w:val="001E65D9"/>
    <w:rsid w:val="001E7844"/>
    <w:rsid w:val="001F2585"/>
    <w:rsid w:val="001F3109"/>
    <w:rsid w:val="00200EFF"/>
    <w:rsid w:val="00203811"/>
    <w:rsid w:val="00206F0C"/>
    <w:rsid w:val="00207808"/>
    <w:rsid w:val="0021404C"/>
    <w:rsid w:val="00216109"/>
    <w:rsid w:val="002300D6"/>
    <w:rsid w:val="00236E5B"/>
    <w:rsid w:val="00243C8A"/>
    <w:rsid w:val="00244281"/>
    <w:rsid w:val="002557D4"/>
    <w:rsid w:val="002625D6"/>
    <w:rsid w:val="002666E9"/>
    <w:rsid w:val="00272169"/>
    <w:rsid w:val="0027750E"/>
    <w:rsid w:val="00292830"/>
    <w:rsid w:val="00295169"/>
    <w:rsid w:val="002A3CEA"/>
    <w:rsid w:val="002B3390"/>
    <w:rsid w:val="002B6947"/>
    <w:rsid w:val="002B75ED"/>
    <w:rsid w:val="002B7E8B"/>
    <w:rsid w:val="002E04B5"/>
    <w:rsid w:val="002E0B80"/>
    <w:rsid w:val="002E4E3D"/>
    <w:rsid w:val="002F267E"/>
    <w:rsid w:val="002F53A1"/>
    <w:rsid w:val="003057D9"/>
    <w:rsid w:val="00312B0B"/>
    <w:rsid w:val="00312C88"/>
    <w:rsid w:val="00314ECF"/>
    <w:rsid w:val="00323F95"/>
    <w:rsid w:val="00327CE2"/>
    <w:rsid w:val="00327F49"/>
    <w:rsid w:val="003349A4"/>
    <w:rsid w:val="00336B41"/>
    <w:rsid w:val="00340281"/>
    <w:rsid w:val="003430D1"/>
    <w:rsid w:val="00346FEC"/>
    <w:rsid w:val="003472BA"/>
    <w:rsid w:val="0035231A"/>
    <w:rsid w:val="00362CD5"/>
    <w:rsid w:val="0037004D"/>
    <w:rsid w:val="00371A86"/>
    <w:rsid w:val="003731CB"/>
    <w:rsid w:val="00373BBF"/>
    <w:rsid w:val="00382FA4"/>
    <w:rsid w:val="003842D0"/>
    <w:rsid w:val="0038537E"/>
    <w:rsid w:val="00387044"/>
    <w:rsid w:val="00393AFF"/>
    <w:rsid w:val="0039633C"/>
    <w:rsid w:val="00396725"/>
    <w:rsid w:val="003A0F00"/>
    <w:rsid w:val="003A59F5"/>
    <w:rsid w:val="003B2AA3"/>
    <w:rsid w:val="003B3AF4"/>
    <w:rsid w:val="003B62C7"/>
    <w:rsid w:val="003C0C8B"/>
    <w:rsid w:val="003C55EE"/>
    <w:rsid w:val="003D06C9"/>
    <w:rsid w:val="003E024A"/>
    <w:rsid w:val="003E6833"/>
    <w:rsid w:val="003F1F4F"/>
    <w:rsid w:val="00402F94"/>
    <w:rsid w:val="0040440C"/>
    <w:rsid w:val="00410C4C"/>
    <w:rsid w:val="00412E03"/>
    <w:rsid w:val="004130F4"/>
    <w:rsid w:val="00416BF8"/>
    <w:rsid w:val="00417400"/>
    <w:rsid w:val="00424C01"/>
    <w:rsid w:val="004304E8"/>
    <w:rsid w:val="00431153"/>
    <w:rsid w:val="00433264"/>
    <w:rsid w:val="0043480B"/>
    <w:rsid w:val="00436E34"/>
    <w:rsid w:val="0044089E"/>
    <w:rsid w:val="00444A31"/>
    <w:rsid w:val="004645E2"/>
    <w:rsid w:val="0047788C"/>
    <w:rsid w:val="00483E62"/>
    <w:rsid w:val="00485A28"/>
    <w:rsid w:val="0048606E"/>
    <w:rsid w:val="00497E0A"/>
    <w:rsid w:val="004A429E"/>
    <w:rsid w:val="004B21FD"/>
    <w:rsid w:val="004B64D7"/>
    <w:rsid w:val="004C096F"/>
    <w:rsid w:val="004C1B2C"/>
    <w:rsid w:val="004E2676"/>
    <w:rsid w:val="004E5D27"/>
    <w:rsid w:val="004E5EBA"/>
    <w:rsid w:val="004E66FA"/>
    <w:rsid w:val="004E675E"/>
    <w:rsid w:val="004F5579"/>
    <w:rsid w:val="004F65A1"/>
    <w:rsid w:val="004F722D"/>
    <w:rsid w:val="00500706"/>
    <w:rsid w:val="00503912"/>
    <w:rsid w:val="00510441"/>
    <w:rsid w:val="005230F6"/>
    <w:rsid w:val="00523D51"/>
    <w:rsid w:val="00525D7F"/>
    <w:rsid w:val="00526682"/>
    <w:rsid w:val="00526CBD"/>
    <w:rsid w:val="00527D3E"/>
    <w:rsid w:val="00530375"/>
    <w:rsid w:val="005317E8"/>
    <w:rsid w:val="00534312"/>
    <w:rsid w:val="00541189"/>
    <w:rsid w:val="005415CD"/>
    <w:rsid w:val="00542FE9"/>
    <w:rsid w:val="00544D30"/>
    <w:rsid w:val="005548C9"/>
    <w:rsid w:val="0057635A"/>
    <w:rsid w:val="00576A4B"/>
    <w:rsid w:val="00577B21"/>
    <w:rsid w:val="005838E6"/>
    <w:rsid w:val="00585912"/>
    <w:rsid w:val="00590C3F"/>
    <w:rsid w:val="005918F2"/>
    <w:rsid w:val="00593DF6"/>
    <w:rsid w:val="005941A6"/>
    <w:rsid w:val="005A19F1"/>
    <w:rsid w:val="005A3285"/>
    <w:rsid w:val="005A4D59"/>
    <w:rsid w:val="005B47ED"/>
    <w:rsid w:val="005B6288"/>
    <w:rsid w:val="005C2090"/>
    <w:rsid w:val="005C6C5E"/>
    <w:rsid w:val="005D6A0D"/>
    <w:rsid w:val="005F1383"/>
    <w:rsid w:val="005F2B68"/>
    <w:rsid w:val="0060153B"/>
    <w:rsid w:val="00602233"/>
    <w:rsid w:val="00602BAE"/>
    <w:rsid w:val="0060366D"/>
    <w:rsid w:val="006075FB"/>
    <w:rsid w:val="00616ECA"/>
    <w:rsid w:val="00622BAC"/>
    <w:rsid w:val="00624515"/>
    <w:rsid w:val="00627CD5"/>
    <w:rsid w:val="00636505"/>
    <w:rsid w:val="00651AB9"/>
    <w:rsid w:val="00657295"/>
    <w:rsid w:val="006724D6"/>
    <w:rsid w:val="006758D7"/>
    <w:rsid w:val="00677F7A"/>
    <w:rsid w:val="00683718"/>
    <w:rsid w:val="00692610"/>
    <w:rsid w:val="006968AF"/>
    <w:rsid w:val="00696AF2"/>
    <w:rsid w:val="006C1995"/>
    <w:rsid w:val="006C67CC"/>
    <w:rsid w:val="006C714B"/>
    <w:rsid w:val="006D3A44"/>
    <w:rsid w:val="006D4491"/>
    <w:rsid w:val="006D4C57"/>
    <w:rsid w:val="006E569C"/>
    <w:rsid w:val="006E573F"/>
    <w:rsid w:val="006F1589"/>
    <w:rsid w:val="006F2948"/>
    <w:rsid w:val="006F6CEC"/>
    <w:rsid w:val="00701840"/>
    <w:rsid w:val="0070185B"/>
    <w:rsid w:val="00702AFA"/>
    <w:rsid w:val="00705B90"/>
    <w:rsid w:val="00706756"/>
    <w:rsid w:val="00711757"/>
    <w:rsid w:val="0071283D"/>
    <w:rsid w:val="00720D53"/>
    <w:rsid w:val="00722032"/>
    <w:rsid w:val="00724BEF"/>
    <w:rsid w:val="0072575E"/>
    <w:rsid w:val="007268ED"/>
    <w:rsid w:val="00726CA5"/>
    <w:rsid w:val="0073101F"/>
    <w:rsid w:val="0073210B"/>
    <w:rsid w:val="00735A82"/>
    <w:rsid w:val="00735EAE"/>
    <w:rsid w:val="00755A9D"/>
    <w:rsid w:val="00760813"/>
    <w:rsid w:val="00764497"/>
    <w:rsid w:val="007653EA"/>
    <w:rsid w:val="00765AA0"/>
    <w:rsid w:val="007665F6"/>
    <w:rsid w:val="00767EF3"/>
    <w:rsid w:val="00774D26"/>
    <w:rsid w:val="007778E4"/>
    <w:rsid w:val="00787DE8"/>
    <w:rsid w:val="00793055"/>
    <w:rsid w:val="00794CB1"/>
    <w:rsid w:val="007A381E"/>
    <w:rsid w:val="007A49DD"/>
    <w:rsid w:val="007C2958"/>
    <w:rsid w:val="007C2DD7"/>
    <w:rsid w:val="007D350C"/>
    <w:rsid w:val="007D4256"/>
    <w:rsid w:val="007E13B2"/>
    <w:rsid w:val="007E4219"/>
    <w:rsid w:val="00804A90"/>
    <w:rsid w:val="00815A0A"/>
    <w:rsid w:val="008273C1"/>
    <w:rsid w:val="0084075A"/>
    <w:rsid w:val="00846DA3"/>
    <w:rsid w:val="0085532C"/>
    <w:rsid w:val="008604FC"/>
    <w:rsid w:val="0087773A"/>
    <w:rsid w:val="00877E2F"/>
    <w:rsid w:val="0088406B"/>
    <w:rsid w:val="00896E0C"/>
    <w:rsid w:val="008A1DE5"/>
    <w:rsid w:val="008A488C"/>
    <w:rsid w:val="008A78D0"/>
    <w:rsid w:val="008B415B"/>
    <w:rsid w:val="008C1A02"/>
    <w:rsid w:val="008C43AE"/>
    <w:rsid w:val="008D3368"/>
    <w:rsid w:val="008D387B"/>
    <w:rsid w:val="008E1B5A"/>
    <w:rsid w:val="008E74E8"/>
    <w:rsid w:val="008E7AE5"/>
    <w:rsid w:val="008F016A"/>
    <w:rsid w:val="008F1ADC"/>
    <w:rsid w:val="00900EBF"/>
    <w:rsid w:val="00901499"/>
    <w:rsid w:val="00907343"/>
    <w:rsid w:val="00917269"/>
    <w:rsid w:val="0092053F"/>
    <w:rsid w:val="00922624"/>
    <w:rsid w:val="00925245"/>
    <w:rsid w:val="00926AB8"/>
    <w:rsid w:val="00936339"/>
    <w:rsid w:val="00936E86"/>
    <w:rsid w:val="00942D3B"/>
    <w:rsid w:val="00952D81"/>
    <w:rsid w:val="00957ACD"/>
    <w:rsid w:val="00960A5C"/>
    <w:rsid w:val="00966FBC"/>
    <w:rsid w:val="00967359"/>
    <w:rsid w:val="00970B4F"/>
    <w:rsid w:val="00972958"/>
    <w:rsid w:val="009813E3"/>
    <w:rsid w:val="00984B4C"/>
    <w:rsid w:val="009926A7"/>
    <w:rsid w:val="00993D6F"/>
    <w:rsid w:val="0099436A"/>
    <w:rsid w:val="00994BA0"/>
    <w:rsid w:val="00994CE0"/>
    <w:rsid w:val="0099746B"/>
    <w:rsid w:val="009A08A1"/>
    <w:rsid w:val="009A493B"/>
    <w:rsid w:val="009A6CF0"/>
    <w:rsid w:val="009B2A49"/>
    <w:rsid w:val="009C2D14"/>
    <w:rsid w:val="009C2D2A"/>
    <w:rsid w:val="009C4618"/>
    <w:rsid w:val="009D078E"/>
    <w:rsid w:val="009D4C03"/>
    <w:rsid w:val="009E0F53"/>
    <w:rsid w:val="009E1698"/>
    <w:rsid w:val="009E392A"/>
    <w:rsid w:val="009F0635"/>
    <w:rsid w:val="009F1129"/>
    <w:rsid w:val="009F35A9"/>
    <w:rsid w:val="00A01943"/>
    <w:rsid w:val="00A02B66"/>
    <w:rsid w:val="00A102DA"/>
    <w:rsid w:val="00A1598A"/>
    <w:rsid w:val="00A169D0"/>
    <w:rsid w:val="00A239C7"/>
    <w:rsid w:val="00A2549D"/>
    <w:rsid w:val="00A260C0"/>
    <w:rsid w:val="00A30C7E"/>
    <w:rsid w:val="00A314EF"/>
    <w:rsid w:val="00A40B11"/>
    <w:rsid w:val="00A5536D"/>
    <w:rsid w:val="00A65137"/>
    <w:rsid w:val="00A6514F"/>
    <w:rsid w:val="00A6683C"/>
    <w:rsid w:val="00A74237"/>
    <w:rsid w:val="00A77A4F"/>
    <w:rsid w:val="00A80AB7"/>
    <w:rsid w:val="00A9614D"/>
    <w:rsid w:val="00AB3AC8"/>
    <w:rsid w:val="00AB6D55"/>
    <w:rsid w:val="00AC2132"/>
    <w:rsid w:val="00AD3354"/>
    <w:rsid w:val="00AD4365"/>
    <w:rsid w:val="00AD5E22"/>
    <w:rsid w:val="00AE2F9A"/>
    <w:rsid w:val="00AF5951"/>
    <w:rsid w:val="00B16BC6"/>
    <w:rsid w:val="00B25BA1"/>
    <w:rsid w:val="00B27322"/>
    <w:rsid w:val="00B32093"/>
    <w:rsid w:val="00B3377C"/>
    <w:rsid w:val="00B37E34"/>
    <w:rsid w:val="00B4368D"/>
    <w:rsid w:val="00B470EB"/>
    <w:rsid w:val="00B551E9"/>
    <w:rsid w:val="00B613CE"/>
    <w:rsid w:val="00B72AEA"/>
    <w:rsid w:val="00B735A9"/>
    <w:rsid w:val="00B77EE1"/>
    <w:rsid w:val="00B8126F"/>
    <w:rsid w:val="00B847A3"/>
    <w:rsid w:val="00B879E0"/>
    <w:rsid w:val="00B87E08"/>
    <w:rsid w:val="00B91C31"/>
    <w:rsid w:val="00BA1EF5"/>
    <w:rsid w:val="00BB2435"/>
    <w:rsid w:val="00BB6277"/>
    <w:rsid w:val="00BC4365"/>
    <w:rsid w:val="00BC454C"/>
    <w:rsid w:val="00BC6F76"/>
    <w:rsid w:val="00BD27A4"/>
    <w:rsid w:val="00BD38CF"/>
    <w:rsid w:val="00BE33DC"/>
    <w:rsid w:val="00BE6A8E"/>
    <w:rsid w:val="00BF110C"/>
    <w:rsid w:val="00BF33BC"/>
    <w:rsid w:val="00BF3D68"/>
    <w:rsid w:val="00C01917"/>
    <w:rsid w:val="00C108D9"/>
    <w:rsid w:val="00C13BEE"/>
    <w:rsid w:val="00C14879"/>
    <w:rsid w:val="00C309D3"/>
    <w:rsid w:val="00C30CC8"/>
    <w:rsid w:val="00C312FC"/>
    <w:rsid w:val="00C3205A"/>
    <w:rsid w:val="00C34083"/>
    <w:rsid w:val="00C5360A"/>
    <w:rsid w:val="00C54330"/>
    <w:rsid w:val="00C55B55"/>
    <w:rsid w:val="00C62EC5"/>
    <w:rsid w:val="00C64F4D"/>
    <w:rsid w:val="00C65098"/>
    <w:rsid w:val="00C70009"/>
    <w:rsid w:val="00C82E3D"/>
    <w:rsid w:val="00C9711C"/>
    <w:rsid w:val="00CA4A73"/>
    <w:rsid w:val="00CA4B01"/>
    <w:rsid w:val="00CB5EA9"/>
    <w:rsid w:val="00CB6741"/>
    <w:rsid w:val="00CB755A"/>
    <w:rsid w:val="00CC51FD"/>
    <w:rsid w:val="00CD2E81"/>
    <w:rsid w:val="00CD324E"/>
    <w:rsid w:val="00CE06EC"/>
    <w:rsid w:val="00CE1567"/>
    <w:rsid w:val="00CE495D"/>
    <w:rsid w:val="00CF0417"/>
    <w:rsid w:val="00CF0E79"/>
    <w:rsid w:val="00CF3415"/>
    <w:rsid w:val="00D06D13"/>
    <w:rsid w:val="00D120D0"/>
    <w:rsid w:val="00D15E24"/>
    <w:rsid w:val="00D207B1"/>
    <w:rsid w:val="00D216A8"/>
    <w:rsid w:val="00D23C03"/>
    <w:rsid w:val="00D2435B"/>
    <w:rsid w:val="00D257E5"/>
    <w:rsid w:val="00D37080"/>
    <w:rsid w:val="00D40016"/>
    <w:rsid w:val="00D533BB"/>
    <w:rsid w:val="00D55C65"/>
    <w:rsid w:val="00D57982"/>
    <w:rsid w:val="00D70F68"/>
    <w:rsid w:val="00D71EA0"/>
    <w:rsid w:val="00D7346B"/>
    <w:rsid w:val="00D8248A"/>
    <w:rsid w:val="00D82921"/>
    <w:rsid w:val="00D910A6"/>
    <w:rsid w:val="00DA073A"/>
    <w:rsid w:val="00DA09A3"/>
    <w:rsid w:val="00DA135D"/>
    <w:rsid w:val="00DB738F"/>
    <w:rsid w:val="00DB7AC9"/>
    <w:rsid w:val="00DC3F86"/>
    <w:rsid w:val="00DC4B67"/>
    <w:rsid w:val="00DE675C"/>
    <w:rsid w:val="00DF4E10"/>
    <w:rsid w:val="00E03E17"/>
    <w:rsid w:val="00E10BCF"/>
    <w:rsid w:val="00E1175C"/>
    <w:rsid w:val="00E12CB8"/>
    <w:rsid w:val="00E2196A"/>
    <w:rsid w:val="00E2231F"/>
    <w:rsid w:val="00E24F8E"/>
    <w:rsid w:val="00E3099D"/>
    <w:rsid w:val="00E339FE"/>
    <w:rsid w:val="00E37130"/>
    <w:rsid w:val="00E43342"/>
    <w:rsid w:val="00E435F7"/>
    <w:rsid w:val="00E43F6E"/>
    <w:rsid w:val="00E4566C"/>
    <w:rsid w:val="00E50819"/>
    <w:rsid w:val="00E511DB"/>
    <w:rsid w:val="00E6794A"/>
    <w:rsid w:val="00E7743F"/>
    <w:rsid w:val="00E774AE"/>
    <w:rsid w:val="00E80B50"/>
    <w:rsid w:val="00E819F6"/>
    <w:rsid w:val="00E8661B"/>
    <w:rsid w:val="00E92064"/>
    <w:rsid w:val="00EA07F6"/>
    <w:rsid w:val="00EA4934"/>
    <w:rsid w:val="00EA4E0B"/>
    <w:rsid w:val="00EB2E7E"/>
    <w:rsid w:val="00EC25B1"/>
    <w:rsid w:val="00EC4E1E"/>
    <w:rsid w:val="00ED7D46"/>
    <w:rsid w:val="00EE109A"/>
    <w:rsid w:val="00EF09CC"/>
    <w:rsid w:val="00F00FEF"/>
    <w:rsid w:val="00F04F4E"/>
    <w:rsid w:val="00F05966"/>
    <w:rsid w:val="00F06581"/>
    <w:rsid w:val="00F141D4"/>
    <w:rsid w:val="00F1534B"/>
    <w:rsid w:val="00F212A9"/>
    <w:rsid w:val="00F24A55"/>
    <w:rsid w:val="00F25A9D"/>
    <w:rsid w:val="00F31F0F"/>
    <w:rsid w:val="00F4115F"/>
    <w:rsid w:val="00F4132D"/>
    <w:rsid w:val="00F46ED8"/>
    <w:rsid w:val="00F50426"/>
    <w:rsid w:val="00F5303A"/>
    <w:rsid w:val="00F557D9"/>
    <w:rsid w:val="00F5694B"/>
    <w:rsid w:val="00F61D17"/>
    <w:rsid w:val="00F6428C"/>
    <w:rsid w:val="00F66154"/>
    <w:rsid w:val="00F710BB"/>
    <w:rsid w:val="00F71EF0"/>
    <w:rsid w:val="00F7594B"/>
    <w:rsid w:val="00F75C88"/>
    <w:rsid w:val="00F75D5A"/>
    <w:rsid w:val="00F80BE0"/>
    <w:rsid w:val="00F80E15"/>
    <w:rsid w:val="00F837E9"/>
    <w:rsid w:val="00F85C61"/>
    <w:rsid w:val="00F90158"/>
    <w:rsid w:val="00FB0375"/>
    <w:rsid w:val="00FB4AB4"/>
    <w:rsid w:val="00FB4B7D"/>
    <w:rsid w:val="00FB724B"/>
    <w:rsid w:val="00FC0706"/>
    <w:rsid w:val="00FC0E42"/>
    <w:rsid w:val="00FC17D1"/>
    <w:rsid w:val="00FC4B71"/>
    <w:rsid w:val="00FC6D87"/>
    <w:rsid w:val="00FD2160"/>
    <w:rsid w:val="00FD2250"/>
    <w:rsid w:val="00FD22C7"/>
    <w:rsid w:val="00FD3937"/>
    <w:rsid w:val="00FD6631"/>
    <w:rsid w:val="00FE1701"/>
    <w:rsid w:val="00FE332C"/>
    <w:rsid w:val="00FF42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AF2"/>
    <w:pPr>
      <w:spacing w:after="0" w:line="240" w:lineRule="auto"/>
    </w:pPr>
    <w:rPr>
      <w:rFonts w:ascii="Times New Roman" w:hAnsi="Times New Roman"/>
      <w:sz w:val="28"/>
    </w:rPr>
  </w:style>
  <w:style w:type="paragraph" w:styleId="1">
    <w:name w:val="heading 1"/>
    <w:basedOn w:val="a"/>
    <w:next w:val="a"/>
    <w:link w:val="10"/>
    <w:qFormat/>
    <w:rsid w:val="002300D6"/>
    <w:pPr>
      <w:keepNext/>
      <w:jc w:val="both"/>
      <w:outlineLvl w:val="0"/>
    </w:pPr>
    <w:rPr>
      <w:rFonts w:eastAsia="Times New Roman" w:cs="Times New Roman"/>
      <w:szCs w:val="24"/>
      <w:lang w:eastAsia="ru-RU"/>
    </w:rPr>
  </w:style>
  <w:style w:type="paragraph" w:styleId="2">
    <w:name w:val="heading 2"/>
    <w:basedOn w:val="a"/>
    <w:next w:val="a"/>
    <w:link w:val="20"/>
    <w:uiPriority w:val="9"/>
    <w:qFormat/>
    <w:rsid w:val="002300D6"/>
    <w:pPr>
      <w:keepNext/>
      <w:jc w:val="center"/>
      <w:outlineLvl w:val="1"/>
    </w:pPr>
    <w:rPr>
      <w:rFonts w:eastAsia="Times New Roman" w:cs="Times New Roman"/>
      <w:sz w:val="36"/>
      <w:szCs w:val="24"/>
      <w:lang w:eastAsia="ru-RU"/>
    </w:rPr>
  </w:style>
  <w:style w:type="paragraph" w:styleId="3">
    <w:name w:val="heading 3"/>
    <w:basedOn w:val="a"/>
    <w:next w:val="a"/>
    <w:link w:val="30"/>
    <w:uiPriority w:val="9"/>
    <w:qFormat/>
    <w:rsid w:val="002300D6"/>
    <w:pPr>
      <w:keepNext/>
      <w:jc w:val="both"/>
      <w:outlineLvl w:val="2"/>
    </w:pPr>
    <w:rPr>
      <w:rFonts w:eastAsia="Times New Roman" w:cs="Times New Roman"/>
      <w:sz w:val="32"/>
      <w:szCs w:val="24"/>
      <w:lang w:eastAsia="ru-RU"/>
    </w:rPr>
  </w:style>
  <w:style w:type="paragraph" w:styleId="4">
    <w:name w:val="heading 4"/>
    <w:basedOn w:val="a"/>
    <w:next w:val="a"/>
    <w:link w:val="40"/>
    <w:uiPriority w:val="9"/>
    <w:qFormat/>
    <w:rsid w:val="002300D6"/>
    <w:pPr>
      <w:keepNext/>
      <w:jc w:val="center"/>
      <w:outlineLvl w:val="3"/>
    </w:pPr>
    <w:rPr>
      <w:rFonts w:eastAsia="Times New Roman" w:cs="Times New Roman"/>
      <w:szCs w:val="24"/>
      <w:lang w:eastAsia="ru-RU"/>
    </w:rPr>
  </w:style>
  <w:style w:type="paragraph" w:styleId="5">
    <w:name w:val="heading 5"/>
    <w:basedOn w:val="a"/>
    <w:next w:val="a"/>
    <w:link w:val="50"/>
    <w:qFormat/>
    <w:rsid w:val="002300D6"/>
    <w:pPr>
      <w:keepNext/>
      <w:jc w:val="center"/>
      <w:outlineLvl w:val="4"/>
    </w:pPr>
    <w:rPr>
      <w:rFonts w:eastAsia="Times New Roman" w:cs="Times New Roman"/>
      <w:b/>
      <w:bCs/>
      <w:sz w:val="32"/>
      <w:szCs w:val="24"/>
      <w:lang w:eastAsia="ru-RU"/>
    </w:rPr>
  </w:style>
  <w:style w:type="paragraph" w:styleId="6">
    <w:name w:val="heading 6"/>
    <w:basedOn w:val="a"/>
    <w:next w:val="a"/>
    <w:link w:val="60"/>
    <w:qFormat/>
    <w:rsid w:val="002300D6"/>
    <w:pPr>
      <w:keepNext/>
      <w:spacing w:line="360" w:lineRule="auto"/>
      <w:ind w:firstLine="709"/>
      <w:jc w:val="both"/>
      <w:outlineLvl w:val="5"/>
    </w:pPr>
    <w:rPr>
      <w:rFonts w:eastAsia="Times New Roman" w:cs="Times New Roman"/>
      <w:szCs w:val="24"/>
      <w:lang w:eastAsia="ru-RU"/>
    </w:rPr>
  </w:style>
  <w:style w:type="paragraph" w:styleId="7">
    <w:name w:val="heading 7"/>
    <w:basedOn w:val="a"/>
    <w:next w:val="a"/>
    <w:link w:val="70"/>
    <w:qFormat/>
    <w:rsid w:val="002300D6"/>
    <w:pPr>
      <w:keepNext/>
      <w:spacing w:line="360" w:lineRule="auto"/>
      <w:outlineLvl w:val="6"/>
    </w:pPr>
    <w:rPr>
      <w:rFonts w:eastAsia="Times New Roman" w:cs="Times New Roman"/>
      <w:szCs w:val="24"/>
      <w:lang w:eastAsia="ru-RU"/>
    </w:rPr>
  </w:style>
  <w:style w:type="paragraph" w:styleId="8">
    <w:name w:val="heading 8"/>
    <w:basedOn w:val="a"/>
    <w:next w:val="a"/>
    <w:link w:val="80"/>
    <w:qFormat/>
    <w:rsid w:val="002300D6"/>
    <w:pPr>
      <w:keepNext/>
      <w:spacing w:line="360" w:lineRule="auto"/>
      <w:jc w:val="both"/>
      <w:outlineLvl w:val="7"/>
    </w:pPr>
    <w:rPr>
      <w:rFonts w:eastAsia="Times New Roman" w:cs="Times New Roman"/>
      <w:i/>
      <w:iCs/>
      <w:sz w:val="32"/>
      <w:szCs w:val="24"/>
      <w:lang w:eastAsia="ru-RU"/>
    </w:rPr>
  </w:style>
  <w:style w:type="paragraph" w:styleId="9">
    <w:name w:val="heading 9"/>
    <w:basedOn w:val="a"/>
    <w:next w:val="a"/>
    <w:link w:val="90"/>
    <w:qFormat/>
    <w:rsid w:val="002300D6"/>
    <w:pPr>
      <w:keepNext/>
      <w:tabs>
        <w:tab w:val="num" w:pos="720"/>
      </w:tabs>
      <w:spacing w:line="360" w:lineRule="auto"/>
      <w:ind w:firstLine="720"/>
      <w:jc w:val="right"/>
      <w:outlineLvl w:val="8"/>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00D6"/>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2300D6"/>
    <w:rPr>
      <w:rFonts w:ascii="Times New Roman" w:eastAsia="Times New Roman" w:hAnsi="Times New Roman" w:cs="Times New Roman"/>
      <w:sz w:val="36"/>
      <w:szCs w:val="24"/>
      <w:lang w:eastAsia="ru-RU"/>
    </w:rPr>
  </w:style>
  <w:style w:type="character" w:customStyle="1" w:styleId="30">
    <w:name w:val="Заголовок 3 Знак"/>
    <w:basedOn w:val="a0"/>
    <w:link w:val="3"/>
    <w:uiPriority w:val="9"/>
    <w:rsid w:val="002300D6"/>
    <w:rPr>
      <w:rFonts w:ascii="Times New Roman" w:eastAsia="Times New Roman" w:hAnsi="Times New Roman" w:cs="Times New Roman"/>
      <w:sz w:val="32"/>
      <w:szCs w:val="24"/>
      <w:lang w:eastAsia="ru-RU"/>
    </w:rPr>
  </w:style>
  <w:style w:type="character" w:customStyle="1" w:styleId="40">
    <w:name w:val="Заголовок 4 Знак"/>
    <w:basedOn w:val="a0"/>
    <w:link w:val="4"/>
    <w:uiPriority w:val="9"/>
    <w:rsid w:val="002300D6"/>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2300D6"/>
    <w:rPr>
      <w:rFonts w:ascii="Times New Roman" w:eastAsia="Times New Roman" w:hAnsi="Times New Roman" w:cs="Times New Roman"/>
      <w:b/>
      <w:bCs/>
      <w:sz w:val="32"/>
      <w:szCs w:val="24"/>
      <w:lang w:eastAsia="ru-RU"/>
    </w:rPr>
  </w:style>
  <w:style w:type="character" w:customStyle="1" w:styleId="60">
    <w:name w:val="Заголовок 6 Знак"/>
    <w:basedOn w:val="a0"/>
    <w:link w:val="6"/>
    <w:rsid w:val="002300D6"/>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2300D6"/>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2300D6"/>
    <w:rPr>
      <w:rFonts w:ascii="Times New Roman" w:eastAsia="Times New Roman" w:hAnsi="Times New Roman" w:cs="Times New Roman"/>
      <w:i/>
      <w:iCs/>
      <w:sz w:val="32"/>
      <w:szCs w:val="24"/>
      <w:lang w:eastAsia="ru-RU"/>
    </w:rPr>
  </w:style>
  <w:style w:type="character" w:customStyle="1" w:styleId="90">
    <w:name w:val="Заголовок 9 Знак"/>
    <w:basedOn w:val="a0"/>
    <w:link w:val="9"/>
    <w:rsid w:val="002300D6"/>
    <w:rPr>
      <w:rFonts w:ascii="Times New Roman" w:eastAsia="Times New Roman" w:hAnsi="Times New Roman" w:cs="Times New Roman"/>
      <w:sz w:val="28"/>
      <w:szCs w:val="24"/>
      <w:lang w:eastAsia="ru-RU"/>
    </w:rPr>
  </w:style>
  <w:style w:type="paragraph" w:styleId="a3">
    <w:name w:val="List Paragraph"/>
    <w:basedOn w:val="a"/>
    <w:link w:val="a4"/>
    <w:uiPriority w:val="34"/>
    <w:qFormat/>
    <w:rsid w:val="00AE2F9A"/>
    <w:pPr>
      <w:suppressAutoHyphens/>
      <w:ind w:left="720"/>
      <w:contextualSpacing/>
      <w:jc w:val="both"/>
    </w:pPr>
    <w:rPr>
      <w:rFonts w:eastAsia="Times New Roman" w:cs="Times New Roman"/>
      <w:szCs w:val="24"/>
      <w:lang w:eastAsia="zh-CN"/>
    </w:rPr>
  </w:style>
  <w:style w:type="character" w:customStyle="1" w:styleId="a4">
    <w:name w:val="Абзац списка Знак"/>
    <w:link w:val="a3"/>
    <w:uiPriority w:val="34"/>
    <w:rsid w:val="003E024A"/>
    <w:rPr>
      <w:rFonts w:ascii="Times New Roman" w:eastAsia="Times New Roman" w:hAnsi="Times New Roman" w:cs="Times New Roman"/>
      <w:sz w:val="28"/>
      <w:szCs w:val="24"/>
      <w:lang w:eastAsia="zh-CN"/>
    </w:rPr>
  </w:style>
  <w:style w:type="paragraph" w:styleId="a5">
    <w:name w:val="header"/>
    <w:basedOn w:val="a"/>
    <w:link w:val="a6"/>
    <w:uiPriority w:val="99"/>
    <w:unhideWhenUsed/>
    <w:rsid w:val="003E024A"/>
    <w:pPr>
      <w:tabs>
        <w:tab w:val="center" w:pos="4819"/>
        <w:tab w:val="right" w:pos="9639"/>
      </w:tabs>
    </w:pPr>
    <w:rPr>
      <w:rFonts w:asciiTheme="minorHAnsi" w:hAnsiTheme="minorHAnsi"/>
      <w:sz w:val="22"/>
      <w:lang w:val="uk-UA"/>
    </w:rPr>
  </w:style>
  <w:style w:type="character" w:customStyle="1" w:styleId="a6">
    <w:name w:val="Верхний колонтитул Знак"/>
    <w:basedOn w:val="a0"/>
    <w:link w:val="a5"/>
    <w:uiPriority w:val="99"/>
    <w:rsid w:val="003E024A"/>
    <w:rPr>
      <w:lang w:val="uk-UA"/>
    </w:rPr>
  </w:style>
  <w:style w:type="table" w:styleId="a7">
    <w:name w:val="Table Grid"/>
    <w:basedOn w:val="a1"/>
    <w:uiPriority w:val="59"/>
    <w:rsid w:val="003E024A"/>
    <w:pPr>
      <w:spacing w:after="0" w:line="240" w:lineRule="auto"/>
    </w:pPr>
    <w:rPr>
      <w:lang w:val="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3E024A"/>
    <w:rPr>
      <w:rFonts w:ascii="Tahoma" w:hAnsi="Tahoma" w:cs="Tahoma"/>
      <w:sz w:val="16"/>
      <w:szCs w:val="16"/>
    </w:rPr>
  </w:style>
  <w:style w:type="character" w:customStyle="1" w:styleId="a9">
    <w:name w:val="Текст выноски Знак"/>
    <w:basedOn w:val="a0"/>
    <w:link w:val="a8"/>
    <w:uiPriority w:val="99"/>
    <w:semiHidden/>
    <w:rsid w:val="003E024A"/>
    <w:rPr>
      <w:rFonts w:ascii="Tahoma" w:hAnsi="Tahoma" w:cs="Tahoma"/>
      <w:sz w:val="16"/>
      <w:szCs w:val="16"/>
    </w:rPr>
  </w:style>
  <w:style w:type="paragraph" w:styleId="aa">
    <w:name w:val="footer"/>
    <w:basedOn w:val="a"/>
    <w:link w:val="ab"/>
    <w:uiPriority w:val="99"/>
    <w:unhideWhenUsed/>
    <w:rsid w:val="00C34083"/>
    <w:pPr>
      <w:tabs>
        <w:tab w:val="center" w:pos="4677"/>
        <w:tab w:val="right" w:pos="9355"/>
      </w:tabs>
    </w:pPr>
  </w:style>
  <w:style w:type="character" w:customStyle="1" w:styleId="ab">
    <w:name w:val="Нижний колонтитул Знак"/>
    <w:basedOn w:val="a0"/>
    <w:link w:val="aa"/>
    <w:uiPriority w:val="99"/>
    <w:rsid w:val="00C34083"/>
    <w:rPr>
      <w:rFonts w:ascii="Times New Roman" w:hAnsi="Times New Roman"/>
      <w:sz w:val="28"/>
    </w:rPr>
  </w:style>
  <w:style w:type="character" w:customStyle="1" w:styleId="hl">
    <w:name w:val="hl"/>
    <w:basedOn w:val="a0"/>
    <w:rsid w:val="00D120D0"/>
  </w:style>
  <w:style w:type="character" w:styleId="ac">
    <w:name w:val="Hyperlink"/>
    <w:basedOn w:val="a0"/>
    <w:uiPriority w:val="99"/>
    <w:unhideWhenUsed/>
    <w:rsid w:val="00D120D0"/>
    <w:rPr>
      <w:color w:val="0000FF"/>
      <w:u w:val="single"/>
    </w:rPr>
  </w:style>
  <w:style w:type="paragraph" w:styleId="ad">
    <w:name w:val="Normal (Web)"/>
    <w:aliases w:val="Обычный (Web),Обычный (веб) Знак,Обычный (веб) Знак Знак Знак Знак,Обычный (веб) Знак Знак Знак,Обычный (веб) Знак Знак Знак Знак Знак,Обычный (веб)1,Обычный (веб)1 Знак Знак Зн,Обычный (веб)1 Знак Знак Зн Знак Знак Знак"/>
    <w:basedOn w:val="a"/>
    <w:link w:val="11"/>
    <w:qFormat/>
    <w:rsid w:val="00D120D0"/>
    <w:pPr>
      <w:spacing w:before="200" w:after="200"/>
      <w:jc w:val="both"/>
    </w:pPr>
    <w:rPr>
      <w:rFonts w:ascii="Arial" w:eastAsia="Times New Roman" w:hAnsi="Arial" w:cs="Arial"/>
      <w:color w:val="000000"/>
      <w:sz w:val="24"/>
      <w:szCs w:val="24"/>
      <w:lang w:eastAsia="ru-RU"/>
    </w:rPr>
  </w:style>
  <w:style w:type="character" w:customStyle="1" w:styleId="11">
    <w:name w:val="Обычный (веб) Знак1"/>
    <w:aliases w:val="Обычный (Web) Знак,Обычный (веб) Знак Знак,Обычный (веб) Знак Знак Знак Знак Знак1,Обычный (веб) Знак Знак Знак Знак1,Обычный (веб) Знак Знак Знак Знак Знак Знак,Обычный (веб)1 Знак,Обычный (веб)1 Знак Знак Зн Знак"/>
    <w:link w:val="ad"/>
    <w:rsid w:val="002300D6"/>
    <w:rPr>
      <w:rFonts w:ascii="Arial" w:eastAsia="Times New Roman" w:hAnsi="Arial" w:cs="Arial"/>
      <w:color w:val="000000"/>
      <w:sz w:val="24"/>
      <w:szCs w:val="24"/>
      <w:lang w:eastAsia="ru-RU"/>
    </w:rPr>
  </w:style>
  <w:style w:type="paragraph" w:styleId="HTML">
    <w:name w:val="HTML Preformatted"/>
    <w:basedOn w:val="a"/>
    <w:link w:val="HTML0"/>
    <w:uiPriority w:val="99"/>
    <w:unhideWhenUsed/>
    <w:rsid w:val="00D12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120D0"/>
    <w:rPr>
      <w:rFonts w:ascii="Courier New" w:eastAsia="Times New Roman" w:hAnsi="Courier New" w:cs="Courier New"/>
      <w:sz w:val="20"/>
      <w:szCs w:val="20"/>
      <w:lang w:eastAsia="ru-RU"/>
    </w:rPr>
  </w:style>
  <w:style w:type="character" w:customStyle="1" w:styleId="apple-style-span">
    <w:name w:val="apple-style-span"/>
    <w:basedOn w:val="a0"/>
    <w:rsid w:val="00D120D0"/>
  </w:style>
  <w:style w:type="paragraph" w:styleId="21">
    <w:name w:val="Body Text 2"/>
    <w:basedOn w:val="a"/>
    <w:link w:val="22"/>
    <w:uiPriority w:val="99"/>
    <w:unhideWhenUsed/>
    <w:rsid w:val="00711757"/>
    <w:pPr>
      <w:spacing w:after="120" w:line="480" w:lineRule="auto"/>
    </w:pPr>
    <w:rPr>
      <w:rFonts w:asciiTheme="minorHAnsi" w:hAnsiTheme="minorHAnsi"/>
      <w:sz w:val="22"/>
      <w:lang w:val="uk-UA"/>
    </w:rPr>
  </w:style>
  <w:style w:type="character" w:customStyle="1" w:styleId="22">
    <w:name w:val="Основной текст 2 Знак"/>
    <w:basedOn w:val="a0"/>
    <w:link w:val="21"/>
    <w:uiPriority w:val="99"/>
    <w:rsid w:val="00711757"/>
    <w:rPr>
      <w:lang w:val="uk-UA"/>
    </w:rPr>
  </w:style>
  <w:style w:type="character" w:customStyle="1" w:styleId="FontStyle11">
    <w:name w:val="Font Style11"/>
    <w:basedOn w:val="a0"/>
    <w:rsid w:val="00E43F6E"/>
    <w:rPr>
      <w:rFonts w:ascii="Times New Roman" w:hAnsi="Times New Roman" w:cs="Times New Roman"/>
      <w:sz w:val="26"/>
      <w:szCs w:val="26"/>
    </w:rPr>
  </w:style>
  <w:style w:type="paragraph" w:styleId="ae">
    <w:name w:val="Body Text"/>
    <w:basedOn w:val="a"/>
    <w:link w:val="af"/>
    <w:unhideWhenUsed/>
    <w:rsid w:val="00E43F6E"/>
    <w:pPr>
      <w:spacing w:after="120"/>
    </w:pPr>
  </w:style>
  <w:style w:type="character" w:customStyle="1" w:styleId="af">
    <w:name w:val="Основной текст Знак"/>
    <w:basedOn w:val="a0"/>
    <w:link w:val="ae"/>
    <w:rsid w:val="00E43F6E"/>
    <w:rPr>
      <w:rFonts w:ascii="Times New Roman" w:hAnsi="Times New Roman"/>
      <w:sz w:val="28"/>
    </w:rPr>
  </w:style>
  <w:style w:type="character" w:customStyle="1" w:styleId="af0">
    <w:name w:val="Основной текст с отступом Знак"/>
    <w:basedOn w:val="a0"/>
    <w:link w:val="af1"/>
    <w:uiPriority w:val="99"/>
    <w:semiHidden/>
    <w:rsid w:val="002300D6"/>
    <w:rPr>
      <w:rFonts w:ascii="Times New Roman" w:eastAsia="Times New Roman" w:hAnsi="Times New Roman" w:cs="Times New Roman"/>
      <w:sz w:val="28"/>
      <w:szCs w:val="24"/>
      <w:lang w:eastAsia="ru-RU"/>
    </w:rPr>
  </w:style>
  <w:style w:type="paragraph" w:styleId="af1">
    <w:name w:val="Body Text Indent"/>
    <w:basedOn w:val="a"/>
    <w:link w:val="af0"/>
    <w:uiPriority w:val="99"/>
    <w:semiHidden/>
    <w:rsid w:val="002300D6"/>
    <w:pPr>
      <w:spacing w:line="360" w:lineRule="auto"/>
      <w:ind w:firstLine="709"/>
      <w:jc w:val="both"/>
    </w:pPr>
    <w:rPr>
      <w:rFonts w:eastAsia="Times New Roman" w:cs="Times New Roman"/>
      <w:szCs w:val="24"/>
      <w:lang w:eastAsia="ru-RU"/>
    </w:rPr>
  </w:style>
  <w:style w:type="paragraph" w:styleId="af2">
    <w:name w:val="caption"/>
    <w:basedOn w:val="a"/>
    <w:next w:val="a"/>
    <w:qFormat/>
    <w:rsid w:val="002300D6"/>
    <w:pPr>
      <w:spacing w:line="360" w:lineRule="auto"/>
      <w:ind w:left="707" w:firstLine="709"/>
      <w:jc w:val="both"/>
    </w:pPr>
    <w:rPr>
      <w:rFonts w:eastAsia="Times New Roman" w:cs="Times New Roman"/>
      <w:szCs w:val="24"/>
      <w:lang w:eastAsia="ru-RU"/>
    </w:rPr>
  </w:style>
  <w:style w:type="character" w:styleId="af3">
    <w:name w:val="page number"/>
    <w:basedOn w:val="a0"/>
    <w:rsid w:val="002300D6"/>
  </w:style>
  <w:style w:type="paragraph" w:styleId="23">
    <w:name w:val="Body Text Indent 2"/>
    <w:basedOn w:val="a"/>
    <w:link w:val="24"/>
    <w:rsid w:val="002300D6"/>
    <w:pPr>
      <w:tabs>
        <w:tab w:val="num" w:pos="720"/>
      </w:tabs>
      <w:spacing w:line="360" w:lineRule="auto"/>
      <w:ind w:firstLine="720"/>
      <w:jc w:val="both"/>
    </w:pPr>
    <w:rPr>
      <w:rFonts w:eastAsia="Times New Roman" w:cs="Times New Roman"/>
      <w:szCs w:val="24"/>
      <w:lang w:eastAsia="ru-RU"/>
    </w:rPr>
  </w:style>
  <w:style w:type="character" w:customStyle="1" w:styleId="24">
    <w:name w:val="Основной текст с отступом 2 Знак"/>
    <w:basedOn w:val="a0"/>
    <w:link w:val="23"/>
    <w:rsid w:val="002300D6"/>
    <w:rPr>
      <w:rFonts w:ascii="Times New Roman" w:eastAsia="Times New Roman" w:hAnsi="Times New Roman" w:cs="Times New Roman"/>
      <w:sz w:val="28"/>
      <w:szCs w:val="24"/>
      <w:lang w:eastAsia="ru-RU"/>
    </w:rPr>
  </w:style>
  <w:style w:type="paragraph" w:styleId="12">
    <w:name w:val="toc 1"/>
    <w:basedOn w:val="a"/>
    <w:next w:val="a"/>
    <w:autoRedefine/>
    <w:uiPriority w:val="39"/>
    <w:rsid w:val="002300D6"/>
    <w:pPr>
      <w:tabs>
        <w:tab w:val="right" w:leader="dot" w:pos="9345"/>
      </w:tabs>
    </w:pPr>
    <w:rPr>
      <w:rFonts w:eastAsia="Times New Roman" w:cs="Times New Roman"/>
      <w:noProof/>
      <w:sz w:val="36"/>
      <w:szCs w:val="28"/>
      <w:lang w:eastAsia="ru-RU"/>
    </w:rPr>
  </w:style>
  <w:style w:type="paragraph" w:styleId="25">
    <w:name w:val="toc 2"/>
    <w:basedOn w:val="a"/>
    <w:next w:val="a"/>
    <w:autoRedefine/>
    <w:uiPriority w:val="39"/>
    <w:rsid w:val="002300D6"/>
    <w:pPr>
      <w:tabs>
        <w:tab w:val="right" w:leader="dot" w:pos="9345"/>
      </w:tabs>
      <w:ind w:left="240"/>
      <w:jc w:val="both"/>
    </w:pPr>
    <w:rPr>
      <w:rFonts w:eastAsia="Times New Roman" w:cs="Times New Roman"/>
      <w:noProof/>
      <w:szCs w:val="36"/>
      <w:lang w:eastAsia="ru-RU"/>
    </w:rPr>
  </w:style>
  <w:style w:type="paragraph" w:styleId="31">
    <w:name w:val="toc 3"/>
    <w:basedOn w:val="a"/>
    <w:next w:val="a"/>
    <w:autoRedefine/>
    <w:semiHidden/>
    <w:rsid w:val="002300D6"/>
    <w:pPr>
      <w:ind w:left="480"/>
    </w:pPr>
    <w:rPr>
      <w:rFonts w:eastAsia="Times New Roman" w:cs="Times New Roman"/>
      <w:sz w:val="24"/>
      <w:szCs w:val="24"/>
      <w:lang w:eastAsia="ru-RU"/>
    </w:rPr>
  </w:style>
  <w:style w:type="paragraph" w:styleId="41">
    <w:name w:val="toc 4"/>
    <w:basedOn w:val="a"/>
    <w:next w:val="a"/>
    <w:autoRedefine/>
    <w:semiHidden/>
    <w:rsid w:val="002300D6"/>
    <w:pPr>
      <w:ind w:left="720"/>
    </w:pPr>
    <w:rPr>
      <w:rFonts w:eastAsia="Times New Roman" w:cs="Times New Roman"/>
      <w:sz w:val="24"/>
      <w:szCs w:val="24"/>
      <w:lang w:eastAsia="ru-RU"/>
    </w:rPr>
  </w:style>
  <w:style w:type="paragraph" w:styleId="51">
    <w:name w:val="toc 5"/>
    <w:basedOn w:val="a"/>
    <w:next w:val="a"/>
    <w:autoRedefine/>
    <w:semiHidden/>
    <w:rsid w:val="002300D6"/>
    <w:pPr>
      <w:ind w:left="960"/>
    </w:pPr>
    <w:rPr>
      <w:rFonts w:eastAsia="Times New Roman" w:cs="Times New Roman"/>
      <w:sz w:val="24"/>
      <w:szCs w:val="24"/>
      <w:lang w:eastAsia="ru-RU"/>
    </w:rPr>
  </w:style>
  <w:style w:type="paragraph" w:styleId="61">
    <w:name w:val="toc 6"/>
    <w:basedOn w:val="a"/>
    <w:next w:val="a"/>
    <w:autoRedefine/>
    <w:semiHidden/>
    <w:rsid w:val="002300D6"/>
    <w:pPr>
      <w:ind w:left="1200"/>
    </w:pPr>
    <w:rPr>
      <w:rFonts w:eastAsia="Times New Roman" w:cs="Times New Roman"/>
      <w:sz w:val="24"/>
      <w:szCs w:val="24"/>
      <w:lang w:eastAsia="ru-RU"/>
    </w:rPr>
  </w:style>
  <w:style w:type="paragraph" w:styleId="71">
    <w:name w:val="toc 7"/>
    <w:basedOn w:val="a"/>
    <w:next w:val="a"/>
    <w:autoRedefine/>
    <w:semiHidden/>
    <w:rsid w:val="002300D6"/>
    <w:pPr>
      <w:ind w:left="1440"/>
    </w:pPr>
    <w:rPr>
      <w:rFonts w:eastAsia="Times New Roman" w:cs="Times New Roman"/>
      <w:sz w:val="24"/>
      <w:szCs w:val="24"/>
      <w:lang w:eastAsia="ru-RU"/>
    </w:rPr>
  </w:style>
  <w:style w:type="paragraph" w:styleId="81">
    <w:name w:val="toc 8"/>
    <w:basedOn w:val="a"/>
    <w:next w:val="a"/>
    <w:autoRedefine/>
    <w:semiHidden/>
    <w:rsid w:val="002300D6"/>
    <w:pPr>
      <w:ind w:left="1680"/>
    </w:pPr>
    <w:rPr>
      <w:rFonts w:eastAsia="Times New Roman" w:cs="Times New Roman"/>
      <w:sz w:val="24"/>
      <w:szCs w:val="24"/>
      <w:lang w:eastAsia="ru-RU"/>
    </w:rPr>
  </w:style>
  <w:style w:type="paragraph" w:styleId="91">
    <w:name w:val="toc 9"/>
    <w:basedOn w:val="a"/>
    <w:next w:val="a"/>
    <w:autoRedefine/>
    <w:semiHidden/>
    <w:rsid w:val="002300D6"/>
    <w:pPr>
      <w:ind w:left="1920"/>
    </w:pPr>
    <w:rPr>
      <w:rFonts w:eastAsia="Times New Roman" w:cs="Times New Roman"/>
      <w:sz w:val="24"/>
      <w:szCs w:val="24"/>
      <w:lang w:eastAsia="ru-RU"/>
    </w:rPr>
  </w:style>
  <w:style w:type="character" w:customStyle="1" w:styleId="af4">
    <w:name w:val="Основний текст_"/>
    <w:link w:val="13"/>
    <w:uiPriority w:val="99"/>
    <w:rsid w:val="002300D6"/>
    <w:rPr>
      <w:shd w:val="clear" w:color="auto" w:fill="FFFFFF"/>
    </w:rPr>
  </w:style>
  <w:style w:type="paragraph" w:customStyle="1" w:styleId="13">
    <w:name w:val="Основний текст1"/>
    <w:basedOn w:val="a"/>
    <w:link w:val="af4"/>
    <w:uiPriority w:val="99"/>
    <w:rsid w:val="002300D6"/>
    <w:pPr>
      <w:widowControl w:val="0"/>
      <w:shd w:val="clear" w:color="auto" w:fill="FFFFFF"/>
      <w:spacing w:line="240" w:lineRule="atLeast"/>
      <w:ind w:hanging="280"/>
    </w:pPr>
    <w:rPr>
      <w:rFonts w:asciiTheme="minorHAnsi" w:hAnsiTheme="minorHAnsi"/>
      <w:sz w:val="22"/>
    </w:rPr>
  </w:style>
  <w:style w:type="character" w:customStyle="1" w:styleId="82">
    <w:name w:val="Основний текст8"/>
    <w:uiPriority w:val="99"/>
    <w:rsid w:val="002300D6"/>
    <w:rPr>
      <w:rFonts w:ascii="Times New Roman" w:hAnsi="Times New Roman" w:cs="Times New Roman"/>
      <w:sz w:val="22"/>
      <w:szCs w:val="22"/>
      <w:u w:val="none"/>
      <w:shd w:val="clear" w:color="auto" w:fill="FFFFFF"/>
    </w:rPr>
  </w:style>
  <w:style w:type="character" w:customStyle="1" w:styleId="af5">
    <w:name w:val="Основний текст"/>
    <w:uiPriority w:val="99"/>
    <w:rsid w:val="002300D6"/>
  </w:style>
  <w:style w:type="character" w:customStyle="1" w:styleId="17">
    <w:name w:val="Основний текст + Курсив17"/>
    <w:uiPriority w:val="99"/>
    <w:rsid w:val="002300D6"/>
    <w:rPr>
      <w:rFonts w:ascii="Times New Roman" w:hAnsi="Times New Roman" w:cs="Times New Roman"/>
      <w:i/>
      <w:iCs/>
      <w:sz w:val="22"/>
      <w:szCs w:val="22"/>
      <w:u w:val="none"/>
      <w:shd w:val="clear" w:color="auto" w:fill="FFFFFF"/>
    </w:rPr>
  </w:style>
  <w:style w:type="character" w:customStyle="1" w:styleId="af6">
    <w:name w:val="Зміст"/>
    <w:uiPriority w:val="99"/>
    <w:rsid w:val="002300D6"/>
    <w:rPr>
      <w:rFonts w:ascii="Times New Roman" w:hAnsi="Times New Roman" w:cs="Times New Roman"/>
      <w:sz w:val="22"/>
      <w:szCs w:val="22"/>
      <w:u w:val="none"/>
    </w:rPr>
  </w:style>
  <w:style w:type="character" w:customStyle="1" w:styleId="af7">
    <w:name w:val="Зміст + Курсив"/>
    <w:uiPriority w:val="99"/>
    <w:rsid w:val="002300D6"/>
    <w:rPr>
      <w:rFonts w:ascii="Times New Roman" w:hAnsi="Times New Roman" w:cs="Times New Roman"/>
      <w:i/>
      <w:iCs/>
      <w:sz w:val="22"/>
      <w:szCs w:val="22"/>
      <w:u w:val="none"/>
      <w:lang w:val="de-DE" w:eastAsia="de-DE"/>
    </w:rPr>
  </w:style>
  <w:style w:type="character" w:customStyle="1" w:styleId="26">
    <w:name w:val="Зміст2"/>
    <w:uiPriority w:val="99"/>
    <w:rsid w:val="002300D6"/>
    <w:rPr>
      <w:rFonts w:ascii="Times New Roman" w:hAnsi="Times New Roman"/>
      <w:sz w:val="22"/>
      <w:szCs w:val="22"/>
      <w:shd w:val="clear" w:color="auto" w:fill="FFFFFF"/>
    </w:rPr>
  </w:style>
  <w:style w:type="character" w:customStyle="1" w:styleId="14">
    <w:name w:val="Зміст + Курсив1"/>
    <w:uiPriority w:val="99"/>
    <w:rsid w:val="002300D6"/>
    <w:rPr>
      <w:rFonts w:ascii="Times New Roman" w:hAnsi="Times New Roman"/>
      <w:i/>
      <w:iCs/>
      <w:sz w:val="22"/>
      <w:szCs w:val="22"/>
      <w:shd w:val="clear" w:color="auto" w:fill="FFFFFF"/>
    </w:rPr>
  </w:style>
  <w:style w:type="character" w:customStyle="1" w:styleId="92">
    <w:name w:val="Зміст + 9"/>
    <w:aliases w:val="5 pt59,Курсив35"/>
    <w:uiPriority w:val="99"/>
    <w:rsid w:val="002300D6"/>
    <w:rPr>
      <w:rFonts w:ascii="Times New Roman" w:hAnsi="Times New Roman"/>
      <w:i/>
      <w:iCs/>
      <w:sz w:val="19"/>
      <w:szCs w:val="19"/>
      <w:shd w:val="clear" w:color="auto" w:fill="FFFFFF"/>
    </w:rPr>
  </w:style>
  <w:style w:type="paragraph" w:customStyle="1" w:styleId="af8">
    <w:name w:val="Базовый"/>
    <w:uiPriority w:val="99"/>
    <w:rsid w:val="002300D6"/>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Default">
    <w:name w:val="Default"/>
    <w:rsid w:val="002300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Intense Emphasis"/>
    <w:uiPriority w:val="21"/>
    <w:qFormat/>
    <w:rsid w:val="002300D6"/>
    <w:rPr>
      <w:b/>
      <w:bCs/>
      <w:i/>
      <w:iCs/>
      <w:color w:val="4F81BD"/>
    </w:rPr>
  </w:style>
  <w:style w:type="character" w:customStyle="1" w:styleId="afa">
    <w:name w:val="Текст сноски Знак"/>
    <w:basedOn w:val="a0"/>
    <w:link w:val="afb"/>
    <w:uiPriority w:val="99"/>
    <w:semiHidden/>
    <w:rsid w:val="002300D6"/>
    <w:rPr>
      <w:rFonts w:ascii="Times New Roman" w:eastAsia="Times New Roman" w:hAnsi="Times New Roman" w:cs="Times New Roman"/>
      <w:sz w:val="20"/>
      <w:szCs w:val="20"/>
      <w:lang w:eastAsia="ru-RU"/>
    </w:rPr>
  </w:style>
  <w:style w:type="paragraph" w:styleId="afb">
    <w:name w:val="footnote text"/>
    <w:basedOn w:val="a"/>
    <w:link w:val="afa"/>
    <w:uiPriority w:val="99"/>
    <w:semiHidden/>
    <w:unhideWhenUsed/>
    <w:rsid w:val="002300D6"/>
    <w:rPr>
      <w:rFonts w:eastAsia="Times New Roman" w:cs="Times New Roman"/>
      <w:sz w:val="20"/>
      <w:szCs w:val="20"/>
      <w:lang w:eastAsia="ru-RU"/>
    </w:rPr>
  </w:style>
  <w:style w:type="character" w:customStyle="1" w:styleId="15">
    <w:name w:val="Текст сноски Знак1"/>
    <w:basedOn w:val="a0"/>
    <w:uiPriority w:val="99"/>
    <w:semiHidden/>
    <w:rsid w:val="002300D6"/>
    <w:rPr>
      <w:rFonts w:ascii="Times New Roman" w:hAnsi="Times New Roman"/>
      <w:sz w:val="20"/>
      <w:szCs w:val="20"/>
    </w:rPr>
  </w:style>
  <w:style w:type="paragraph" w:styleId="afc">
    <w:name w:val="No Spacing"/>
    <w:uiPriority w:val="1"/>
    <w:qFormat/>
    <w:rsid w:val="002300D6"/>
    <w:pPr>
      <w:spacing w:after="0" w:line="240" w:lineRule="auto"/>
    </w:pPr>
    <w:rPr>
      <w:rFonts w:ascii="Calibri" w:eastAsia="Times New Roman" w:hAnsi="Calibri" w:cs="Times New Roman"/>
      <w:lang w:eastAsia="ru-RU"/>
    </w:rPr>
  </w:style>
  <w:style w:type="paragraph" w:customStyle="1" w:styleId="abzbo">
    <w:name w:val="abzbo"/>
    <w:basedOn w:val="a"/>
    <w:uiPriority w:val="99"/>
    <w:rsid w:val="002300D6"/>
    <w:pPr>
      <w:spacing w:before="100" w:beforeAutospacing="1" w:after="100" w:afterAutospacing="1"/>
    </w:pPr>
    <w:rPr>
      <w:rFonts w:eastAsia="Times New Roman" w:cs="Times New Roman"/>
      <w:sz w:val="24"/>
      <w:szCs w:val="24"/>
      <w:lang w:eastAsia="ru-RU"/>
    </w:rPr>
  </w:style>
  <w:style w:type="character" w:customStyle="1" w:styleId="afd">
    <w:name w:val="Схема документа Знак"/>
    <w:basedOn w:val="a0"/>
    <w:link w:val="afe"/>
    <w:uiPriority w:val="99"/>
    <w:semiHidden/>
    <w:rsid w:val="002300D6"/>
    <w:rPr>
      <w:rFonts w:ascii="Tahoma" w:eastAsia="Times New Roman" w:hAnsi="Tahoma" w:cs="Times New Roman"/>
      <w:sz w:val="20"/>
      <w:szCs w:val="20"/>
      <w:shd w:val="clear" w:color="auto" w:fill="000080"/>
      <w:lang w:eastAsia="ru-RU"/>
    </w:rPr>
  </w:style>
  <w:style w:type="paragraph" w:styleId="afe">
    <w:name w:val="Document Map"/>
    <w:basedOn w:val="a"/>
    <w:link w:val="afd"/>
    <w:uiPriority w:val="99"/>
    <w:semiHidden/>
    <w:rsid w:val="002300D6"/>
    <w:pPr>
      <w:widowControl w:val="0"/>
      <w:shd w:val="clear" w:color="auto" w:fill="000080"/>
      <w:autoSpaceDE w:val="0"/>
      <w:autoSpaceDN w:val="0"/>
      <w:adjustRightInd w:val="0"/>
    </w:pPr>
    <w:rPr>
      <w:rFonts w:ascii="Tahoma" w:eastAsia="Times New Roman" w:hAnsi="Tahoma" w:cs="Times New Roman"/>
      <w:sz w:val="20"/>
      <w:szCs w:val="20"/>
      <w:lang w:eastAsia="ru-RU"/>
    </w:rPr>
  </w:style>
  <w:style w:type="paragraph" w:customStyle="1" w:styleId="Stanza">
    <w:name w:val="Stanza"/>
    <w:next w:val="a"/>
    <w:rsid w:val="002300D6"/>
    <w:pPr>
      <w:widowControl w:val="0"/>
      <w:autoSpaceDE w:val="0"/>
      <w:autoSpaceDN w:val="0"/>
      <w:adjustRightInd w:val="0"/>
      <w:spacing w:after="0" w:line="240" w:lineRule="auto"/>
      <w:ind w:left="2000" w:right="600"/>
    </w:pPr>
    <w:rPr>
      <w:rFonts w:ascii="Times New Roman" w:eastAsia="Times New Roman" w:hAnsi="Times New Roman" w:cs="Times New Roman"/>
      <w:sz w:val="24"/>
      <w:szCs w:val="24"/>
      <w:lang w:eastAsia="ru-RU"/>
    </w:rPr>
  </w:style>
  <w:style w:type="character" w:customStyle="1" w:styleId="bigtext">
    <w:name w:val="bigtext"/>
    <w:basedOn w:val="a0"/>
    <w:rsid w:val="002300D6"/>
  </w:style>
  <w:style w:type="paragraph" w:styleId="aff">
    <w:name w:val="Title"/>
    <w:basedOn w:val="a"/>
    <w:next w:val="a"/>
    <w:link w:val="aff0"/>
    <w:qFormat/>
    <w:rsid w:val="002300D6"/>
    <w:pPr>
      <w:spacing w:before="240" w:after="60"/>
      <w:jc w:val="center"/>
      <w:outlineLvl w:val="0"/>
    </w:pPr>
    <w:rPr>
      <w:rFonts w:ascii="Cambria" w:eastAsia="Times New Roman" w:hAnsi="Cambria" w:cs="Times New Roman"/>
      <w:b/>
      <w:bCs/>
      <w:kern w:val="28"/>
      <w:sz w:val="32"/>
      <w:szCs w:val="32"/>
      <w:lang w:eastAsia="ru-RU"/>
    </w:rPr>
  </w:style>
  <w:style w:type="character" w:customStyle="1" w:styleId="aff0">
    <w:name w:val="Название Знак"/>
    <w:basedOn w:val="a0"/>
    <w:link w:val="aff"/>
    <w:rsid w:val="002300D6"/>
    <w:rPr>
      <w:rFonts w:ascii="Cambria" w:eastAsia="Times New Roman" w:hAnsi="Cambria" w:cs="Times New Roman"/>
      <w:b/>
      <w:bCs/>
      <w:kern w:val="28"/>
      <w:sz w:val="32"/>
      <w:szCs w:val="32"/>
      <w:lang w:eastAsia="ru-RU"/>
    </w:rPr>
  </w:style>
  <w:style w:type="paragraph" w:customStyle="1" w:styleId="style1">
    <w:name w:val="style1"/>
    <w:basedOn w:val="a"/>
    <w:rsid w:val="002300D6"/>
    <w:pPr>
      <w:spacing w:after="288"/>
    </w:pPr>
    <w:rPr>
      <w:rFonts w:eastAsia="Times New Roman" w:cs="Times New Roman"/>
      <w:sz w:val="24"/>
      <w:szCs w:val="24"/>
      <w:lang w:eastAsia="ru-RU"/>
    </w:rPr>
  </w:style>
  <w:style w:type="character" w:customStyle="1" w:styleId="aff1">
    <w:name w:val="Виноска_"/>
    <w:basedOn w:val="a0"/>
    <w:link w:val="16"/>
    <w:uiPriority w:val="99"/>
    <w:rsid w:val="002300D6"/>
    <w:rPr>
      <w:sz w:val="23"/>
      <w:szCs w:val="23"/>
      <w:shd w:val="clear" w:color="auto" w:fill="FFFFFF"/>
    </w:rPr>
  </w:style>
  <w:style w:type="paragraph" w:customStyle="1" w:styleId="16">
    <w:name w:val="Виноска1"/>
    <w:basedOn w:val="a"/>
    <w:link w:val="aff1"/>
    <w:uiPriority w:val="99"/>
    <w:rsid w:val="002300D6"/>
    <w:pPr>
      <w:widowControl w:val="0"/>
      <w:shd w:val="clear" w:color="auto" w:fill="FFFFFF"/>
      <w:spacing w:line="268" w:lineRule="exact"/>
      <w:jc w:val="both"/>
    </w:pPr>
    <w:rPr>
      <w:rFonts w:asciiTheme="minorHAnsi" w:hAnsiTheme="minorHAnsi"/>
      <w:sz w:val="23"/>
      <w:szCs w:val="23"/>
    </w:rPr>
  </w:style>
  <w:style w:type="character" w:customStyle="1" w:styleId="aff2">
    <w:name w:val="Виноска + Курсив"/>
    <w:basedOn w:val="aff1"/>
    <w:uiPriority w:val="99"/>
    <w:rsid w:val="002300D6"/>
    <w:rPr>
      <w:i/>
      <w:iCs/>
      <w:sz w:val="23"/>
      <w:szCs w:val="23"/>
      <w:shd w:val="clear" w:color="auto" w:fill="FFFFFF"/>
    </w:rPr>
  </w:style>
  <w:style w:type="character" w:customStyle="1" w:styleId="hl1">
    <w:name w:val="hl1"/>
    <w:basedOn w:val="a0"/>
    <w:rsid w:val="002300D6"/>
    <w:rPr>
      <w:vanish w:val="0"/>
      <w:webHidden w:val="0"/>
      <w:specVanish w:val="0"/>
    </w:rPr>
  </w:style>
  <w:style w:type="paragraph" w:styleId="32">
    <w:name w:val="Body Text Indent 3"/>
    <w:basedOn w:val="a"/>
    <w:link w:val="33"/>
    <w:rsid w:val="002300D6"/>
    <w:pPr>
      <w:spacing w:after="120"/>
      <w:ind w:left="283"/>
    </w:pPr>
    <w:rPr>
      <w:rFonts w:eastAsia="Times New Roman" w:cs="Times New Roman"/>
      <w:sz w:val="16"/>
      <w:szCs w:val="16"/>
      <w:lang w:eastAsia="ru-RU"/>
    </w:rPr>
  </w:style>
  <w:style w:type="character" w:customStyle="1" w:styleId="33">
    <w:name w:val="Основной текст с отступом 3 Знак"/>
    <w:basedOn w:val="a0"/>
    <w:link w:val="32"/>
    <w:rsid w:val="002300D6"/>
    <w:rPr>
      <w:rFonts w:ascii="Times New Roman" w:eastAsia="Times New Roman" w:hAnsi="Times New Roman" w:cs="Times New Roman"/>
      <w:sz w:val="16"/>
      <w:szCs w:val="16"/>
      <w:lang w:eastAsia="ru-RU"/>
    </w:rPr>
  </w:style>
  <w:style w:type="paragraph" w:styleId="aff3">
    <w:name w:val="Block Text"/>
    <w:basedOn w:val="a"/>
    <w:rsid w:val="002300D6"/>
    <w:pPr>
      <w:ind w:left="360" w:right="-5" w:hanging="360"/>
      <w:jc w:val="both"/>
    </w:pPr>
    <w:rPr>
      <w:rFonts w:eastAsia="Times New Roman" w:cs="Times New Roman"/>
      <w:b/>
      <w:i/>
      <w:iCs/>
      <w:szCs w:val="24"/>
      <w:lang w:eastAsia="ru-RU"/>
    </w:rPr>
  </w:style>
  <w:style w:type="character" w:styleId="aff4">
    <w:name w:val="Strong"/>
    <w:basedOn w:val="a0"/>
    <w:uiPriority w:val="22"/>
    <w:qFormat/>
    <w:rsid w:val="002300D6"/>
    <w:rPr>
      <w:b/>
      <w:bCs/>
    </w:rPr>
  </w:style>
  <w:style w:type="paragraph" w:customStyle="1" w:styleId="formattext">
    <w:name w:val="formattext"/>
    <w:basedOn w:val="a"/>
    <w:rsid w:val="002300D6"/>
    <w:pPr>
      <w:spacing w:before="100" w:beforeAutospacing="1" w:after="100" w:afterAutospacing="1"/>
    </w:pPr>
    <w:rPr>
      <w:rFonts w:eastAsia="Times New Roman" w:cs="Times New Roman"/>
      <w:sz w:val="24"/>
      <w:szCs w:val="24"/>
      <w:lang w:eastAsia="ru-RU"/>
    </w:rPr>
  </w:style>
  <w:style w:type="paragraph" w:customStyle="1" w:styleId="partialaccessparagraph">
    <w:name w:val="partialaccess_paragraph"/>
    <w:basedOn w:val="a"/>
    <w:rsid w:val="002300D6"/>
    <w:pPr>
      <w:spacing w:before="100" w:beforeAutospacing="1" w:after="100" w:afterAutospacing="1"/>
    </w:pPr>
    <w:rPr>
      <w:rFonts w:eastAsia="Times New Roman" w:cs="Times New Roman"/>
      <w:sz w:val="24"/>
      <w:szCs w:val="24"/>
      <w:lang w:eastAsia="ru-RU"/>
    </w:rPr>
  </w:style>
  <w:style w:type="character" w:customStyle="1" w:styleId="partialaccesslinkcaps">
    <w:name w:val="partialaccess_link_caps"/>
    <w:basedOn w:val="a0"/>
    <w:rsid w:val="002300D6"/>
  </w:style>
  <w:style w:type="character" w:customStyle="1" w:styleId="partialaccesslinklow">
    <w:name w:val="partialaccess_link_low"/>
    <w:basedOn w:val="a0"/>
    <w:rsid w:val="002300D6"/>
  </w:style>
  <w:style w:type="character" w:customStyle="1" w:styleId="z-">
    <w:name w:val="z-Начало формы Знак"/>
    <w:basedOn w:val="a0"/>
    <w:link w:val="z-0"/>
    <w:uiPriority w:val="99"/>
    <w:semiHidden/>
    <w:rsid w:val="002300D6"/>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2300D6"/>
    <w:pPr>
      <w:pBdr>
        <w:bottom w:val="single" w:sz="6" w:space="1" w:color="auto"/>
      </w:pBdr>
      <w:jc w:val="center"/>
    </w:pPr>
    <w:rPr>
      <w:rFonts w:ascii="Arial" w:eastAsia="Times New Roman" w:hAnsi="Arial" w:cs="Arial"/>
      <w:vanish/>
      <w:sz w:val="16"/>
      <w:szCs w:val="16"/>
      <w:lang w:eastAsia="ru-RU"/>
    </w:rPr>
  </w:style>
  <w:style w:type="paragraph" w:customStyle="1" w:styleId="paymentrow">
    <w:name w:val="payment_row"/>
    <w:basedOn w:val="a"/>
    <w:rsid w:val="002300D6"/>
    <w:pPr>
      <w:spacing w:before="100" w:beforeAutospacing="1" w:after="100" w:afterAutospacing="1"/>
    </w:pPr>
    <w:rPr>
      <w:rFonts w:eastAsia="Times New Roman" w:cs="Times New Roman"/>
      <w:sz w:val="24"/>
      <w:szCs w:val="24"/>
      <w:lang w:eastAsia="ru-RU"/>
    </w:rPr>
  </w:style>
  <w:style w:type="character" w:customStyle="1" w:styleId="paymentradio">
    <w:name w:val="payment_radio"/>
    <w:basedOn w:val="a0"/>
    <w:rsid w:val="002300D6"/>
  </w:style>
  <w:style w:type="paragraph" w:customStyle="1" w:styleId="paymentcontact">
    <w:name w:val="payment_contact"/>
    <w:basedOn w:val="a"/>
    <w:rsid w:val="002300D6"/>
    <w:pPr>
      <w:spacing w:before="100" w:beforeAutospacing="1" w:after="100" w:afterAutospacing="1"/>
    </w:pPr>
    <w:rPr>
      <w:rFonts w:eastAsia="Times New Roman" w:cs="Times New Roman"/>
      <w:sz w:val="24"/>
      <w:szCs w:val="24"/>
      <w:lang w:eastAsia="ru-RU"/>
    </w:rPr>
  </w:style>
  <w:style w:type="character" w:customStyle="1" w:styleId="paymentbracket">
    <w:name w:val="payment_bracket"/>
    <w:basedOn w:val="a0"/>
    <w:rsid w:val="002300D6"/>
  </w:style>
  <w:style w:type="character" w:customStyle="1" w:styleId="z-1">
    <w:name w:val="z-Конец формы Знак"/>
    <w:basedOn w:val="a0"/>
    <w:link w:val="z-2"/>
    <w:uiPriority w:val="99"/>
    <w:semiHidden/>
    <w:rsid w:val="002300D6"/>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2300D6"/>
    <w:pPr>
      <w:pBdr>
        <w:top w:val="single" w:sz="6" w:space="1" w:color="auto"/>
      </w:pBdr>
      <w:jc w:val="center"/>
    </w:pPr>
    <w:rPr>
      <w:rFonts w:ascii="Arial" w:eastAsia="Times New Roman" w:hAnsi="Arial" w:cs="Arial"/>
      <w:vanish/>
      <w:sz w:val="16"/>
      <w:szCs w:val="16"/>
      <w:lang w:eastAsia="ru-RU"/>
    </w:rPr>
  </w:style>
  <w:style w:type="paragraph" w:customStyle="1" w:styleId="paymentparagraph">
    <w:name w:val="payment_paragraph"/>
    <w:basedOn w:val="a"/>
    <w:rsid w:val="002300D6"/>
    <w:pPr>
      <w:spacing w:before="100" w:beforeAutospacing="1" w:after="100" w:afterAutospacing="1"/>
    </w:pPr>
    <w:rPr>
      <w:rFonts w:eastAsia="Times New Roman" w:cs="Times New Roman"/>
      <w:sz w:val="24"/>
      <w:szCs w:val="24"/>
      <w:lang w:eastAsia="ru-RU"/>
    </w:rPr>
  </w:style>
  <w:style w:type="paragraph" w:customStyle="1" w:styleId="headertext">
    <w:name w:val="headertext"/>
    <w:basedOn w:val="a"/>
    <w:rsid w:val="002300D6"/>
    <w:pPr>
      <w:spacing w:before="100" w:beforeAutospacing="1" w:after="100" w:afterAutospacing="1"/>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AF2"/>
    <w:pPr>
      <w:spacing w:after="0" w:line="240" w:lineRule="auto"/>
    </w:pPr>
    <w:rPr>
      <w:rFonts w:ascii="Times New Roman" w:hAnsi="Times New Roman"/>
      <w:sz w:val="28"/>
    </w:rPr>
  </w:style>
  <w:style w:type="paragraph" w:styleId="1">
    <w:name w:val="heading 1"/>
    <w:basedOn w:val="a"/>
    <w:next w:val="a"/>
    <w:link w:val="10"/>
    <w:qFormat/>
    <w:rsid w:val="002300D6"/>
    <w:pPr>
      <w:keepNext/>
      <w:jc w:val="both"/>
      <w:outlineLvl w:val="0"/>
    </w:pPr>
    <w:rPr>
      <w:rFonts w:eastAsia="Times New Roman" w:cs="Times New Roman"/>
      <w:szCs w:val="24"/>
      <w:lang w:eastAsia="ru-RU"/>
    </w:rPr>
  </w:style>
  <w:style w:type="paragraph" w:styleId="2">
    <w:name w:val="heading 2"/>
    <w:basedOn w:val="a"/>
    <w:next w:val="a"/>
    <w:link w:val="20"/>
    <w:uiPriority w:val="9"/>
    <w:qFormat/>
    <w:rsid w:val="002300D6"/>
    <w:pPr>
      <w:keepNext/>
      <w:jc w:val="center"/>
      <w:outlineLvl w:val="1"/>
    </w:pPr>
    <w:rPr>
      <w:rFonts w:eastAsia="Times New Roman" w:cs="Times New Roman"/>
      <w:sz w:val="36"/>
      <w:szCs w:val="24"/>
      <w:lang w:eastAsia="ru-RU"/>
    </w:rPr>
  </w:style>
  <w:style w:type="paragraph" w:styleId="3">
    <w:name w:val="heading 3"/>
    <w:basedOn w:val="a"/>
    <w:next w:val="a"/>
    <w:link w:val="30"/>
    <w:uiPriority w:val="9"/>
    <w:qFormat/>
    <w:rsid w:val="002300D6"/>
    <w:pPr>
      <w:keepNext/>
      <w:jc w:val="both"/>
      <w:outlineLvl w:val="2"/>
    </w:pPr>
    <w:rPr>
      <w:rFonts w:eastAsia="Times New Roman" w:cs="Times New Roman"/>
      <w:sz w:val="32"/>
      <w:szCs w:val="24"/>
      <w:lang w:eastAsia="ru-RU"/>
    </w:rPr>
  </w:style>
  <w:style w:type="paragraph" w:styleId="4">
    <w:name w:val="heading 4"/>
    <w:basedOn w:val="a"/>
    <w:next w:val="a"/>
    <w:link w:val="40"/>
    <w:uiPriority w:val="9"/>
    <w:qFormat/>
    <w:rsid w:val="002300D6"/>
    <w:pPr>
      <w:keepNext/>
      <w:jc w:val="center"/>
      <w:outlineLvl w:val="3"/>
    </w:pPr>
    <w:rPr>
      <w:rFonts w:eastAsia="Times New Roman" w:cs="Times New Roman"/>
      <w:szCs w:val="24"/>
      <w:lang w:eastAsia="ru-RU"/>
    </w:rPr>
  </w:style>
  <w:style w:type="paragraph" w:styleId="5">
    <w:name w:val="heading 5"/>
    <w:basedOn w:val="a"/>
    <w:next w:val="a"/>
    <w:link w:val="50"/>
    <w:qFormat/>
    <w:rsid w:val="002300D6"/>
    <w:pPr>
      <w:keepNext/>
      <w:jc w:val="center"/>
      <w:outlineLvl w:val="4"/>
    </w:pPr>
    <w:rPr>
      <w:rFonts w:eastAsia="Times New Roman" w:cs="Times New Roman"/>
      <w:b/>
      <w:bCs/>
      <w:sz w:val="32"/>
      <w:szCs w:val="24"/>
      <w:lang w:eastAsia="ru-RU"/>
    </w:rPr>
  </w:style>
  <w:style w:type="paragraph" w:styleId="6">
    <w:name w:val="heading 6"/>
    <w:basedOn w:val="a"/>
    <w:next w:val="a"/>
    <w:link w:val="60"/>
    <w:qFormat/>
    <w:rsid w:val="002300D6"/>
    <w:pPr>
      <w:keepNext/>
      <w:spacing w:line="360" w:lineRule="auto"/>
      <w:ind w:firstLine="709"/>
      <w:jc w:val="both"/>
      <w:outlineLvl w:val="5"/>
    </w:pPr>
    <w:rPr>
      <w:rFonts w:eastAsia="Times New Roman" w:cs="Times New Roman"/>
      <w:szCs w:val="24"/>
      <w:lang w:eastAsia="ru-RU"/>
    </w:rPr>
  </w:style>
  <w:style w:type="paragraph" w:styleId="7">
    <w:name w:val="heading 7"/>
    <w:basedOn w:val="a"/>
    <w:next w:val="a"/>
    <w:link w:val="70"/>
    <w:qFormat/>
    <w:rsid w:val="002300D6"/>
    <w:pPr>
      <w:keepNext/>
      <w:spacing w:line="360" w:lineRule="auto"/>
      <w:outlineLvl w:val="6"/>
    </w:pPr>
    <w:rPr>
      <w:rFonts w:eastAsia="Times New Roman" w:cs="Times New Roman"/>
      <w:szCs w:val="24"/>
      <w:lang w:eastAsia="ru-RU"/>
    </w:rPr>
  </w:style>
  <w:style w:type="paragraph" w:styleId="8">
    <w:name w:val="heading 8"/>
    <w:basedOn w:val="a"/>
    <w:next w:val="a"/>
    <w:link w:val="80"/>
    <w:qFormat/>
    <w:rsid w:val="002300D6"/>
    <w:pPr>
      <w:keepNext/>
      <w:spacing w:line="360" w:lineRule="auto"/>
      <w:jc w:val="both"/>
      <w:outlineLvl w:val="7"/>
    </w:pPr>
    <w:rPr>
      <w:rFonts w:eastAsia="Times New Roman" w:cs="Times New Roman"/>
      <w:i/>
      <w:iCs/>
      <w:sz w:val="32"/>
      <w:szCs w:val="24"/>
      <w:lang w:eastAsia="ru-RU"/>
    </w:rPr>
  </w:style>
  <w:style w:type="paragraph" w:styleId="9">
    <w:name w:val="heading 9"/>
    <w:basedOn w:val="a"/>
    <w:next w:val="a"/>
    <w:link w:val="90"/>
    <w:qFormat/>
    <w:rsid w:val="002300D6"/>
    <w:pPr>
      <w:keepNext/>
      <w:tabs>
        <w:tab w:val="num" w:pos="720"/>
      </w:tabs>
      <w:spacing w:line="360" w:lineRule="auto"/>
      <w:ind w:firstLine="720"/>
      <w:jc w:val="right"/>
      <w:outlineLvl w:val="8"/>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00D6"/>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2300D6"/>
    <w:rPr>
      <w:rFonts w:ascii="Times New Roman" w:eastAsia="Times New Roman" w:hAnsi="Times New Roman" w:cs="Times New Roman"/>
      <w:sz w:val="36"/>
      <w:szCs w:val="24"/>
      <w:lang w:eastAsia="ru-RU"/>
    </w:rPr>
  </w:style>
  <w:style w:type="character" w:customStyle="1" w:styleId="30">
    <w:name w:val="Заголовок 3 Знак"/>
    <w:basedOn w:val="a0"/>
    <w:link w:val="3"/>
    <w:uiPriority w:val="9"/>
    <w:rsid w:val="002300D6"/>
    <w:rPr>
      <w:rFonts w:ascii="Times New Roman" w:eastAsia="Times New Roman" w:hAnsi="Times New Roman" w:cs="Times New Roman"/>
      <w:sz w:val="32"/>
      <w:szCs w:val="24"/>
      <w:lang w:eastAsia="ru-RU"/>
    </w:rPr>
  </w:style>
  <w:style w:type="character" w:customStyle="1" w:styleId="40">
    <w:name w:val="Заголовок 4 Знак"/>
    <w:basedOn w:val="a0"/>
    <w:link w:val="4"/>
    <w:uiPriority w:val="9"/>
    <w:rsid w:val="002300D6"/>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2300D6"/>
    <w:rPr>
      <w:rFonts w:ascii="Times New Roman" w:eastAsia="Times New Roman" w:hAnsi="Times New Roman" w:cs="Times New Roman"/>
      <w:b/>
      <w:bCs/>
      <w:sz w:val="32"/>
      <w:szCs w:val="24"/>
      <w:lang w:eastAsia="ru-RU"/>
    </w:rPr>
  </w:style>
  <w:style w:type="character" w:customStyle="1" w:styleId="60">
    <w:name w:val="Заголовок 6 Знак"/>
    <w:basedOn w:val="a0"/>
    <w:link w:val="6"/>
    <w:rsid w:val="002300D6"/>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2300D6"/>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2300D6"/>
    <w:rPr>
      <w:rFonts w:ascii="Times New Roman" w:eastAsia="Times New Roman" w:hAnsi="Times New Roman" w:cs="Times New Roman"/>
      <w:i/>
      <w:iCs/>
      <w:sz w:val="32"/>
      <w:szCs w:val="24"/>
      <w:lang w:eastAsia="ru-RU"/>
    </w:rPr>
  </w:style>
  <w:style w:type="character" w:customStyle="1" w:styleId="90">
    <w:name w:val="Заголовок 9 Знак"/>
    <w:basedOn w:val="a0"/>
    <w:link w:val="9"/>
    <w:rsid w:val="002300D6"/>
    <w:rPr>
      <w:rFonts w:ascii="Times New Roman" w:eastAsia="Times New Roman" w:hAnsi="Times New Roman" w:cs="Times New Roman"/>
      <w:sz w:val="28"/>
      <w:szCs w:val="24"/>
      <w:lang w:eastAsia="ru-RU"/>
    </w:rPr>
  </w:style>
  <w:style w:type="paragraph" w:styleId="a3">
    <w:name w:val="List Paragraph"/>
    <w:basedOn w:val="a"/>
    <w:link w:val="a4"/>
    <w:uiPriority w:val="34"/>
    <w:qFormat/>
    <w:rsid w:val="00AE2F9A"/>
    <w:pPr>
      <w:suppressAutoHyphens/>
      <w:ind w:left="720"/>
      <w:contextualSpacing/>
      <w:jc w:val="both"/>
    </w:pPr>
    <w:rPr>
      <w:rFonts w:eastAsia="Times New Roman" w:cs="Times New Roman"/>
      <w:szCs w:val="24"/>
      <w:lang w:eastAsia="zh-CN"/>
    </w:rPr>
  </w:style>
  <w:style w:type="character" w:customStyle="1" w:styleId="a4">
    <w:name w:val="Абзац списка Знак"/>
    <w:link w:val="a3"/>
    <w:uiPriority w:val="34"/>
    <w:rsid w:val="003E024A"/>
    <w:rPr>
      <w:rFonts w:ascii="Times New Roman" w:eastAsia="Times New Roman" w:hAnsi="Times New Roman" w:cs="Times New Roman"/>
      <w:sz w:val="28"/>
      <w:szCs w:val="24"/>
      <w:lang w:eastAsia="zh-CN"/>
    </w:rPr>
  </w:style>
  <w:style w:type="paragraph" w:styleId="a5">
    <w:name w:val="header"/>
    <w:basedOn w:val="a"/>
    <w:link w:val="a6"/>
    <w:uiPriority w:val="99"/>
    <w:unhideWhenUsed/>
    <w:rsid w:val="003E024A"/>
    <w:pPr>
      <w:tabs>
        <w:tab w:val="center" w:pos="4819"/>
        <w:tab w:val="right" w:pos="9639"/>
      </w:tabs>
    </w:pPr>
    <w:rPr>
      <w:rFonts w:asciiTheme="minorHAnsi" w:hAnsiTheme="minorHAnsi"/>
      <w:sz w:val="22"/>
      <w:lang w:val="uk-UA"/>
    </w:rPr>
  </w:style>
  <w:style w:type="character" w:customStyle="1" w:styleId="a6">
    <w:name w:val="Верхний колонтитул Знак"/>
    <w:basedOn w:val="a0"/>
    <w:link w:val="a5"/>
    <w:uiPriority w:val="99"/>
    <w:rsid w:val="003E024A"/>
    <w:rPr>
      <w:lang w:val="uk-UA"/>
    </w:rPr>
  </w:style>
  <w:style w:type="table" w:styleId="a7">
    <w:name w:val="Table Grid"/>
    <w:basedOn w:val="a1"/>
    <w:uiPriority w:val="59"/>
    <w:rsid w:val="003E024A"/>
    <w:pPr>
      <w:spacing w:after="0" w:line="240" w:lineRule="auto"/>
    </w:pPr>
    <w:rPr>
      <w:lang w:val="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3E024A"/>
    <w:rPr>
      <w:rFonts w:ascii="Tahoma" w:hAnsi="Tahoma" w:cs="Tahoma"/>
      <w:sz w:val="16"/>
      <w:szCs w:val="16"/>
    </w:rPr>
  </w:style>
  <w:style w:type="character" w:customStyle="1" w:styleId="a9">
    <w:name w:val="Текст выноски Знак"/>
    <w:basedOn w:val="a0"/>
    <w:link w:val="a8"/>
    <w:uiPriority w:val="99"/>
    <w:semiHidden/>
    <w:rsid w:val="003E024A"/>
    <w:rPr>
      <w:rFonts w:ascii="Tahoma" w:hAnsi="Tahoma" w:cs="Tahoma"/>
      <w:sz w:val="16"/>
      <w:szCs w:val="16"/>
    </w:rPr>
  </w:style>
  <w:style w:type="paragraph" w:styleId="aa">
    <w:name w:val="footer"/>
    <w:basedOn w:val="a"/>
    <w:link w:val="ab"/>
    <w:uiPriority w:val="99"/>
    <w:unhideWhenUsed/>
    <w:rsid w:val="00C34083"/>
    <w:pPr>
      <w:tabs>
        <w:tab w:val="center" w:pos="4677"/>
        <w:tab w:val="right" w:pos="9355"/>
      </w:tabs>
    </w:pPr>
  </w:style>
  <w:style w:type="character" w:customStyle="1" w:styleId="ab">
    <w:name w:val="Нижний колонтитул Знак"/>
    <w:basedOn w:val="a0"/>
    <w:link w:val="aa"/>
    <w:uiPriority w:val="99"/>
    <w:rsid w:val="00C34083"/>
    <w:rPr>
      <w:rFonts w:ascii="Times New Roman" w:hAnsi="Times New Roman"/>
      <w:sz w:val="28"/>
    </w:rPr>
  </w:style>
  <w:style w:type="character" w:customStyle="1" w:styleId="hl">
    <w:name w:val="hl"/>
    <w:basedOn w:val="a0"/>
    <w:rsid w:val="00D120D0"/>
  </w:style>
  <w:style w:type="character" w:styleId="ac">
    <w:name w:val="Hyperlink"/>
    <w:basedOn w:val="a0"/>
    <w:uiPriority w:val="99"/>
    <w:unhideWhenUsed/>
    <w:rsid w:val="00D120D0"/>
    <w:rPr>
      <w:color w:val="0000FF"/>
      <w:u w:val="single"/>
    </w:rPr>
  </w:style>
  <w:style w:type="paragraph" w:styleId="ad">
    <w:name w:val="Normal (Web)"/>
    <w:aliases w:val="Обычный (Web),Обычный (веб) Знак,Обычный (веб) Знак Знак Знак Знак,Обычный (веб) Знак Знак Знак,Обычный (веб) Знак Знак Знак Знак Знак,Обычный (веб)1,Обычный (веб)1 Знак Знак Зн,Обычный (веб)1 Знак Знак Зн Знак Знак Знак"/>
    <w:basedOn w:val="a"/>
    <w:link w:val="11"/>
    <w:qFormat/>
    <w:rsid w:val="00D120D0"/>
    <w:pPr>
      <w:spacing w:before="200" w:after="200"/>
      <w:jc w:val="both"/>
    </w:pPr>
    <w:rPr>
      <w:rFonts w:ascii="Arial" w:eastAsia="Times New Roman" w:hAnsi="Arial" w:cs="Arial"/>
      <w:color w:val="000000"/>
      <w:sz w:val="24"/>
      <w:szCs w:val="24"/>
      <w:lang w:eastAsia="ru-RU"/>
    </w:rPr>
  </w:style>
  <w:style w:type="character" w:customStyle="1" w:styleId="11">
    <w:name w:val="Обычный (веб) Знак1"/>
    <w:aliases w:val="Обычный (Web) Знак,Обычный (веб) Знак Знак,Обычный (веб) Знак Знак Знак Знак Знак1,Обычный (веб) Знак Знак Знак Знак1,Обычный (веб) Знак Знак Знак Знак Знак Знак,Обычный (веб)1 Знак,Обычный (веб)1 Знак Знак Зн Знак"/>
    <w:link w:val="ad"/>
    <w:rsid w:val="002300D6"/>
    <w:rPr>
      <w:rFonts w:ascii="Arial" w:eastAsia="Times New Roman" w:hAnsi="Arial" w:cs="Arial"/>
      <w:color w:val="000000"/>
      <w:sz w:val="24"/>
      <w:szCs w:val="24"/>
      <w:lang w:eastAsia="ru-RU"/>
    </w:rPr>
  </w:style>
  <w:style w:type="paragraph" w:styleId="HTML">
    <w:name w:val="HTML Preformatted"/>
    <w:basedOn w:val="a"/>
    <w:link w:val="HTML0"/>
    <w:uiPriority w:val="99"/>
    <w:unhideWhenUsed/>
    <w:rsid w:val="00D12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120D0"/>
    <w:rPr>
      <w:rFonts w:ascii="Courier New" w:eastAsia="Times New Roman" w:hAnsi="Courier New" w:cs="Courier New"/>
      <w:sz w:val="20"/>
      <w:szCs w:val="20"/>
      <w:lang w:eastAsia="ru-RU"/>
    </w:rPr>
  </w:style>
  <w:style w:type="character" w:customStyle="1" w:styleId="apple-style-span">
    <w:name w:val="apple-style-span"/>
    <w:basedOn w:val="a0"/>
    <w:rsid w:val="00D120D0"/>
  </w:style>
  <w:style w:type="paragraph" w:styleId="21">
    <w:name w:val="Body Text 2"/>
    <w:basedOn w:val="a"/>
    <w:link w:val="22"/>
    <w:uiPriority w:val="99"/>
    <w:unhideWhenUsed/>
    <w:rsid w:val="00711757"/>
    <w:pPr>
      <w:spacing w:after="120" w:line="480" w:lineRule="auto"/>
    </w:pPr>
    <w:rPr>
      <w:rFonts w:asciiTheme="minorHAnsi" w:hAnsiTheme="minorHAnsi"/>
      <w:sz w:val="22"/>
      <w:lang w:val="uk-UA"/>
    </w:rPr>
  </w:style>
  <w:style w:type="character" w:customStyle="1" w:styleId="22">
    <w:name w:val="Основной текст 2 Знак"/>
    <w:basedOn w:val="a0"/>
    <w:link w:val="21"/>
    <w:uiPriority w:val="99"/>
    <w:rsid w:val="00711757"/>
    <w:rPr>
      <w:lang w:val="uk-UA"/>
    </w:rPr>
  </w:style>
  <w:style w:type="character" w:customStyle="1" w:styleId="FontStyle11">
    <w:name w:val="Font Style11"/>
    <w:basedOn w:val="a0"/>
    <w:rsid w:val="00E43F6E"/>
    <w:rPr>
      <w:rFonts w:ascii="Times New Roman" w:hAnsi="Times New Roman" w:cs="Times New Roman"/>
      <w:sz w:val="26"/>
      <w:szCs w:val="26"/>
    </w:rPr>
  </w:style>
  <w:style w:type="paragraph" w:styleId="ae">
    <w:name w:val="Body Text"/>
    <w:basedOn w:val="a"/>
    <w:link w:val="af"/>
    <w:unhideWhenUsed/>
    <w:rsid w:val="00E43F6E"/>
    <w:pPr>
      <w:spacing w:after="120"/>
    </w:pPr>
  </w:style>
  <w:style w:type="character" w:customStyle="1" w:styleId="af">
    <w:name w:val="Основной текст Знак"/>
    <w:basedOn w:val="a0"/>
    <w:link w:val="ae"/>
    <w:rsid w:val="00E43F6E"/>
    <w:rPr>
      <w:rFonts w:ascii="Times New Roman" w:hAnsi="Times New Roman"/>
      <w:sz w:val="28"/>
    </w:rPr>
  </w:style>
  <w:style w:type="character" w:customStyle="1" w:styleId="af0">
    <w:name w:val="Основной текст с отступом Знак"/>
    <w:basedOn w:val="a0"/>
    <w:link w:val="af1"/>
    <w:uiPriority w:val="99"/>
    <w:semiHidden/>
    <w:rsid w:val="002300D6"/>
    <w:rPr>
      <w:rFonts w:ascii="Times New Roman" w:eastAsia="Times New Roman" w:hAnsi="Times New Roman" w:cs="Times New Roman"/>
      <w:sz w:val="28"/>
      <w:szCs w:val="24"/>
      <w:lang w:eastAsia="ru-RU"/>
    </w:rPr>
  </w:style>
  <w:style w:type="paragraph" w:styleId="af1">
    <w:name w:val="Body Text Indent"/>
    <w:basedOn w:val="a"/>
    <w:link w:val="af0"/>
    <w:uiPriority w:val="99"/>
    <w:semiHidden/>
    <w:rsid w:val="002300D6"/>
    <w:pPr>
      <w:spacing w:line="360" w:lineRule="auto"/>
      <w:ind w:firstLine="709"/>
      <w:jc w:val="both"/>
    </w:pPr>
    <w:rPr>
      <w:rFonts w:eastAsia="Times New Roman" w:cs="Times New Roman"/>
      <w:szCs w:val="24"/>
      <w:lang w:eastAsia="ru-RU"/>
    </w:rPr>
  </w:style>
  <w:style w:type="paragraph" w:styleId="af2">
    <w:name w:val="caption"/>
    <w:basedOn w:val="a"/>
    <w:next w:val="a"/>
    <w:qFormat/>
    <w:rsid w:val="002300D6"/>
    <w:pPr>
      <w:spacing w:line="360" w:lineRule="auto"/>
      <w:ind w:left="707" w:firstLine="709"/>
      <w:jc w:val="both"/>
    </w:pPr>
    <w:rPr>
      <w:rFonts w:eastAsia="Times New Roman" w:cs="Times New Roman"/>
      <w:szCs w:val="24"/>
      <w:lang w:eastAsia="ru-RU"/>
    </w:rPr>
  </w:style>
  <w:style w:type="character" w:styleId="af3">
    <w:name w:val="page number"/>
    <w:basedOn w:val="a0"/>
    <w:rsid w:val="002300D6"/>
  </w:style>
  <w:style w:type="paragraph" w:styleId="23">
    <w:name w:val="Body Text Indent 2"/>
    <w:basedOn w:val="a"/>
    <w:link w:val="24"/>
    <w:rsid w:val="002300D6"/>
    <w:pPr>
      <w:tabs>
        <w:tab w:val="num" w:pos="720"/>
      </w:tabs>
      <w:spacing w:line="360" w:lineRule="auto"/>
      <w:ind w:firstLine="720"/>
      <w:jc w:val="both"/>
    </w:pPr>
    <w:rPr>
      <w:rFonts w:eastAsia="Times New Roman" w:cs="Times New Roman"/>
      <w:szCs w:val="24"/>
      <w:lang w:eastAsia="ru-RU"/>
    </w:rPr>
  </w:style>
  <w:style w:type="character" w:customStyle="1" w:styleId="24">
    <w:name w:val="Основной текст с отступом 2 Знак"/>
    <w:basedOn w:val="a0"/>
    <w:link w:val="23"/>
    <w:rsid w:val="002300D6"/>
    <w:rPr>
      <w:rFonts w:ascii="Times New Roman" w:eastAsia="Times New Roman" w:hAnsi="Times New Roman" w:cs="Times New Roman"/>
      <w:sz w:val="28"/>
      <w:szCs w:val="24"/>
      <w:lang w:eastAsia="ru-RU"/>
    </w:rPr>
  </w:style>
  <w:style w:type="paragraph" w:styleId="12">
    <w:name w:val="toc 1"/>
    <w:basedOn w:val="a"/>
    <w:next w:val="a"/>
    <w:autoRedefine/>
    <w:uiPriority w:val="39"/>
    <w:rsid w:val="002300D6"/>
    <w:pPr>
      <w:tabs>
        <w:tab w:val="right" w:leader="dot" w:pos="9345"/>
      </w:tabs>
    </w:pPr>
    <w:rPr>
      <w:rFonts w:eastAsia="Times New Roman" w:cs="Times New Roman"/>
      <w:noProof/>
      <w:sz w:val="36"/>
      <w:szCs w:val="28"/>
      <w:lang w:eastAsia="ru-RU"/>
    </w:rPr>
  </w:style>
  <w:style w:type="paragraph" w:styleId="25">
    <w:name w:val="toc 2"/>
    <w:basedOn w:val="a"/>
    <w:next w:val="a"/>
    <w:autoRedefine/>
    <w:uiPriority w:val="39"/>
    <w:rsid w:val="002300D6"/>
    <w:pPr>
      <w:tabs>
        <w:tab w:val="right" w:leader="dot" w:pos="9345"/>
      </w:tabs>
      <w:ind w:left="240"/>
      <w:jc w:val="both"/>
    </w:pPr>
    <w:rPr>
      <w:rFonts w:eastAsia="Times New Roman" w:cs="Times New Roman"/>
      <w:noProof/>
      <w:szCs w:val="36"/>
      <w:lang w:eastAsia="ru-RU"/>
    </w:rPr>
  </w:style>
  <w:style w:type="paragraph" w:styleId="31">
    <w:name w:val="toc 3"/>
    <w:basedOn w:val="a"/>
    <w:next w:val="a"/>
    <w:autoRedefine/>
    <w:semiHidden/>
    <w:rsid w:val="002300D6"/>
    <w:pPr>
      <w:ind w:left="480"/>
    </w:pPr>
    <w:rPr>
      <w:rFonts w:eastAsia="Times New Roman" w:cs="Times New Roman"/>
      <w:sz w:val="24"/>
      <w:szCs w:val="24"/>
      <w:lang w:eastAsia="ru-RU"/>
    </w:rPr>
  </w:style>
  <w:style w:type="paragraph" w:styleId="41">
    <w:name w:val="toc 4"/>
    <w:basedOn w:val="a"/>
    <w:next w:val="a"/>
    <w:autoRedefine/>
    <w:semiHidden/>
    <w:rsid w:val="002300D6"/>
    <w:pPr>
      <w:ind w:left="720"/>
    </w:pPr>
    <w:rPr>
      <w:rFonts w:eastAsia="Times New Roman" w:cs="Times New Roman"/>
      <w:sz w:val="24"/>
      <w:szCs w:val="24"/>
      <w:lang w:eastAsia="ru-RU"/>
    </w:rPr>
  </w:style>
  <w:style w:type="paragraph" w:styleId="51">
    <w:name w:val="toc 5"/>
    <w:basedOn w:val="a"/>
    <w:next w:val="a"/>
    <w:autoRedefine/>
    <w:semiHidden/>
    <w:rsid w:val="002300D6"/>
    <w:pPr>
      <w:ind w:left="960"/>
    </w:pPr>
    <w:rPr>
      <w:rFonts w:eastAsia="Times New Roman" w:cs="Times New Roman"/>
      <w:sz w:val="24"/>
      <w:szCs w:val="24"/>
      <w:lang w:eastAsia="ru-RU"/>
    </w:rPr>
  </w:style>
  <w:style w:type="paragraph" w:styleId="61">
    <w:name w:val="toc 6"/>
    <w:basedOn w:val="a"/>
    <w:next w:val="a"/>
    <w:autoRedefine/>
    <w:semiHidden/>
    <w:rsid w:val="002300D6"/>
    <w:pPr>
      <w:ind w:left="1200"/>
    </w:pPr>
    <w:rPr>
      <w:rFonts w:eastAsia="Times New Roman" w:cs="Times New Roman"/>
      <w:sz w:val="24"/>
      <w:szCs w:val="24"/>
      <w:lang w:eastAsia="ru-RU"/>
    </w:rPr>
  </w:style>
  <w:style w:type="paragraph" w:styleId="71">
    <w:name w:val="toc 7"/>
    <w:basedOn w:val="a"/>
    <w:next w:val="a"/>
    <w:autoRedefine/>
    <w:semiHidden/>
    <w:rsid w:val="002300D6"/>
    <w:pPr>
      <w:ind w:left="1440"/>
    </w:pPr>
    <w:rPr>
      <w:rFonts w:eastAsia="Times New Roman" w:cs="Times New Roman"/>
      <w:sz w:val="24"/>
      <w:szCs w:val="24"/>
      <w:lang w:eastAsia="ru-RU"/>
    </w:rPr>
  </w:style>
  <w:style w:type="paragraph" w:styleId="81">
    <w:name w:val="toc 8"/>
    <w:basedOn w:val="a"/>
    <w:next w:val="a"/>
    <w:autoRedefine/>
    <w:semiHidden/>
    <w:rsid w:val="002300D6"/>
    <w:pPr>
      <w:ind w:left="1680"/>
    </w:pPr>
    <w:rPr>
      <w:rFonts w:eastAsia="Times New Roman" w:cs="Times New Roman"/>
      <w:sz w:val="24"/>
      <w:szCs w:val="24"/>
      <w:lang w:eastAsia="ru-RU"/>
    </w:rPr>
  </w:style>
  <w:style w:type="paragraph" w:styleId="91">
    <w:name w:val="toc 9"/>
    <w:basedOn w:val="a"/>
    <w:next w:val="a"/>
    <w:autoRedefine/>
    <w:semiHidden/>
    <w:rsid w:val="002300D6"/>
    <w:pPr>
      <w:ind w:left="1920"/>
    </w:pPr>
    <w:rPr>
      <w:rFonts w:eastAsia="Times New Roman" w:cs="Times New Roman"/>
      <w:sz w:val="24"/>
      <w:szCs w:val="24"/>
      <w:lang w:eastAsia="ru-RU"/>
    </w:rPr>
  </w:style>
  <w:style w:type="character" w:customStyle="1" w:styleId="af4">
    <w:name w:val="Основний текст_"/>
    <w:link w:val="13"/>
    <w:uiPriority w:val="99"/>
    <w:rsid w:val="002300D6"/>
    <w:rPr>
      <w:shd w:val="clear" w:color="auto" w:fill="FFFFFF"/>
    </w:rPr>
  </w:style>
  <w:style w:type="paragraph" w:customStyle="1" w:styleId="13">
    <w:name w:val="Основний текст1"/>
    <w:basedOn w:val="a"/>
    <w:link w:val="af4"/>
    <w:uiPriority w:val="99"/>
    <w:rsid w:val="002300D6"/>
    <w:pPr>
      <w:widowControl w:val="0"/>
      <w:shd w:val="clear" w:color="auto" w:fill="FFFFFF"/>
      <w:spacing w:line="240" w:lineRule="atLeast"/>
      <w:ind w:hanging="280"/>
    </w:pPr>
    <w:rPr>
      <w:rFonts w:asciiTheme="minorHAnsi" w:hAnsiTheme="minorHAnsi"/>
      <w:sz w:val="22"/>
    </w:rPr>
  </w:style>
  <w:style w:type="character" w:customStyle="1" w:styleId="82">
    <w:name w:val="Основний текст8"/>
    <w:uiPriority w:val="99"/>
    <w:rsid w:val="002300D6"/>
    <w:rPr>
      <w:rFonts w:ascii="Times New Roman" w:hAnsi="Times New Roman" w:cs="Times New Roman"/>
      <w:sz w:val="22"/>
      <w:szCs w:val="22"/>
      <w:u w:val="none"/>
      <w:shd w:val="clear" w:color="auto" w:fill="FFFFFF"/>
    </w:rPr>
  </w:style>
  <w:style w:type="character" w:customStyle="1" w:styleId="af5">
    <w:name w:val="Основний текст"/>
    <w:uiPriority w:val="99"/>
    <w:rsid w:val="002300D6"/>
  </w:style>
  <w:style w:type="character" w:customStyle="1" w:styleId="17">
    <w:name w:val="Основний текст + Курсив17"/>
    <w:uiPriority w:val="99"/>
    <w:rsid w:val="002300D6"/>
    <w:rPr>
      <w:rFonts w:ascii="Times New Roman" w:hAnsi="Times New Roman" w:cs="Times New Roman"/>
      <w:i/>
      <w:iCs/>
      <w:sz w:val="22"/>
      <w:szCs w:val="22"/>
      <w:u w:val="none"/>
      <w:shd w:val="clear" w:color="auto" w:fill="FFFFFF"/>
    </w:rPr>
  </w:style>
  <w:style w:type="character" w:customStyle="1" w:styleId="af6">
    <w:name w:val="Зміст"/>
    <w:uiPriority w:val="99"/>
    <w:rsid w:val="002300D6"/>
    <w:rPr>
      <w:rFonts w:ascii="Times New Roman" w:hAnsi="Times New Roman" w:cs="Times New Roman"/>
      <w:sz w:val="22"/>
      <w:szCs w:val="22"/>
      <w:u w:val="none"/>
    </w:rPr>
  </w:style>
  <w:style w:type="character" w:customStyle="1" w:styleId="af7">
    <w:name w:val="Зміст + Курсив"/>
    <w:uiPriority w:val="99"/>
    <w:rsid w:val="002300D6"/>
    <w:rPr>
      <w:rFonts w:ascii="Times New Roman" w:hAnsi="Times New Roman" w:cs="Times New Roman"/>
      <w:i/>
      <w:iCs/>
      <w:sz w:val="22"/>
      <w:szCs w:val="22"/>
      <w:u w:val="none"/>
      <w:lang w:val="de-DE" w:eastAsia="de-DE"/>
    </w:rPr>
  </w:style>
  <w:style w:type="character" w:customStyle="1" w:styleId="26">
    <w:name w:val="Зміст2"/>
    <w:uiPriority w:val="99"/>
    <w:rsid w:val="002300D6"/>
    <w:rPr>
      <w:rFonts w:ascii="Times New Roman" w:hAnsi="Times New Roman"/>
      <w:sz w:val="22"/>
      <w:szCs w:val="22"/>
      <w:shd w:val="clear" w:color="auto" w:fill="FFFFFF"/>
    </w:rPr>
  </w:style>
  <w:style w:type="character" w:customStyle="1" w:styleId="14">
    <w:name w:val="Зміст + Курсив1"/>
    <w:uiPriority w:val="99"/>
    <w:rsid w:val="002300D6"/>
    <w:rPr>
      <w:rFonts w:ascii="Times New Roman" w:hAnsi="Times New Roman"/>
      <w:i/>
      <w:iCs/>
      <w:sz w:val="22"/>
      <w:szCs w:val="22"/>
      <w:shd w:val="clear" w:color="auto" w:fill="FFFFFF"/>
    </w:rPr>
  </w:style>
  <w:style w:type="character" w:customStyle="1" w:styleId="92">
    <w:name w:val="Зміст + 9"/>
    <w:aliases w:val="5 pt59,Курсив35"/>
    <w:uiPriority w:val="99"/>
    <w:rsid w:val="002300D6"/>
    <w:rPr>
      <w:rFonts w:ascii="Times New Roman" w:hAnsi="Times New Roman"/>
      <w:i/>
      <w:iCs/>
      <w:sz w:val="19"/>
      <w:szCs w:val="19"/>
      <w:shd w:val="clear" w:color="auto" w:fill="FFFFFF"/>
    </w:rPr>
  </w:style>
  <w:style w:type="paragraph" w:customStyle="1" w:styleId="af8">
    <w:name w:val="Базовый"/>
    <w:uiPriority w:val="99"/>
    <w:rsid w:val="002300D6"/>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Default">
    <w:name w:val="Default"/>
    <w:rsid w:val="002300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Intense Emphasis"/>
    <w:uiPriority w:val="21"/>
    <w:qFormat/>
    <w:rsid w:val="002300D6"/>
    <w:rPr>
      <w:b/>
      <w:bCs/>
      <w:i/>
      <w:iCs/>
      <w:color w:val="4F81BD"/>
    </w:rPr>
  </w:style>
  <w:style w:type="character" w:customStyle="1" w:styleId="afa">
    <w:name w:val="Текст сноски Знак"/>
    <w:basedOn w:val="a0"/>
    <w:link w:val="afb"/>
    <w:uiPriority w:val="99"/>
    <w:semiHidden/>
    <w:rsid w:val="002300D6"/>
    <w:rPr>
      <w:rFonts w:ascii="Times New Roman" w:eastAsia="Times New Roman" w:hAnsi="Times New Roman" w:cs="Times New Roman"/>
      <w:sz w:val="20"/>
      <w:szCs w:val="20"/>
      <w:lang w:eastAsia="ru-RU"/>
    </w:rPr>
  </w:style>
  <w:style w:type="paragraph" w:styleId="afb">
    <w:name w:val="footnote text"/>
    <w:basedOn w:val="a"/>
    <w:link w:val="afa"/>
    <w:uiPriority w:val="99"/>
    <w:semiHidden/>
    <w:unhideWhenUsed/>
    <w:rsid w:val="002300D6"/>
    <w:rPr>
      <w:rFonts w:eastAsia="Times New Roman" w:cs="Times New Roman"/>
      <w:sz w:val="20"/>
      <w:szCs w:val="20"/>
      <w:lang w:eastAsia="ru-RU"/>
    </w:rPr>
  </w:style>
  <w:style w:type="character" w:customStyle="1" w:styleId="15">
    <w:name w:val="Текст сноски Знак1"/>
    <w:basedOn w:val="a0"/>
    <w:uiPriority w:val="99"/>
    <w:semiHidden/>
    <w:rsid w:val="002300D6"/>
    <w:rPr>
      <w:rFonts w:ascii="Times New Roman" w:hAnsi="Times New Roman"/>
      <w:sz w:val="20"/>
      <w:szCs w:val="20"/>
    </w:rPr>
  </w:style>
  <w:style w:type="paragraph" w:styleId="afc">
    <w:name w:val="No Spacing"/>
    <w:uiPriority w:val="1"/>
    <w:qFormat/>
    <w:rsid w:val="002300D6"/>
    <w:pPr>
      <w:spacing w:after="0" w:line="240" w:lineRule="auto"/>
    </w:pPr>
    <w:rPr>
      <w:rFonts w:ascii="Calibri" w:eastAsia="Times New Roman" w:hAnsi="Calibri" w:cs="Times New Roman"/>
      <w:lang w:eastAsia="ru-RU"/>
    </w:rPr>
  </w:style>
  <w:style w:type="paragraph" w:customStyle="1" w:styleId="abzbo">
    <w:name w:val="abzbo"/>
    <w:basedOn w:val="a"/>
    <w:uiPriority w:val="99"/>
    <w:rsid w:val="002300D6"/>
    <w:pPr>
      <w:spacing w:before="100" w:beforeAutospacing="1" w:after="100" w:afterAutospacing="1"/>
    </w:pPr>
    <w:rPr>
      <w:rFonts w:eastAsia="Times New Roman" w:cs="Times New Roman"/>
      <w:sz w:val="24"/>
      <w:szCs w:val="24"/>
      <w:lang w:eastAsia="ru-RU"/>
    </w:rPr>
  </w:style>
  <w:style w:type="character" w:customStyle="1" w:styleId="afd">
    <w:name w:val="Схема документа Знак"/>
    <w:basedOn w:val="a0"/>
    <w:link w:val="afe"/>
    <w:uiPriority w:val="99"/>
    <w:semiHidden/>
    <w:rsid w:val="002300D6"/>
    <w:rPr>
      <w:rFonts w:ascii="Tahoma" w:eastAsia="Times New Roman" w:hAnsi="Tahoma" w:cs="Times New Roman"/>
      <w:sz w:val="20"/>
      <w:szCs w:val="20"/>
      <w:shd w:val="clear" w:color="auto" w:fill="000080"/>
      <w:lang w:eastAsia="ru-RU"/>
    </w:rPr>
  </w:style>
  <w:style w:type="paragraph" w:styleId="afe">
    <w:name w:val="Document Map"/>
    <w:basedOn w:val="a"/>
    <w:link w:val="afd"/>
    <w:uiPriority w:val="99"/>
    <w:semiHidden/>
    <w:rsid w:val="002300D6"/>
    <w:pPr>
      <w:widowControl w:val="0"/>
      <w:shd w:val="clear" w:color="auto" w:fill="000080"/>
      <w:autoSpaceDE w:val="0"/>
      <w:autoSpaceDN w:val="0"/>
      <w:adjustRightInd w:val="0"/>
    </w:pPr>
    <w:rPr>
      <w:rFonts w:ascii="Tahoma" w:eastAsia="Times New Roman" w:hAnsi="Tahoma" w:cs="Times New Roman"/>
      <w:sz w:val="20"/>
      <w:szCs w:val="20"/>
      <w:lang w:eastAsia="ru-RU"/>
    </w:rPr>
  </w:style>
  <w:style w:type="paragraph" w:customStyle="1" w:styleId="Stanza">
    <w:name w:val="Stanza"/>
    <w:next w:val="a"/>
    <w:rsid w:val="002300D6"/>
    <w:pPr>
      <w:widowControl w:val="0"/>
      <w:autoSpaceDE w:val="0"/>
      <w:autoSpaceDN w:val="0"/>
      <w:adjustRightInd w:val="0"/>
      <w:spacing w:after="0" w:line="240" w:lineRule="auto"/>
      <w:ind w:left="2000" w:right="600"/>
    </w:pPr>
    <w:rPr>
      <w:rFonts w:ascii="Times New Roman" w:eastAsia="Times New Roman" w:hAnsi="Times New Roman" w:cs="Times New Roman"/>
      <w:sz w:val="24"/>
      <w:szCs w:val="24"/>
      <w:lang w:eastAsia="ru-RU"/>
    </w:rPr>
  </w:style>
  <w:style w:type="character" w:customStyle="1" w:styleId="bigtext">
    <w:name w:val="bigtext"/>
    <w:basedOn w:val="a0"/>
    <w:rsid w:val="002300D6"/>
  </w:style>
  <w:style w:type="paragraph" w:styleId="aff">
    <w:name w:val="Title"/>
    <w:basedOn w:val="a"/>
    <w:next w:val="a"/>
    <w:link w:val="aff0"/>
    <w:qFormat/>
    <w:rsid w:val="002300D6"/>
    <w:pPr>
      <w:spacing w:before="240" w:after="60"/>
      <w:jc w:val="center"/>
      <w:outlineLvl w:val="0"/>
    </w:pPr>
    <w:rPr>
      <w:rFonts w:ascii="Cambria" w:eastAsia="Times New Roman" w:hAnsi="Cambria" w:cs="Times New Roman"/>
      <w:b/>
      <w:bCs/>
      <w:kern w:val="28"/>
      <w:sz w:val="32"/>
      <w:szCs w:val="32"/>
      <w:lang w:eastAsia="ru-RU"/>
    </w:rPr>
  </w:style>
  <w:style w:type="character" w:customStyle="1" w:styleId="aff0">
    <w:name w:val="Название Знак"/>
    <w:basedOn w:val="a0"/>
    <w:link w:val="aff"/>
    <w:rsid w:val="002300D6"/>
    <w:rPr>
      <w:rFonts w:ascii="Cambria" w:eastAsia="Times New Roman" w:hAnsi="Cambria" w:cs="Times New Roman"/>
      <w:b/>
      <w:bCs/>
      <w:kern w:val="28"/>
      <w:sz w:val="32"/>
      <w:szCs w:val="32"/>
      <w:lang w:eastAsia="ru-RU"/>
    </w:rPr>
  </w:style>
  <w:style w:type="paragraph" w:customStyle="1" w:styleId="style1">
    <w:name w:val="style1"/>
    <w:basedOn w:val="a"/>
    <w:rsid w:val="002300D6"/>
    <w:pPr>
      <w:spacing w:after="288"/>
    </w:pPr>
    <w:rPr>
      <w:rFonts w:eastAsia="Times New Roman" w:cs="Times New Roman"/>
      <w:sz w:val="24"/>
      <w:szCs w:val="24"/>
      <w:lang w:eastAsia="ru-RU"/>
    </w:rPr>
  </w:style>
  <w:style w:type="character" w:customStyle="1" w:styleId="aff1">
    <w:name w:val="Виноска_"/>
    <w:basedOn w:val="a0"/>
    <w:link w:val="16"/>
    <w:uiPriority w:val="99"/>
    <w:rsid w:val="002300D6"/>
    <w:rPr>
      <w:sz w:val="23"/>
      <w:szCs w:val="23"/>
      <w:shd w:val="clear" w:color="auto" w:fill="FFFFFF"/>
    </w:rPr>
  </w:style>
  <w:style w:type="paragraph" w:customStyle="1" w:styleId="16">
    <w:name w:val="Виноска1"/>
    <w:basedOn w:val="a"/>
    <w:link w:val="aff1"/>
    <w:uiPriority w:val="99"/>
    <w:rsid w:val="002300D6"/>
    <w:pPr>
      <w:widowControl w:val="0"/>
      <w:shd w:val="clear" w:color="auto" w:fill="FFFFFF"/>
      <w:spacing w:line="268" w:lineRule="exact"/>
      <w:jc w:val="both"/>
    </w:pPr>
    <w:rPr>
      <w:rFonts w:asciiTheme="minorHAnsi" w:hAnsiTheme="minorHAnsi"/>
      <w:sz w:val="23"/>
      <w:szCs w:val="23"/>
    </w:rPr>
  </w:style>
  <w:style w:type="character" w:customStyle="1" w:styleId="aff2">
    <w:name w:val="Виноска + Курсив"/>
    <w:basedOn w:val="aff1"/>
    <w:uiPriority w:val="99"/>
    <w:rsid w:val="002300D6"/>
    <w:rPr>
      <w:i/>
      <w:iCs/>
      <w:sz w:val="23"/>
      <w:szCs w:val="23"/>
      <w:shd w:val="clear" w:color="auto" w:fill="FFFFFF"/>
    </w:rPr>
  </w:style>
  <w:style w:type="character" w:customStyle="1" w:styleId="hl1">
    <w:name w:val="hl1"/>
    <w:basedOn w:val="a0"/>
    <w:rsid w:val="002300D6"/>
    <w:rPr>
      <w:vanish w:val="0"/>
      <w:webHidden w:val="0"/>
      <w:specVanish w:val="0"/>
    </w:rPr>
  </w:style>
  <w:style w:type="paragraph" w:styleId="32">
    <w:name w:val="Body Text Indent 3"/>
    <w:basedOn w:val="a"/>
    <w:link w:val="33"/>
    <w:rsid w:val="002300D6"/>
    <w:pPr>
      <w:spacing w:after="120"/>
      <w:ind w:left="283"/>
    </w:pPr>
    <w:rPr>
      <w:rFonts w:eastAsia="Times New Roman" w:cs="Times New Roman"/>
      <w:sz w:val="16"/>
      <w:szCs w:val="16"/>
      <w:lang w:eastAsia="ru-RU"/>
    </w:rPr>
  </w:style>
  <w:style w:type="character" w:customStyle="1" w:styleId="33">
    <w:name w:val="Основной текст с отступом 3 Знак"/>
    <w:basedOn w:val="a0"/>
    <w:link w:val="32"/>
    <w:rsid w:val="002300D6"/>
    <w:rPr>
      <w:rFonts w:ascii="Times New Roman" w:eastAsia="Times New Roman" w:hAnsi="Times New Roman" w:cs="Times New Roman"/>
      <w:sz w:val="16"/>
      <w:szCs w:val="16"/>
      <w:lang w:eastAsia="ru-RU"/>
    </w:rPr>
  </w:style>
  <w:style w:type="paragraph" w:styleId="aff3">
    <w:name w:val="Block Text"/>
    <w:basedOn w:val="a"/>
    <w:rsid w:val="002300D6"/>
    <w:pPr>
      <w:ind w:left="360" w:right="-5" w:hanging="360"/>
      <w:jc w:val="both"/>
    </w:pPr>
    <w:rPr>
      <w:rFonts w:eastAsia="Times New Roman" w:cs="Times New Roman"/>
      <w:b/>
      <w:i/>
      <w:iCs/>
      <w:szCs w:val="24"/>
      <w:lang w:eastAsia="ru-RU"/>
    </w:rPr>
  </w:style>
  <w:style w:type="character" w:styleId="aff4">
    <w:name w:val="Strong"/>
    <w:basedOn w:val="a0"/>
    <w:uiPriority w:val="22"/>
    <w:qFormat/>
    <w:rsid w:val="002300D6"/>
    <w:rPr>
      <w:b/>
      <w:bCs/>
    </w:rPr>
  </w:style>
  <w:style w:type="paragraph" w:customStyle="1" w:styleId="formattext">
    <w:name w:val="formattext"/>
    <w:basedOn w:val="a"/>
    <w:rsid w:val="002300D6"/>
    <w:pPr>
      <w:spacing w:before="100" w:beforeAutospacing="1" w:after="100" w:afterAutospacing="1"/>
    </w:pPr>
    <w:rPr>
      <w:rFonts w:eastAsia="Times New Roman" w:cs="Times New Roman"/>
      <w:sz w:val="24"/>
      <w:szCs w:val="24"/>
      <w:lang w:eastAsia="ru-RU"/>
    </w:rPr>
  </w:style>
  <w:style w:type="paragraph" w:customStyle="1" w:styleId="partialaccessparagraph">
    <w:name w:val="partialaccess_paragraph"/>
    <w:basedOn w:val="a"/>
    <w:rsid w:val="002300D6"/>
    <w:pPr>
      <w:spacing w:before="100" w:beforeAutospacing="1" w:after="100" w:afterAutospacing="1"/>
    </w:pPr>
    <w:rPr>
      <w:rFonts w:eastAsia="Times New Roman" w:cs="Times New Roman"/>
      <w:sz w:val="24"/>
      <w:szCs w:val="24"/>
      <w:lang w:eastAsia="ru-RU"/>
    </w:rPr>
  </w:style>
  <w:style w:type="character" w:customStyle="1" w:styleId="partialaccesslinkcaps">
    <w:name w:val="partialaccess_link_caps"/>
    <w:basedOn w:val="a0"/>
    <w:rsid w:val="002300D6"/>
  </w:style>
  <w:style w:type="character" w:customStyle="1" w:styleId="partialaccesslinklow">
    <w:name w:val="partialaccess_link_low"/>
    <w:basedOn w:val="a0"/>
    <w:rsid w:val="002300D6"/>
  </w:style>
  <w:style w:type="character" w:customStyle="1" w:styleId="z-">
    <w:name w:val="z-Начало формы Знак"/>
    <w:basedOn w:val="a0"/>
    <w:link w:val="z-0"/>
    <w:uiPriority w:val="99"/>
    <w:semiHidden/>
    <w:rsid w:val="002300D6"/>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2300D6"/>
    <w:pPr>
      <w:pBdr>
        <w:bottom w:val="single" w:sz="6" w:space="1" w:color="auto"/>
      </w:pBdr>
      <w:jc w:val="center"/>
    </w:pPr>
    <w:rPr>
      <w:rFonts w:ascii="Arial" w:eastAsia="Times New Roman" w:hAnsi="Arial" w:cs="Arial"/>
      <w:vanish/>
      <w:sz w:val="16"/>
      <w:szCs w:val="16"/>
      <w:lang w:eastAsia="ru-RU"/>
    </w:rPr>
  </w:style>
  <w:style w:type="paragraph" w:customStyle="1" w:styleId="paymentrow">
    <w:name w:val="payment_row"/>
    <w:basedOn w:val="a"/>
    <w:rsid w:val="002300D6"/>
    <w:pPr>
      <w:spacing w:before="100" w:beforeAutospacing="1" w:after="100" w:afterAutospacing="1"/>
    </w:pPr>
    <w:rPr>
      <w:rFonts w:eastAsia="Times New Roman" w:cs="Times New Roman"/>
      <w:sz w:val="24"/>
      <w:szCs w:val="24"/>
      <w:lang w:eastAsia="ru-RU"/>
    </w:rPr>
  </w:style>
  <w:style w:type="character" w:customStyle="1" w:styleId="paymentradio">
    <w:name w:val="payment_radio"/>
    <w:basedOn w:val="a0"/>
    <w:rsid w:val="002300D6"/>
  </w:style>
  <w:style w:type="paragraph" w:customStyle="1" w:styleId="paymentcontact">
    <w:name w:val="payment_contact"/>
    <w:basedOn w:val="a"/>
    <w:rsid w:val="002300D6"/>
    <w:pPr>
      <w:spacing w:before="100" w:beforeAutospacing="1" w:after="100" w:afterAutospacing="1"/>
    </w:pPr>
    <w:rPr>
      <w:rFonts w:eastAsia="Times New Roman" w:cs="Times New Roman"/>
      <w:sz w:val="24"/>
      <w:szCs w:val="24"/>
      <w:lang w:eastAsia="ru-RU"/>
    </w:rPr>
  </w:style>
  <w:style w:type="character" w:customStyle="1" w:styleId="paymentbracket">
    <w:name w:val="payment_bracket"/>
    <w:basedOn w:val="a0"/>
    <w:rsid w:val="002300D6"/>
  </w:style>
  <w:style w:type="character" w:customStyle="1" w:styleId="z-1">
    <w:name w:val="z-Конец формы Знак"/>
    <w:basedOn w:val="a0"/>
    <w:link w:val="z-2"/>
    <w:uiPriority w:val="99"/>
    <w:semiHidden/>
    <w:rsid w:val="002300D6"/>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2300D6"/>
    <w:pPr>
      <w:pBdr>
        <w:top w:val="single" w:sz="6" w:space="1" w:color="auto"/>
      </w:pBdr>
      <w:jc w:val="center"/>
    </w:pPr>
    <w:rPr>
      <w:rFonts w:ascii="Arial" w:eastAsia="Times New Roman" w:hAnsi="Arial" w:cs="Arial"/>
      <w:vanish/>
      <w:sz w:val="16"/>
      <w:szCs w:val="16"/>
      <w:lang w:eastAsia="ru-RU"/>
    </w:rPr>
  </w:style>
  <w:style w:type="paragraph" w:customStyle="1" w:styleId="paymentparagraph">
    <w:name w:val="payment_paragraph"/>
    <w:basedOn w:val="a"/>
    <w:rsid w:val="002300D6"/>
    <w:pPr>
      <w:spacing w:before="100" w:beforeAutospacing="1" w:after="100" w:afterAutospacing="1"/>
    </w:pPr>
    <w:rPr>
      <w:rFonts w:eastAsia="Times New Roman" w:cs="Times New Roman"/>
      <w:sz w:val="24"/>
      <w:szCs w:val="24"/>
      <w:lang w:eastAsia="ru-RU"/>
    </w:rPr>
  </w:style>
  <w:style w:type="paragraph" w:customStyle="1" w:styleId="headertext">
    <w:name w:val="headertext"/>
    <w:basedOn w:val="a"/>
    <w:rsid w:val="002300D6"/>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0317">
      <w:bodyDiv w:val="1"/>
      <w:marLeft w:val="0"/>
      <w:marRight w:val="0"/>
      <w:marTop w:val="0"/>
      <w:marBottom w:val="0"/>
      <w:divBdr>
        <w:top w:val="none" w:sz="0" w:space="0" w:color="auto"/>
        <w:left w:val="none" w:sz="0" w:space="0" w:color="auto"/>
        <w:bottom w:val="none" w:sz="0" w:space="0" w:color="auto"/>
        <w:right w:val="none" w:sz="0" w:space="0" w:color="auto"/>
      </w:divBdr>
      <w:divsChild>
        <w:div w:id="1582837266">
          <w:marLeft w:val="547"/>
          <w:marRight w:val="0"/>
          <w:marTop w:val="0"/>
          <w:marBottom w:val="0"/>
          <w:divBdr>
            <w:top w:val="none" w:sz="0" w:space="0" w:color="auto"/>
            <w:left w:val="none" w:sz="0" w:space="0" w:color="auto"/>
            <w:bottom w:val="none" w:sz="0" w:space="0" w:color="auto"/>
            <w:right w:val="none" w:sz="0" w:space="0" w:color="auto"/>
          </w:divBdr>
        </w:div>
      </w:divsChild>
    </w:div>
    <w:div w:id="263389728">
      <w:bodyDiv w:val="1"/>
      <w:marLeft w:val="0"/>
      <w:marRight w:val="0"/>
      <w:marTop w:val="0"/>
      <w:marBottom w:val="0"/>
      <w:divBdr>
        <w:top w:val="none" w:sz="0" w:space="0" w:color="auto"/>
        <w:left w:val="none" w:sz="0" w:space="0" w:color="auto"/>
        <w:bottom w:val="none" w:sz="0" w:space="0" w:color="auto"/>
        <w:right w:val="none" w:sz="0" w:space="0" w:color="auto"/>
      </w:divBdr>
      <w:divsChild>
        <w:div w:id="1688435311">
          <w:marLeft w:val="547"/>
          <w:marRight w:val="0"/>
          <w:marTop w:val="0"/>
          <w:marBottom w:val="0"/>
          <w:divBdr>
            <w:top w:val="none" w:sz="0" w:space="0" w:color="auto"/>
            <w:left w:val="none" w:sz="0" w:space="0" w:color="auto"/>
            <w:bottom w:val="none" w:sz="0" w:space="0" w:color="auto"/>
            <w:right w:val="none" w:sz="0" w:space="0" w:color="auto"/>
          </w:divBdr>
        </w:div>
      </w:divsChild>
    </w:div>
    <w:div w:id="297538245">
      <w:bodyDiv w:val="1"/>
      <w:marLeft w:val="0"/>
      <w:marRight w:val="0"/>
      <w:marTop w:val="0"/>
      <w:marBottom w:val="0"/>
      <w:divBdr>
        <w:top w:val="none" w:sz="0" w:space="0" w:color="auto"/>
        <w:left w:val="none" w:sz="0" w:space="0" w:color="auto"/>
        <w:bottom w:val="none" w:sz="0" w:space="0" w:color="auto"/>
        <w:right w:val="none" w:sz="0" w:space="0" w:color="auto"/>
      </w:divBdr>
      <w:divsChild>
        <w:div w:id="1426267565">
          <w:marLeft w:val="547"/>
          <w:marRight w:val="0"/>
          <w:marTop w:val="0"/>
          <w:marBottom w:val="0"/>
          <w:divBdr>
            <w:top w:val="none" w:sz="0" w:space="0" w:color="auto"/>
            <w:left w:val="none" w:sz="0" w:space="0" w:color="auto"/>
            <w:bottom w:val="none" w:sz="0" w:space="0" w:color="auto"/>
            <w:right w:val="none" w:sz="0" w:space="0" w:color="auto"/>
          </w:divBdr>
        </w:div>
      </w:divsChild>
    </w:div>
    <w:div w:id="305478797">
      <w:bodyDiv w:val="1"/>
      <w:marLeft w:val="0"/>
      <w:marRight w:val="0"/>
      <w:marTop w:val="0"/>
      <w:marBottom w:val="0"/>
      <w:divBdr>
        <w:top w:val="none" w:sz="0" w:space="0" w:color="auto"/>
        <w:left w:val="none" w:sz="0" w:space="0" w:color="auto"/>
        <w:bottom w:val="none" w:sz="0" w:space="0" w:color="auto"/>
        <w:right w:val="none" w:sz="0" w:space="0" w:color="auto"/>
      </w:divBdr>
      <w:divsChild>
        <w:div w:id="213005626">
          <w:marLeft w:val="547"/>
          <w:marRight w:val="0"/>
          <w:marTop w:val="0"/>
          <w:marBottom w:val="0"/>
          <w:divBdr>
            <w:top w:val="none" w:sz="0" w:space="0" w:color="auto"/>
            <w:left w:val="none" w:sz="0" w:space="0" w:color="auto"/>
            <w:bottom w:val="none" w:sz="0" w:space="0" w:color="auto"/>
            <w:right w:val="none" w:sz="0" w:space="0" w:color="auto"/>
          </w:divBdr>
        </w:div>
      </w:divsChild>
    </w:div>
    <w:div w:id="420420215">
      <w:bodyDiv w:val="1"/>
      <w:marLeft w:val="0"/>
      <w:marRight w:val="0"/>
      <w:marTop w:val="0"/>
      <w:marBottom w:val="0"/>
      <w:divBdr>
        <w:top w:val="none" w:sz="0" w:space="0" w:color="auto"/>
        <w:left w:val="none" w:sz="0" w:space="0" w:color="auto"/>
        <w:bottom w:val="none" w:sz="0" w:space="0" w:color="auto"/>
        <w:right w:val="none" w:sz="0" w:space="0" w:color="auto"/>
      </w:divBdr>
      <w:divsChild>
        <w:div w:id="84809356">
          <w:marLeft w:val="547"/>
          <w:marRight w:val="0"/>
          <w:marTop w:val="0"/>
          <w:marBottom w:val="0"/>
          <w:divBdr>
            <w:top w:val="none" w:sz="0" w:space="0" w:color="auto"/>
            <w:left w:val="none" w:sz="0" w:space="0" w:color="auto"/>
            <w:bottom w:val="none" w:sz="0" w:space="0" w:color="auto"/>
            <w:right w:val="none" w:sz="0" w:space="0" w:color="auto"/>
          </w:divBdr>
        </w:div>
      </w:divsChild>
    </w:div>
    <w:div w:id="437604108">
      <w:bodyDiv w:val="1"/>
      <w:marLeft w:val="0"/>
      <w:marRight w:val="0"/>
      <w:marTop w:val="0"/>
      <w:marBottom w:val="0"/>
      <w:divBdr>
        <w:top w:val="none" w:sz="0" w:space="0" w:color="auto"/>
        <w:left w:val="none" w:sz="0" w:space="0" w:color="auto"/>
        <w:bottom w:val="none" w:sz="0" w:space="0" w:color="auto"/>
        <w:right w:val="none" w:sz="0" w:space="0" w:color="auto"/>
      </w:divBdr>
      <w:divsChild>
        <w:div w:id="1779372847">
          <w:marLeft w:val="547"/>
          <w:marRight w:val="0"/>
          <w:marTop w:val="0"/>
          <w:marBottom w:val="0"/>
          <w:divBdr>
            <w:top w:val="none" w:sz="0" w:space="0" w:color="auto"/>
            <w:left w:val="none" w:sz="0" w:space="0" w:color="auto"/>
            <w:bottom w:val="none" w:sz="0" w:space="0" w:color="auto"/>
            <w:right w:val="none" w:sz="0" w:space="0" w:color="auto"/>
          </w:divBdr>
        </w:div>
        <w:div w:id="869688970">
          <w:marLeft w:val="547"/>
          <w:marRight w:val="0"/>
          <w:marTop w:val="0"/>
          <w:marBottom w:val="0"/>
          <w:divBdr>
            <w:top w:val="none" w:sz="0" w:space="0" w:color="auto"/>
            <w:left w:val="none" w:sz="0" w:space="0" w:color="auto"/>
            <w:bottom w:val="none" w:sz="0" w:space="0" w:color="auto"/>
            <w:right w:val="none" w:sz="0" w:space="0" w:color="auto"/>
          </w:divBdr>
        </w:div>
        <w:div w:id="1047878136">
          <w:marLeft w:val="547"/>
          <w:marRight w:val="0"/>
          <w:marTop w:val="0"/>
          <w:marBottom w:val="0"/>
          <w:divBdr>
            <w:top w:val="none" w:sz="0" w:space="0" w:color="auto"/>
            <w:left w:val="none" w:sz="0" w:space="0" w:color="auto"/>
            <w:bottom w:val="none" w:sz="0" w:space="0" w:color="auto"/>
            <w:right w:val="none" w:sz="0" w:space="0" w:color="auto"/>
          </w:divBdr>
        </w:div>
        <w:div w:id="1086272057">
          <w:marLeft w:val="547"/>
          <w:marRight w:val="0"/>
          <w:marTop w:val="0"/>
          <w:marBottom w:val="0"/>
          <w:divBdr>
            <w:top w:val="none" w:sz="0" w:space="0" w:color="auto"/>
            <w:left w:val="none" w:sz="0" w:space="0" w:color="auto"/>
            <w:bottom w:val="none" w:sz="0" w:space="0" w:color="auto"/>
            <w:right w:val="none" w:sz="0" w:space="0" w:color="auto"/>
          </w:divBdr>
        </w:div>
        <w:div w:id="90860415">
          <w:marLeft w:val="547"/>
          <w:marRight w:val="0"/>
          <w:marTop w:val="0"/>
          <w:marBottom w:val="0"/>
          <w:divBdr>
            <w:top w:val="none" w:sz="0" w:space="0" w:color="auto"/>
            <w:left w:val="none" w:sz="0" w:space="0" w:color="auto"/>
            <w:bottom w:val="none" w:sz="0" w:space="0" w:color="auto"/>
            <w:right w:val="none" w:sz="0" w:space="0" w:color="auto"/>
          </w:divBdr>
        </w:div>
      </w:divsChild>
    </w:div>
    <w:div w:id="466899747">
      <w:bodyDiv w:val="1"/>
      <w:marLeft w:val="0"/>
      <w:marRight w:val="0"/>
      <w:marTop w:val="0"/>
      <w:marBottom w:val="0"/>
      <w:divBdr>
        <w:top w:val="none" w:sz="0" w:space="0" w:color="auto"/>
        <w:left w:val="none" w:sz="0" w:space="0" w:color="auto"/>
        <w:bottom w:val="none" w:sz="0" w:space="0" w:color="auto"/>
        <w:right w:val="none" w:sz="0" w:space="0" w:color="auto"/>
      </w:divBdr>
      <w:divsChild>
        <w:div w:id="1369640448">
          <w:marLeft w:val="547"/>
          <w:marRight w:val="0"/>
          <w:marTop w:val="0"/>
          <w:marBottom w:val="0"/>
          <w:divBdr>
            <w:top w:val="none" w:sz="0" w:space="0" w:color="auto"/>
            <w:left w:val="none" w:sz="0" w:space="0" w:color="auto"/>
            <w:bottom w:val="none" w:sz="0" w:space="0" w:color="auto"/>
            <w:right w:val="none" w:sz="0" w:space="0" w:color="auto"/>
          </w:divBdr>
        </w:div>
      </w:divsChild>
    </w:div>
    <w:div w:id="669405514">
      <w:bodyDiv w:val="1"/>
      <w:marLeft w:val="0"/>
      <w:marRight w:val="0"/>
      <w:marTop w:val="0"/>
      <w:marBottom w:val="0"/>
      <w:divBdr>
        <w:top w:val="none" w:sz="0" w:space="0" w:color="auto"/>
        <w:left w:val="none" w:sz="0" w:space="0" w:color="auto"/>
        <w:bottom w:val="none" w:sz="0" w:space="0" w:color="auto"/>
        <w:right w:val="none" w:sz="0" w:space="0" w:color="auto"/>
      </w:divBdr>
      <w:divsChild>
        <w:div w:id="1382752096">
          <w:marLeft w:val="547"/>
          <w:marRight w:val="0"/>
          <w:marTop w:val="0"/>
          <w:marBottom w:val="0"/>
          <w:divBdr>
            <w:top w:val="none" w:sz="0" w:space="0" w:color="auto"/>
            <w:left w:val="none" w:sz="0" w:space="0" w:color="auto"/>
            <w:bottom w:val="none" w:sz="0" w:space="0" w:color="auto"/>
            <w:right w:val="none" w:sz="0" w:space="0" w:color="auto"/>
          </w:divBdr>
        </w:div>
      </w:divsChild>
    </w:div>
    <w:div w:id="692413340">
      <w:bodyDiv w:val="1"/>
      <w:marLeft w:val="0"/>
      <w:marRight w:val="0"/>
      <w:marTop w:val="0"/>
      <w:marBottom w:val="0"/>
      <w:divBdr>
        <w:top w:val="none" w:sz="0" w:space="0" w:color="auto"/>
        <w:left w:val="none" w:sz="0" w:space="0" w:color="auto"/>
        <w:bottom w:val="none" w:sz="0" w:space="0" w:color="auto"/>
        <w:right w:val="none" w:sz="0" w:space="0" w:color="auto"/>
      </w:divBdr>
      <w:divsChild>
        <w:div w:id="471598356">
          <w:marLeft w:val="547"/>
          <w:marRight w:val="0"/>
          <w:marTop w:val="0"/>
          <w:marBottom w:val="0"/>
          <w:divBdr>
            <w:top w:val="none" w:sz="0" w:space="0" w:color="auto"/>
            <w:left w:val="none" w:sz="0" w:space="0" w:color="auto"/>
            <w:bottom w:val="none" w:sz="0" w:space="0" w:color="auto"/>
            <w:right w:val="none" w:sz="0" w:space="0" w:color="auto"/>
          </w:divBdr>
        </w:div>
        <w:div w:id="810557266">
          <w:marLeft w:val="547"/>
          <w:marRight w:val="0"/>
          <w:marTop w:val="0"/>
          <w:marBottom w:val="0"/>
          <w:divBdr>
            <w:top w:val="none" w:sz="0" w:space="0" w:color="auto"/>
            <w:left w:val="none" w:sz="0" w:space="0" w:color="auto"/>
            <w:bottom w:val="none" w:sz="0" w:space="0" w:color="auto"/>
            <w:right w:val="none" w:sz="0" w:space="0" w:color="auto"/>
          </w:divBdr>
        </w:div>
        <w:div w:id="661936486">
          <w:marLeft w:val="547"/>
          <w:marRight w:val="0"/>
          <w:marTop w:val="0"/>
          <w:marBottom w:val="0"/>
          <w:divBdr>
            <w:top w:val="none" w:sz="0" w:space="0" w:color="auto"/>
            <w:left w:val="none" w:sz="0" w:space="0" w:color="auto"/>
            <w:bottom w:val="none" w:sz="0" w:space="0" w:color="auto"/>
            <w:right w:val="none" w:sz="0" w:space="0" w:color="auto"/>
          </w:divBdr>
        </w:div>
        <w:div w:id="2000040635">
          <w:marLeft w:val="547"/>
          <w:marRight w:val="0"/>
          <w:marTop w:val="0"/>
          <w:marBottom w:val="0"/>
          <w:divBdr>
            <w:top w:val="none" w:sz="0" w:space="0" w:color="auto"/>
            <w:left w:val="none" w:sz="0" w:space="0" w:color="auto"/>
            <w:bottom w:val="none" w:sz="0" w:space="0" w:color="auto"/>
            <w:right w:val="none" w:sz="0" w:space="0" w:color="auto"/>
          </w:divBdr>
        </w:div>
        <w:div w:id="1347976422">
          <w:marLeft w:val="547"/>
          <w:marRight w:val="0"/>
          <w:marTop w:val="0"/>
          <w:marBottom w:val="0"/>
          <w:divBdr>
            <w:top w:val="none" w:sz="0" w:space="0" w:color="auto"/>
            <w:left w:val="none" w:sz="0" w:space="0" w:color="auto"/>
            <w:bottom w:val="none" w:sz="0" w:space="0" w:color="auto"/>
            <w:right w:val="none" w:sz="0" w:space="0" w:color="auto"/>
          </w:divBdr>
        </w:div>
      </w:divsChild>
    </w:div>
    <w:div w:id="812992292">
      <w:bodyDiv w:val="1"/>
      <w:marLeft w:val="0"/>
      <w:marRight w:val="0"/>
      <w:marTop w:val="0"/>
      <w:marBottom w:val="0"/>
      <w:divBdr>
        <w:top w:val="none" w:sz="0" w:space="0" w:color="auto"/>
        <w:left w:val="none" w:sz="0" w:space="0" w:color="auto"/>
        <w:bottom w:val="none" w:sz="0" w:space="0" w:color="auto"/>
        <w:right w:val="none" w:sz="0" w:space="0" w:color="auto"/>
      </w:divBdr>
      <w:divsChild>
        <w:div w:id="743600647">
          <w:marLeft w:val="547"/>
          <w:marRight w:val="0"/>
          <w:marTop w:val="0"/>
          <w:marBottom w:val="0"/>
          <w:divBdr>
            <w:top w:val="none" w:sz="0" w:space="0" w:color="auto"/>
            <w:left w:val="none" w:sz="0" w:space="0" w:color="auto"/>
            <w:bottom w:val="none" w:sz="0" w:space="0" w:color="auto"/>
            <w:right w:val="none" w:sz="0" w:space="0" w:color="auto"/>
          </w:divBdr>
        </w:div>
      </w:divsChild>
    </w:div>
    <w:div w:id="844320587">
      <w:bodyDiv w:val="1"/>
      <w:marLeft w:val="0"/>
      <w:marRight w:val="0"/>
      <w:marTop w:val="0"/>
      <w:marBottom w:val="0"/>
      <w:divBdr>
        <w:top w:val="none" w:sz="0" w:space="0" w:color="auto"/>
        <w:left w:val="none" w:sz="0" w:space="0" w:color="auto"/>
        <w:bottom w:val="none" w:sz="0" w:space="0" w:color="auto"/>
        <w:right w:val="none" w:sz="0" w:space="0" w:color="auto"/>
      </w:divBdr>
      <w:divsChild>
        <w:div w:id="739913225">
          <w:marLeft w:val="547"/>
          <w:marRight w:val="0"/>
          <w:marTop w:val="0"/>
          <w:marBottom w:val="0"/>
          <w:divBdr>
            <w:top w:val="none" w:sz="0" w:space="0" w:color="auto"/>
            <w:left w:val="none" w:sz="0" w:space="0" w:color="auto"/>
            <w:bottom w:val="none" w:sz="0" w:space="0" w:color="auto"/>
            <w:right w:val="none" w:sz="0" w:space="0" w:color="auto"/>
          </w:divBdr>
        </w:div>
      </w:divsChild>
    </w:div>
    <w:div w:id="970524958">
      <w:bodyDiv w:val="1"/>
      <w:marLeft w:val="0"/>
      <w:marRight w:val="0"/>
      <w:marTop w:val="0"/>
      <w:marBottom w:val="0"/>
      <w:divBdr>
        <w:top w:val="none" w:sz="0" w:space="0" w:color="auto"/>
        <w:left w:val="none" w:sz="0" w:space="0" w:color="auto"/>
        <w:bottom w:val="none" w:sz="0" w:space="0" w:color="auto"/>
        <w:right w:val="none" w:sz="0" w:space="0" w:color="auto"/>
      </w:divBdr>
    </w:div>
    <w:div w:id="1020472589">
      <w:bodyDiv w:val="1"/>
      <w:marLeft w:val="0"/>
      <w:marRight w:val="0"/>
      <w:marTop w:val="0"/>
      <w:marBottom w:val="0"/>
      <w:divBdr>
        <w:top w:val="none" w:sz="0" w:space="0" w:color="auto"/>
        <w:left w:val="none" w:sz="0" w:space="0" w:color="auto"/>
        <w:bottom w:val="none" w:sz="0" w:space="0" w:color="auto"/>
        <w:right w:val="none" w:sz="0" w:space="0" w:color="auto"/>
      </w:divBdr>
      <w:divsChild>
        <w:div w:id="1054692346">
          <w:marLeft w:val="547"/>
          <w:marRight w:val="0"/>
          <w:marTop w:val="0"/>
          <w:marBottom w:val="0"/>
          <w:divBdr>
            <w:top w:val="none" w:sz="0" w:space="0" w:color="auto"/>
            <w:left w:val="none" w:sz="0" w:space="0" w:color="auto"/>
            <w:bottom w:val="none" w:sz="0" w:space="0" w:color="auto"/>
            <w:right w:val="none" w:sz="0" w:space="0" w:color="auto"/>
          </w:divBdr>
        </w:div>
      </w:divsChild>
    </w:div>
    <w:div w:id="1109010905">
      <w:bodyDiv w:val="1"/>
      <w:marLeft w:val="0"/>
      <w:marRight w:val="0"/>
      <w:marTop w:val="0"/>
      <w:marBottom w:val="0"/>
      <w:divBdr>
        <w:top w:val="none" w:sz="0" w:space="0" w:color="auto"/>
        <w:left w:val="none" w:sz="0" w:space="0" w:color="auto"/>
        <w:bottom w:val="none" w:sz="0" w:space="0" w:color="auto"/>
        <w:right w:val="none" w:sz="0" w:space="0" w:color="auto"/>
      </w:divBdr>
      <w:divsChild>
        <w:div w:id="1189176703">
          <w:marLeft w:val="547"/>
          <w:marRight w:val="0"/>
          <w:marTop w:val="0"/>
          <w:marBottom w:val="0"/>
          <w:divBdr>
            <w:top w:val="none" w:sz="0" w:space="0" w:color="auto"/>
            <w:left w:val="none" w:sz="0" w:space="0" w:color="auto"/>
            <w:bottom w:val="none" w:sz="0" w:space="0" w:color="auto"/>
            <w:right w:val="none" w:sz="0" w:space="0" w:color="auto"/>
          </w:divBdr>
        </w:div>
        <w:div w:id="1085107690">
          <w:marLeft w:val="547"/>
          <w:marRight w:val="0"/>
          <w:marTop w:val="0"/>
          <w:marBottom w:val="0"/>
          <w:divBdr>
            <w:top w:val="none" w:sz="0" w:space="0" w:color="auto"/>
            <w:left w:val="none" w:sz="0" w:space="0" w:color="auto"/>
            <w:bottom w:val="none" w:sz="0" w:space="0" w:color="auto"/>
            <w:right w:val="none" w:sz="0" w:space="0" w:color="auto"/>
          </w:divBdr>
        </w:div>
      </w:divsChild>
    </w:div>
    <w:div w:id="1145927977">
      <w:bodyDiv w:val="1"/>
      <w:marLeft w:val="0"/>
      <w:marRight w:val="0"/>
      <w:marTop w:val="0"/>
      <w:marBottom w:val="0"/>
      <w:divBdr>
        <w:top w:val="none" w:sz="0" w:space="0" w:color="auto"/>
        <w:left w:val="none" w:sz="0" w:space="0" w:color="auto"/>
        <w:bottom w:val="none" w:sz="0" w:space="0" w:color="auto"/>
        <w:right w:val="none" w:sz="0" w:space="0" w:color="auto"/>
      </w:divBdr>
      <w:divsChild>
        <w:div w:id="2085104134">
          <w:marLeft w:val="547"/>
          <w:marRight w:val="0"/>
          <w:marTop w:val="0"/>
          <w:marBottom w:val="0"/>
          <w:divBdr>
            <w:top w:val="none" w:sz="0" w:space="0" w:color="auto"/>
            <w:left w:val="none" w:sz="0" w:space="0" w:color="auto"/>
            <w:bottom w:val="none" w:sz="0" w:space="0" w:color="auto"/>
            <w:right w:val="none" w:sz="0" w:space="0" w:color="auto"/>
          </w:divBdr>
        </w:div>
      </w:divsChild>
    </w:div>
    <w:div w:id="1241795310">
      <w:bodyDiv w:val="1"/>
      <w:marLeft w:val="0"/>
      <w:marRight w:val="0"/>
      <w:marTop w:val="0"/>
      <w:marBottom w:val="0"/>
      <w:divBdr>
        <w:top w:val="none" w:sz="0" w:space="0" w:color="auto"/>
        <w:left w:val="none" w:sz="0" w:space="0" w:color="auto"/>
        <w:bottom w:val="none" w:sz="0" w:space="0" w:color="auto"/>
        <w:right w:val="none" w:sz="0" w:space="0" w:color="auto"/>
      </w:divBdr>
      <w:divsChild>
        <w:div w:id="456066524">
          <w:marLeft w:val="547"/>
          <w:marRight w:val="0"/>
          <w:marTop w:val="0"/>
          <w:marBottom w:val="0"/>
          <w:divBdr>
            <w:top w:val="none" w:sz="0" w:space="0" w:color="auto"/>
            <w:left w:val="none" w:sz="0" w:space="0" w:color="auto"/>
            <w:bottom w:val="none" w:sz="0" w:space="0" w:color="auto"/>
            <w:right w:val="none" w:sz="0" w:space="0" w:color="auto"/>
          </w:divBdr>
        </w:div>
      </w:divsChild>
    </w:div>
    <w:div w:id="1293900876">
      <w:bodyDiv w:val="1"/>
      <w:marLeft w:val="0"/>
      <w:marRight w:val="0"/>
      <w:marTop w:val="0"/>
      <w:marBottom w:val="0"/>
      <w:divBdr>
        <w:top w:val="none" w:sz="0" w:space="0" w:color="auto"/>
        <w:left w:val="none" w:sz="0" w:space="0" w:color="auto"/>
        <w:bottom w:val="none" w:sz="0" w:space="0" w:color="auto"/>
        <w:right w:val="none" w:sz="0" w:space="0" w:color="auto"/>
      </w:divBdr>
      <w:divsChild>
        <w:div w:id="925115680">
          <w:marLeft w:val="547"/>
          <w:marRight w:val="0"/>
          <w:marTop w:val="0"/>
          <w:marBottom w:val="0"/>
          <w:divBdr>
            <w:top w:val="none" w:sz="0" w:space="0" w:color="auto"/>
            <w:left w:val="none" w:sz="0" w:space="0" w:color="auto"/>
            <w:bottom w:val="none" w:sz="0" w:space="0" w:color="auto"/>
            <w:right w:val="none" w:sz="0" w:space="0" w:color="auto"/>
          </w:divBdr>
        </w:div>
      </w:divsChild>
    </w:div>
    <w:div w:id="1298073937">
      <w:bodyDiv w:val="1"/>
      <w:marLeft w:val="0"/>
      <w:marRight w:val="0"/>
      <w:marTop w:val="0"/>
      <w:marBottom w:val="0"/>
      <w:divBdr>
        <w:top w:val="none" w:sz="0" w:space="0" w:color="auto"/>
        <w:left w:val="none" w:sz="0" w:space="0" w:color="auto"/>
        <w:bottom w:val="none" w:sz="0" w:space="0" w:color="auto"/>
        <w:right w:val="none" w:sz="0" w:space="0" w:color="auto"/>
      </w:divBdr>
    </w:div>
    <w:div w:id="1360202510">
      <w:bodyDiv w:val="1"/>
      <w:marLeft w:val="0"/>
      <w:marRight w:val="0"/>
      <w:marTop w:val="0"/>
      <w:marBottom w:val="0"/>
      <w:divBdr>
        <w:top w:val="none" w:sz="0" w:space="0" w:color="auto"/>
        <w:left w:val="none" w:sz="0" w:space="0" w:color="auto"/>
        <w:bottom w:val="none" w:sz="0" w:space="0" w:color="auto"/>
        <w:right w:val="none" w:sz="0" w:space="0" w:color="auto"/>
      </w:divBdr>
      <w:divsChild>
        <w:div w:id="999969937">
          <w:marLeft w:val="547"/>
          <w:marRight w:val="0"/>
          <w:marTop w:val="0"/>
          <w:marBottom w:val="0"/>
          <w:divBdr>
            <w:top w:val="none" w:sz="0" w:space="0" w:color="auto"/>
            <w:left w:val="none" w:sz="0" w:space="0" w:color="auto"/>
            <w:bottom w:val="none" w:sz="0" w:space="0" w:color="auto"/>
            <w:right w:val="none" w:sz="0" w:space="0" w:color="auto"/>
          </w:divBdr>
        </w:div>
      </w:divsChild>
    </w:div>
    <w:div w:id="1399476763">
      <w:bodyDiv w:val="1"/>
      <w:marLeft w:val="0"/>
      <w:marRight w:val="0"/>
      <w:marTop w:val="0"/>
      <w:marBottom w:val="0"/>
      <w:divBdr>
        <w:top w:val="none" w:sz="0" w:space="0" w:color="auto"/>
        <w:left w:val="none" w:sz="0" w:space="0" w:color="auto"/>
        <w:bottom w:val="none" w:sz="0" w:space="0" w:color="auto"/>
        <w:right w:val="none" w:sz="0" w:space="0" w:color="auto"/>
      </w:divBdr>
      <w:divsChild>
        <w:div w:id="1825244331">
          <w:marLeft w:val="547"/>
          <w:marRight w:val="0"/>
          <w:marTop w:val="0"/>
          <w:marBottom w:val="0"/>
          <w:divBdr>
            <w:top w:val="none" w:sz="0" w:space="0" w:color="auto"/>
            <w:left w:val="none" w:sz="0" w:space="0" w:color="auto"/>
            <w:bottom w:val="none" w:sz="0" w:space="0" w:color="auto"/>
            <w:right w:val="none" w:sz="0" w:space="0" w:color="auto"/>
          </w:divBdr>
        </w:div>
        <w:div w:id="1623926954">
          <w:marLeft w:val="547"/>
          <w:marRight w:val="0"/>
          <w:marTop w:val="0"/>
          <w:marBottom w:val="0"/>
          <w:divBdr>
            <w:top w:val="none" w:sz="0" w:space="0" w:color="auto"/>
            <w:left w:val="none" w:sz="0" w:space="0" w:color="auto"/>
            <w:bottom w:val="none" w:sz="0" w:space="0" w:color="auto"/>
            <w:right w:val="none" w:sz="0" w:space="0" w:color="auto"/>
          </w:divBdr>
        </w:div>
        <w:div w:id="673385942">
          <w:marLeft w:val="547"/>
          <w:marRight w:val="0"/>
          <w:marTop w:val="0"/>
          <w:marBottom w:val="0"/>
          <w:divBdr>
            <w:top w:val="none" w:sz="0" w:space="0" w:color="auto"/>
            <w:left w:val="none" w:sz="0" w:space="0" w:color="auto"/>
            <w:bottom w:val="none" w:sz="0" w:space="0" w:color="auto"/>
            <w:right w:val="none" w:sz="0" w:space="0" w:color="auto"/>
          </w:divBdr>
        </w:div>
        <w:div w:id="1761632604">
          <w:marLeft w:val="547"/>
          <w:marRight w:val="0"/>
          <w:marTop w:val="0"/>
          <w:marBottom w:val="0"/>
          <w:divBdr>
            <w:top w:val="none" w:sz="0" w:space="0" w:color="auto"/>
            <w:left w:val="none" w:sz="0" w:space="0" w:color="auto"/>
            <w:bottom w:val="none" w:sz="0" w:space="0" w:color="auto"/>
            <w:right w:val="none" w:sz="0" w:space="0" w:color="auto"/>
          </w:divBdr>
        </w:div>
        <w:div w:id="1466002838">
          <w:marLeft w:val="547"/>
          <w:marRight w:val="0"/>
          <w:marTop w:val="0"/>
          <w:marBottom w:val="0"/>
          <w:divBdr>
            <w:top w:val="none" w:sz="0" w:space="0" w:color="auto"/>
            <w:left w:val="none" w:sz="0" w:space="0" w:color="auto"/>
            <w:bottom w:val="none" w:sz="0" w:space="0" w:color="auto"/>
            <w:right w:val="none" w:sz="0" w:space="0" w:color="auto"/>
          </w:divBdr>
        </w:div>
        <w:div w:id="428047311">
          <w:marLeft w:val="547"/>
          <w:marRight w:val="0"/>
          <w:marTop w:val="0"/>
          <w:marBottom w:val="0"/>
          <w:divBdr>
            <w:top w:val="none" w:sz="0" w:space="0" w:color="auto"/>
            <w:left w:val="none" w:sz="0" w:space="0" w:color="auto"/>
            <w:bottom w:val="none" w:sz="0" w:space="0" w:color="auto"/>
            <w:right w:val="none" w:sz="0" w:space="0" w:color="auto"/>
          </w:divBdr>
        </w:div>
        <w:div w:id="1154565873">
          <w:marLeft w:val="547"/>
          <w:marRight w:val="0"/>
          <w:marTop w:val="0"/>
          <w:marBottom w:val="0"/>
          <w:divBdr>
            <w:top w:val="none" w:sz="0" w:space="0" w:color="auto"/>
            <w:left w:val="none" w:sz="0" w:space="0" w:color="auto"/>
            <w:bottom w:val="none" w:sz="0" w:space="0" w:color="auto"/>
            <w:right w:val="none" w:sz="0" w:space="0" w:color="auto"/>
          </w:divBdr>
        </w:div>
        <w:div w:id="53432548">
          <w:marLeft w:val="547"/>
          <w:marRight w:val="0"/>
          <w:marTop w:val="0"/>
          <w:marBottom w:val="0"/>
          <w:divBdr>
            <w:top w:val="none" w:sz="0" w:space="0" w:color="auto"/>
            <w:left w:val="none" w:sz="0" w:space="0" w:color="auto"/>
            <w:bottom w:val="none" w:sz="0" w:space="0" w:color="auto"/>
            <w:right w:val="none" w:sz="0" w:space="0" w:color="auto"/>
          </w:divBdr>
        </w:div>
      </w:divsChild>
    </w:div>
    <w:div w:id="1444884750">
      <w:bodyDiv w:val="1"/>
      <w:marLeft w:val="0"/>
      <w:marRight w:val="0"/>
      <w:marTop w:val="0"/>
      <w:marBottom w:val="0"/>
      <w:divBdr>
        <w:top w:val="none" w:sz="0" w:space="0" w:color="auto"/>
        <w:left w:val="none" w:sz="0" w:space="0" w:color="auto"/>
        <w:bottom w:val="none" w:sz="0" w:space="0" w:color="auto"/>
        <w:right w:val="none" w:sz="0" w:space="0" w:color="auto"/>
      </w:divBdr>
      <w:divsChild>
        <w:div w:id="406224650">
          <w:marLeft w:val="547"/>
          <w:marRight w:val="0"/>
          <w:marTop w:val="0"/>
          <w:marBottom w:val="0"/>
          <w:divBdr>
            <w:top w:val="none" w:sz="0" w:space="0" w:color="auto"/>
            <w:left w:val="none" w:sz="0" w:space="0" w:color="auto"/>
            <w:bottom w:val="none" w:sz="0" w:space="0" w:color="auto"/>
            <w:right w:val="none" w:sz="0" w:space="0" w:color="auto"/>
          </w:divBdr>
        </w:div>
      </w:divsChild>
    </w:div>
    <w:div w:id="1560439113">
      <w:bodyDiv w:val="1"/>
      <w:marLeft w:val="0"/>
      <w:marRight w:val="0"/>
      <w:marTop w:val="0"/>
      <w:marBottom w:val="0"/>
      <w:divBdr>
        <w:top w:val="none" w:sz="0" w:space="0" w:color="auto"/>
        <w:left w:val="none" w:sz="0" w:space="0" w:color="auto"/>
        <w:bottom w:val="none" w:sz="0" w:space="0" w:color="auto"/>
        <w:right w:val="none" w:sz="0" w:space="0" w:color="auto"/>
      </w:divBdr>
    </w:div>
    <w:div w:id="1573199119">
      <w:bodyDiv w:val="1"/>
      <w:marLeft w:val="0"/>
      <w:marRight w:val="0"/>
      <w:marTop w:val="0"/>
      <w:marBottom w:val="0"/>
      <w:divBdr>
        <w:top w:val="none" w:sz="0" w:space="0" w:color="auto"/>
        <w:left w:val="none" w:sz="0" w:space="0" w:color="auto"/>
        <w:bottom w:val="none" w:sz="0" w:space="0" w:color="auto"/>
        <w:right w:val="none" w:sz="0" w:space="0" w:color="auto"/>
      </w:divBdr>
      <w:divsChild>
        <w:div w:id="1245727349">
          <w:marLeft w:val="547"/>
          <w:marRight w:val="0"/>
          <w:marTop w:val="0"/>
          <w:marBottom w:val="0"/>
          <w:divBdr>
            <w:top w:val="none" w:sz="0" w:space="0" w:color="auto"/>
            <w:left w:val="none" w:sz="0" w:space="0" w:color="auto"/>
            <w:bottom w:val="none" w:sz="0" w:space="0" w:color="auto"/>
            <w:right w:val="none" w:sz="0" w:space="0" w:color="auto"/>
          </w:divBdr>
        </w:div>
        <w:div w:id="1304583979">
          <w:marLeft w:val="547"/>
          <w:marRight w:val="0"/>
          <w:marTop w:val="0"/>
          <w:marBottom w:val="0"/>
          <w:divBdr>
            <w:top w:val="none" w:sz="0" w:space="0" w:color="auto"/>
            <w:left w:val="none" w:sz="0" w:space="0" w:color="auto"/>
            <w:bottom w:val="none" w:sz="0" w:space="0" w:color="auto"/>
            <w:right w:val="none" w:sz="0" w:space="0" w:color="auto"/>
          </w:divBdr>
        </w:div>
        <w:div w:id="1366521421">
          <w:marLeft w:val="547"/>
          <w:marRight w:val="0"/>
          <w:marTop w:val="0"/>
          <w:marBottom w:val="0"/>
          <w:divBdr>
            <w:top w:val="none" w:sz="0" w:space="0" w:color="auto"/>
            <w:left w:val="none" w:sz="0" w:space="0" w:color="auto"/>
            <w:bottom w:val="none" w:sz="0" w:space="0" w:color="auto"/>
            <w:right w:val="none" w:sz="0" w:space="0" w:color="auto"/>
          </w:divBdr>
        </w:div>
        <w:div w:id="461726359">
          <w:marLeft w:val="547"/>
          <w:marRight w:val="0"/>
          <w:marTop w:val="0"/>
          <w:marBottom w:val="0"/>
          <w:divBdr>
            <w:top w:val="none" w:sz="0" w:space="0" w:color="auto"/>
            <w:left w:val="none" w:sz="0" w:space="0" w:color="auto"/>
            <w:bottom w:val="none" w:sz="0" w:space="0" w:color="auto"/>
            <w:right w:val="none" w:sz="0" w:space="0" w:color="auto"/>
          </w:divBdr>
        </w:div>
        <w:div w:id="1456021764">
          <w:marLeft w:val="547"/>
          <w:marRight w:val="0"/>
          <w:marTop w:val="0"/>
          <w:marBottom w:val="0"/>
          <w:divBdr>
            <w:top w:val="none" w:sz="0" w:space="0" w:color="auto"/>
            <w:left w:val="none" w:sz="0" w:space="0" w:color="auto"/>
            <w:bottom w:val="none" w:sz="0" w:space="0" w:color="auto"/>
            <w:right w:val="none" w:sz="0" w:space="0" w:color="auto"/>
          </w:divBdr>
        </w:div>
        <w:div w:id="1001931179">
          <w:marLeft w:val="547"/>
          <w:marRight w:val="0"/>
          <w:marTop w:val="0"/>
          <w:marBottom w:val="0"/>
          <w:divBdr>
            <w:top w:val="none" w:sz="0" w:space="0" w:color="auto"/>
            <w:left w:val="none" w:sz="0" w:space="0" w:color="auto"/>
            <w:bottom w:val="none" w:sz="0" w:space="0" w:color="auto"/>
            <w:right w:val="none" w:sz="0" w:space="0" w:color="auto"/>
          </w:divBdr>
        </w:div>
      </w:divsChild>
    </w:div>
    <w:div w:id="1614437574">
      <w:bodyDiv w:val="1"/>
      <w:marLeft w:val="0"/>
      <w:marRight w:val="0"/>
      <w:marTop w:val="0"/>
      <w:marBottom w:val="0"/>
      <w:divBdr>
        <w:top w:val="none" w:sz="0" w:space="0" w:color="auto"/>
        <w:left w:val="none" w:sz="0" w:space="0" w:color="auto"/>
        <w:bottom w:val="none" w:sz="0" w:space="0" w:color="auto"/>
        <w:right w:val="none" w:sz="0" w:space="0" w:color="auto"/>
      </w:divBdr>
      <w:divsChild>
        <w:div w:id="1682001344">
          <w:marLeft w:val="547"/>
          <w:marRight w:val="0"/>
          <w:marTop w:val="0"/>
          <w:marBottom w:val="0"/>
          <w:divBdr>
            <w:top w:val="none" w:sz="0" w:space="0" w:color="auto"/>
            <w:left w:val="none" w:sz="0" w:space="0" w:color="auto"/>
            <w:bottom w:val="none" w:sz="0" w:space="0" w:color="auto"/>
            <w:right w:val="none" w:sz="0" w:space="0" w:color="auto"/>
          </w:divBdr>
        </w:div>
      </w:divsChild>
    </w:div>
    <w:div w:id="1694191518">
      <w:bodyDiv w:val="1"/>
      <w:marLeft w:val="0"/>
      <w:marRight w:val="0"/>
      <w:marTop w:val="0"/>
      <w:marBottom w:val="0"/>
      <w:divBdr>
        <w:top w:val="none" w:sz="0" w:space="0" w:color="auto"/>
        <w:left w:val="none" w:sz="0" w:space="0" w:color="auto"/>
        <w:bottom w:val="none" w:sz="0" w:space="0" w:color="auto"/>
        <w:right w:val="none" w:sz="0" w:space="0" w:color="auto"/>
      </w:divBdr>
      <w:divsChild>
        <w:div w:id="765811708">
          <w:marLeft w:val="547"/>
          <w:marRight w:val="0"/>
          <w:marTop w:val="0"/>
          <w:marBottom w:val="0"/>
          <w:divBdr>
            <w:top w:val="none" w:sz="0" w:space="0" w:color="auto"/>
            <w:left w:val="none" w:sz="0" w:space="0" w:color="auto"/>
            <w:bottom w:val="none" w:sz="0" w:space="0" w:color="auto"/>
            <w:right w:val="none" w:sz="0" w:space="0" w:color="auto"/>
          </w:divBdr>
        </w:div>
      </w:divsChild>
    </w:div>
    <w:div w:id="1729916428">
      <w:bodyDiv w:val="1"/>
      <w:marLeft w:val="0"/>
      <w:marRight w:val="0"/>
      <w:marTop w:val="0"/>
      <w:marBottom w:val="0"/>
      <w:divBdr>
        <w:top w:val="none" w:sz="0" w:space="0" w:color="auto"/>
        <w:left w:val="none" w:sz="0" w:space="0" w:color="auto"/>
        <w:bottom w:val="none" w:sz="0" w:space="0" w:color="auto"/>
        <w:right w:val="none" w:sz="0" w:space="0" w:color="auto"/>
      </w:divBdr>
    </w:div>
    <w:div w:id="1752315166">
      <w:bodyDiv w:val="1"/>
      <w:marLeft w:val="0"/>
      <w:marRight w:val="0"/>
      <w:marTop w:val="0"/>
      <w:marBottom w:val="0"/>
      <w:divBdr>
        <w:top w:val="none" w:sz="0" w:space="0" w:color="auto"/>
        <w:left w:val="none" w:sz="0" w:space="0" w:color="auto"/>
        <w:bottom w:val="none" w:sz="0" w:space="0" w:color="auto"/>
        <w:right w:val="none" w:sz="0" w:space="0" w:color="auto"/>
      </w:divBdr>
      <w:divsChild>
        <w:div w:id="760762006">
          <w:marLeft w:val="547"/>
          <w:marRight w:val="0"/>
          <w:marTop w:val="0"/>
          <w:marBottom w:val="0"/>
          <w:divBdr>
            <w:top w:val="none" w:sz="0" w:space="0" w:color="auto"/>
            <w:left w:val="none" w:sz="0" w:space="0" w:color="auto"/>
            <w:bottom w:val="none" w:sz="0" w:space="0" w:color="auto"/>
            <w:right w:val="none" w:sz="0" w:space="0" w:color="auto"/>
          </w:divBdr>
        </w:div>
      </w:divsChild>
    </w:div>
    <w:div w:id="1803692598">
      <w:bodyDiv w:val="1"/>
      <w:marLeft w:val="0"/>
      <w:marRight w:val="0"/>
      <w:marTop w:val="0"/>
      <w:marBottom w:val="0"/>
      <w:divBdr>
        <w:top w:val="none" w:sz="0" w:space="0" w:color="auto"/>
        <w:left w:val="none" w:sz="0" w:space="0" w:color="auto"/>
        <w:bottom w:val="none" w:sz="0" w:space="0" w:color="auto"/>
        <w:right w:val="none" w:sz="0" w:space="0" w:color="auto"/>
      </w:divBdr>
      <w:divsChild>
        <w:div w:id="1332634140">
          <w:marLeft w:val="547"/>
          <w:marRight w:val="0"/>
          <w:marTop w:val="0"/>
          <w:marBottom w:val="0"/>
          <w:divBdr>
            <w:top w:val="none" w:sz="0" w:space="0" w:color="auto"/>
            <w:left w:val="none" w:sz="0" w:space="0" w:color="auto"/>
            <w:bottom w:val="none" w:sz="0" w:space="0" w:color="auto"/>
            <w:right w:val="none" w:sz="0" w:space="0" w:color="auto"/>
          </w:divBdr>
        </w:div>
      </w:divsChild>
    </w:div>
    <w:div w:id="1937058858">
      <w:bodyDiv w:val="1"/>
      <w:marLeft w:val="0"/>
      <w:marRight w:val="0"/>
      <w:marTop w:val="0"/>
      <w:marBottom w:val="0"/>
      <w:divBdr>
        <w:top w:val="none" w:sz="0" w:space="0" w:color="auto"/>
        <w:left w:val="none" w:sz="0" w:space="0" w:color="auto"/>
        <w:bottom w:val="none" w:sz="0" w:space="0" w:color="auto"/>
        <w:right w:val="none" w:sz="0" w:space="0" w:color="auto"/>
      </w:divBdr>
      <w:divsChild>
        <w:div w:id="268321666">
          <w:marLeft w:val="547"/>
          <w:marRight w:val="0"/>
          <w:marTop w:val="0"/>
          <w:marBottom w:val="0"/>
          <w:divBdr>
            <w:top w:val="none" w:sz="0" w:space="0" w:color="auto"/>
            <w:left w:val="none" w:sz="0" w:space="0" w:color="auto"/>
            <w:bottom w:val="none" w:sz="0" w:space="0" w:color="auto"/>
            <w:right w:val="none" w:sz="0" w:space="0" w:color="auto"/>
          </w:divBdr>
        </w:div>
      </w:divsChild>
    </w:div>
    <w:div w:id="1984771628">
      <w:bodyDiv w:val="1"/>
      <w:marLeft w:val="0"/>
      <w:marRight w:val="0"/>
      <w:marTop w:val="0"/>
      <w:marBottom w:val="0"/>
      <w:divBdr>
        <w:top w:val="none" w:sz="0" w:space="0" w:color="auto"/>
        <w:left w:val="none" w:sz="0" w:space="0" w:color="auto"/>
        <w:bottom w:val="none" w:sz="0" w:space="0" w:color="auto"/>
        <w:right w:val="none" w:sz="0" w:space="0" w:color="auto"/>
      </w:divBdr>
      <w:divsChild>
        <w:div w:id="1330719229">
          <w:marLeft w:val="547"/>
          <w:marRight w:val="0"/>
          <w:marTop w:val="0"/>
          <w:marBottom w:val="0"/>
          <w:divBdr>
            <w:top w:val="none" w:sz="0" w:space="0" w:color="auto"/>
            <w:left w:val="none" w:sz="0" w:space="0" w:color="auto"/>
            <w:bottom w:val="none" w:sz="0" w:space="0" w:color="auto"/>
            <w:right w:val="none" w:sz="0" w:space="0" w:color="auto"/>
          </w:divBdr>
        </w:div>
      </w:divsChild>
    </w:div>
    <w:div w:id="2002269741">
      <w:bodyDiv w:val="1"/>
      <w:marLeft w:val="0"/>
      <w:marRight w:val="0"/>
      <w:marTop w:val="0"/>
      <w:marBottom w:val="0"/>
      <w:divBdr>
        <w:top w:val="none" w:sz="0" w:space="0" w:color="auto"/>
        <w:left w:val="none" w:sz="0" w:space="0" w:color="auto"/>
        <w:bottom w:val="none" w:sz="0" w:space="0" w:color="auto"/>
        <w:right w:val="none" w:sz="0" w:space="0" w:color="auto"/>
      </w:divBdr>
      <w:divsChild>
        <w:div w:id="537855072">
          <w:marLeft w:val="547"/>
          <w:marRight w:val="0"/>
          <w:marTop w:val="0"/>
          <w:marBottom w:val="0"/>
          <w:divBdr>
            <w:top w:val="none" w:sz="0" w:space="0" w:color="auto"/>
            <w:left w:val="none" w:sz="0" w:space="0" w:color="auto"/>
            <w:bottom w:val="none" w:sz="0" w:space="0" w:color="auto"/>
            <w:right w:val="none" w:sz="0" w:space="0" w:color="auto"/>
          </w:divBdr>
        </w:div>
        <w:div w:id="113914412">
          <w:marLeft w:val="547"/>
          <w:marRight w:val="0"/>
          <w:marTop w:val="0"/>
          <w:marBottom w:val="0"/>
          <w:divBdr>
            <w:top w:val="none" w:sz="0" w:space="0" w:color="auto"/>
            <w:left w:val="none" w:sz="0" w:space="0" w:color="auto"/>
            <w:bottom w:val="none" w:sz="0" w:space="0" w:color="auto"/>
            <w:right w:val="none" w:sz="0" w:space="0" w:color="auto"/>
          </w:divBdr>
        </w:div>
        <w:div w:id="134762721">
          <w:marLeft w:val="547"/>
          <w:marRight w:val="0"/>
          <w:marTop w:val="0"/>
          <w:marBottom w:val="0"/>
          <w:divBdr>
            <w:top w:val="none" w:sz="0" w:space="0" w:color="auto"/>
            <w:left w:val="none" w:sz="0" w:space="0" w:color="auto"/>
            <w:bottom w:val="none" w:sz="0" w:space="0" w:color="auto"/>
            <w:right w:val="none" w:sz="0" w:space="0" w:color="auto"/>
          </w:divBdr>
        </w:div>
        <w:div w:id="267204598">
          <w:marLeft w:val="547"/>
          <w:marRight w:val="0"/>
          <w:marTop w:val="0"/>
          <w:marBottom w:val="0"/>
          <w:divBdr>
            <w:top w:val="none" w:sz="0" w:space="0" w:color="auto"/>
            <w:left w:val="none" w:sz="0" w:space="0" w:color="auto"/>
            <w:bottom w:val="none" w:sz="0" w:space="0" w:color="auto"/>
            <w:right w:val="none" w:sz="0" w:space="0" w:color="auto"/>
          </w:divBdr>
        </w:div>
        <w:div w:id="1015301748">
          <w:marLeft w:val="547"/>
          <w:marRight w:val="0"/>
          <w:marTop w:val="0"/>
          <w:marBottom w:val="0"/>
          <w:divBdr>
            <w:top w:val="none" w:sz="0" w:space="0" w:color="auto"/>
            <w:left w:val="none" w:sz="0" w:space="0" w:color="auto"/>
            <w:bottom w:val="none" w:sz="0" w:space="0" w:color="auto"/>
            <w:right w:val="none" w:sz="0" w:space="0" w:color="auto"/>
          </w:divBdr>
        </w:div>
        <w:div w:id="1788616488">
          <w:marLeft w:val="547"/>
          <w:marRight w:val="0"/>
          <w:marTop w:val="0"/>
          <w:marBottom w:val="0"/>
          <w:divBdr>
            <w:top w:val="none" w:sz="0" w:space="0" w:color="auto"/>
            <w:left w:val="none" w:sz="0" w:space="0" w:color="auto"/>
            <w:bottom w:val="none" w:sz="0" w:space="0" w:color="auto"/>
            <w:right w:val="none" w:sz="0" w:space="0" w:color="auto"/>
          </w:divBdr>
        </w:div>
        <w:div w:id="1357194448">
          <w:marLeft w:val="547"/>
          <w:marRight w:val="0"/>
          <w:marTop w:val="0"/>
          <w:marBottom w:val="0"/>
          <w:divBdr>
            <w:top w:val="none" w:sz="0" w:space="0" w:color="auto"/>
            <w:left w:val="none" w:sz="0" w:space="0" w:color="auto"/>
            <w:bottom w:val="none" w:sz="0" w:space="0" w:color="auto"/>
            <w:right w:val="none" w:sz="0" w:space="0" w:color="auto"/>
          </w:divBdr>
        </w:div>
        <w:div w:id="1127358199">
          <w:marLeft w:val="547"/>
          <w:marRight w:val="0"/>
          <w:marTop w:val="0"/>
          <w:marBottom w:val="0"/>
          <w:divBdr>
            <w:top w:val="none" w:sz="0" w:space="0" w:color="auto"/>
            <w:left w:val="none" w:sz="0" w:space="0" w:color="auto"/>
            <w:bottom w:val="none" w:sz="0" w:space="0" w:color="auto"/>
            <w:right w:val="none" w:sz="0" w:space="0" w:color="auto"/>
          </w:divBdr>
        </w:div>
      </w:divsChild>
    </w:div>
    <w:div w:id="200345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4.png"/><Relationship Id="rId42" Type="http://schemas.openxmlformats.org/officeDocument/2006/relationships/oleObject" Target="embeddings/oleObject12.bin"/><Relationship Id="rId63" Type="http://schemas.openxmlformats.org/officeDocument/2006/relationships/oleObject" Target="embeddings/oleObject23.bin"/><Relationship Id="rId84" Type="http://schemas.openxmlformats.org/officeDocument/2006/relationships/image" Target="media/image34.wmf"/><Relationship Id="rId138" Type="http://schemas.openxmlformats.org/officeDocument/2006/relationships/oleObject" Target="embeddings/oleObject60.bin"/><Relationship Id="rId159" Type="http://schemas.openxmlformats.org/officeDocument/2006/relationships/image" Target="media/image72.wmf"/><Relationship Id="rId170" Type="http://schemas.openxmlformats.org/officeDocument/2006/relationships/oleObject" Target="embeddings/oleObject76.bin"/><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06.wmf"/><Relationship Id="rId247" Type="http://schemas.openxmlformats.org/officeDocument/2006/relationships/oleObject" Target="embeddings/oleObject114.bin"/><Relationship Id="rId107" Type="http://schemas.openxmlformats.org/officeDocument/2006/relationships/image" Target="media/image47.wmf"/><Relationship Id="rId268" Type="http://schemas.openxmlformats.org/officeDocument/2006/relationships/image" Target="media/image127.wmf"/><Relationship Id="rId289" Type="http://schemas.openxmlformats.org/officeDocument/2006/relationships/oleObject" Target="embeddings/oleObject134.bin"/><Relationship Id="rId11" Type="http://schemas.microsoft.com/office/2007/relationships/hdphoto" Target="media/hdphoto1.wdp"/><Relationship Id="rId32" Type="http://schemas.openxmlformats.org/officeDocument/2006/relationships/oleObject" Target="embeddings/oleObject6.bin"/><Relationship Id="rId53" Type="http://schemas.openxmlformats.org/officeDocument/2006/relationships/image" Target="media/image19.wmf"/><Relationship Id="rId74" Type="http://schemas.openxmlformats.org/officeDocument/2006/relationships/image" Target="media/image29.wmf"/><Relationship Id="rId128" Type="http://schemas.openxmlformats.org/officeDocument/2006/relationships/oleObject" Target="embeddings/oleObject55.bin"/><Relationship Id="rId149" Type="http://schemas.openxmlformats.org/officeDocument/2006/relationships/image" Target="media/image67.wmf"/><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oleObject" Target="embeddings/oleObject71.bin"/><Relationship Id="rId181" Type="http://schemas.openxmlformats.org/officeDocument/2006/relationships/image" Target="media/image83.wmf"/><Relationship Id="rId216" Type="http://schemas.openxmlformats.org/officeDocument/2006/relationships/image" Target="media/image101.wmf"/><Relationship Id="rId237" Type="http://schemas.openxmlformats.org/officeDocument/2006/relationships/oleObject" Target="embeddings/oleObject109.bin"/><Relationship Id="rId258" Type="http://schemas.openxmlformats.org/officeDocument/2006/relationships/image" Target="media/image122.wmf"/><Relationship Id="rId279" Type="http://schemas.openxmlformats.org/officeDocument/2006/relationships/oleObject" Target="embeddings/oleObject130.bin"/><Relationship Id="rId22" Type="http://schemas.openxmlformats.org/officeDocument/2006/relationships/image" Target="media/image5.png"/><Relationship Id="rId43" Type="http://schemas.openxmlformats.org/officeDocument/2006/relationships/image" Target="media/image14.wmf"/><Relationship Id="rId64" Type="http://schemas.openxmlformats.org/officeDocument/2006/relationships/image" Target="media/image24.wmf"/><Relationship Id="rId118" Type="http://schemas.openxmlformats.org/officeDocument/2006/relationships/oleObject" Target="embeddings/oleObject50.bin"/><Relationship Id="rId139" Type="http://schemas.openxmlformats.org/officeDocument/2006/relationships/image" Target="media/image62.wmf"/><Relationship Id="rId290" Type="http://schemas.openxmlformats.org/officeDocument/2006/relationships/image" Target="media/image139.wmf"/><Relationship Id="rId85" Type="http://schemas.openxmlformats.org/officeDocument/2006/relationships/oleObject" Target="embeddings/oleObject34.bin"/><Relationship Id="rId150" Type="http://schemas.openxmlformats.org/officeDocument/2006/relationships/oleObject" Target="embeddings/oleObject66.bin"/><Relationship Id="rId171" Type="http://schemas.openxmlformats.org/officeDocument/2006/relationships/image" Target="media/image78.wmf"/><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oleObject" Target="embeddings/oleObject104.bin"/><Relationship Id="rId248" Type="http://schemas.openxmlformats.org/officeDocument/2006/relationships/image" Target="media/image117.wmf"/><Relationship Id="rId269" Type="http://schemas.openxmlformats.org/officeDocument/2006/relationships/oleObject" Target="embeddings/oleObject125.bin"/><Relationship Id="rId12" Type="http://schemas.openxmlformats.org/officeDocument/2006/relationships/footer" Target="footer1.xml"/><Relationship Id="rId33" Type="http://schemas.openxmlformats.org/officeDocument/2006/relationships/image" Target="media/image10.wmf"/><Relationship Id="rId108" Type="http://schemas.openxmlformats.org/officeDocument/2006/relationships/oleObject" Target="embeddings/oleObject44.bin"/><Relationship Id="rId129" Type="http://schemas.openxmlformats.org/officeDocument/2006/relationships/image" Target="media/image57.wmf"/><Relationship Id="rId280" Type="http://schemas.openxmlformats.org/officeDocument/2006/relationships/image" Target="media/image133.wmf"/><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image" Target="media/image40.wmf"/><Relationship Id="rId140" Type="http://schemas.openxmlformats.org/officeDocument/2006/relationships/oleObject" Target="embeddings/oleObject61.bin"/><Relationship Id="rId161" Type="http://schemas.openxmlformats.org/officeDocument/2006/relationships/image" Target="media/image73.wmf"/><Relationship Id="rId182" Type="http://schemas.openxmlformats.org/officeDocument/2006/relationships/oleObject" Target="embeddings/oleObject82.bin"/><Relationship Id="rId217" Type="http://schemas.openxmlformats.org/officeDocument/2006/relationships/oleObject" Target="embeddings/oleObject99.bin"/><Relationship Id="rId6" Type="http://schemas.openxmlformats.org/officeDocument/2006/relationships/webSettings" Target="webSettings.xml"/><Relationship Id="rId238" Type="http://schemas.openxmlformats.org/officeDocument/2006/relationships/image" Target="media/image112.wmf"/><Relationship Id="rId259" Type="http://schemas.openxmlformats.org/officeDocument/2006/relationships/oleObject" Target="embeddings/oleObject120.bin"/><Relationship Id="rId23" Type="http://schemas.openxmlformats.org/officeDocument/2006/relationships/image" Target="media/image6.wmf"/><Relationship Id="rId119" Type="http://schemas.openxmlformats.org/officeDocument/2006/relationships/image" Target="media/image52.wmf"/><Relationship Id="rId270" Type="http://schemas.openxmlformats.org/officeDocument/2006/relationships/image" Target="media/image128.wmf"/><Relationship Id="rId291" Type="http://schemas.openxmlformats.org/officeDocument/2006/relationships/oleObject" Target="embeddings/oleObject135.bin"/><Relationship Id="rId44" Type="http://schemas.openxmlformats.org/officeDocument/2006/relationships/oleObject" Target="embeddings/oleObject13.bin"/><Relationship Id="rId65" Type="http://schemas.openxmlformats.org/officeDocument/2006/relationships/oleObject" Target="embeddings/oleObject24.bin"/><Relationship Id="rId86" Type="http://schemas.openxmlformats.org/officeDocument/2006/relationships/image" Target="media/image35.wmf"/><Relationship Id="rId130" Type="http://schemas.openxmlformats.org/officeDocument/2006/relationships/oleObject" Target="embeddings/oleObject56.bin"/><Relationship Id="rId151" Type="http://schemas.openxmlformats.org/officeDocument/2006/relationships/image" Target="media/image68.wmf"/><Relationship Id="rId172" Type="http://schemas.openxmlformats.org/officeDocument/2006/relationships/oleObject" Target="embeddings/oleObject77.bin"/><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07.wmf"/><Relationship Id="rId249" Type="http://schemas.openxmlformats.org/officeDocument/2006/relationships/oleObject" Target="embeddings/oleObject115.bin"/><Relationship Id="rId13" Type="http://schemas.openxmlformats.org/officeDocument/2006/relationships/footer" Target="footer2.xml"/><Relationship Id="rId109" Type="http://schemas.openxmlformats.org/officeDocument/2006/relationships/oleObject" Target="embeddings/oleObject45.bin"/><Relationship Id="rId260" Type="http://schemas.openxmlformats.org/officeDocument/2006/relationships/image" Target="media/image123.wmf"/><Relationship Id="rId281" Type="http://schemas.openxmlformats.org/officeDocument/2006/relationships/oleObject" Target="embeddings/oleObject131.bin"/><Relationship Id="rId34" Type="http://schemas.openxmlformats.org/officeDocument/2006/relationships/oleObject" Target="embeddings/oleObject7.bin"/><Relationship Id="rId55" Type="http://schemas.openxmlformats.org/officeDocument/2006/relationships/oleObject" Target="embeddings/oleObject19.bin"/><Relationship Id="rId76" Type="http://schemas.openxmlformats.org/officeDocument/2006/relationships/image" Target="media/image30.wmf"/><Relationship Id="rId97" Type="http://schemas.openxmlformats.org/officeDocument/2006/relationships/oleObject" Target="embeddings/oleObject40.bin"/><Relationship Id="rId120" Type="http://schemas.openxmlformats.org/officeDocument/2006/relationships/oleObject" Target="embeddings/oleObject51.bin"/><Relationship Id="rId141" Type="http://schemas.openxmlformats.org/officeDocument/2006/relationships/image" Target="media/image63.wmf"/><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38.wmf"/><Relationship Id="rId162" Type="http://schemas.openxmlformats.org/officeDocument/2006/relationships/oleObject" Target="embeddings/oleObject72.bin"/><Relationship Id="rId183" Type="http://schemas.openxmlformats.org/officeDocument/2006/relationships/image" Target="media/image84.png"/><Relationship Id="rId213" Type="http://schemas.openxmlformats.org/officeDocument/2006/relationships/oleObject" Target="embeddings/oleObject97.bin"/><Relationship Id="rId218" Type="http://schemas.openxmlformats.org/officeDocument/2006/relationships/image" Target="media/image102.wmf"/><Relationship Id="rId234" Type="http://schemas.openxmlformats.org/officeDocument/2006/relationships/image" Target="media/image110.wmf"/><Relationship Id="rId239"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8.wmf"/><Relationship Id="rId250" Type="http://schemas.openxmlformats.org/officeDocument/2006/relationships/image" Target="media/image118.wmf"/><Relationship Id="rId255" Type="http://schemas.openxmlformats.org/officeDocument/2006/relationships/oleObject" Target="embeddings/oleObject118.bin"/><Relationship Id="rId271" Type="http://schemas.openxmlformats.org/officeDocument/2006/relationships/oleObject" Target="embeddings/oleObject126.bin"/><Relationship Id="rId276" Type="http://schemas.openxmlformats.org/officeDocument/2006/relationships/image" Target="media/image131.wmf"/><Relationship Id="rId292" Type="http://schemas.openxmlformats.org/officeDocument/2006/relationships/image" Target="media/image140.wmf"/><Relationship Id="rId297" Type="http://schemas.openxmlformats.org/officeDocument/2006/relationships/fontTable" Target="fontTable.xml"/><Relationship Id="rId24" Type="http://schemas.openxmlformats.org/officeDocument/2006/relationships/oleObject" Target="embeddings/oleObject1.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image" Target="media/image25.wmf"/><Relationship Id="rId87" Type="http://schemas.openxmlformats.org/officeDocument/2006/relationships/oleObject" Target="embeddings/oleObject35.bin"/><Relationship Id="rId110" Type="http://schemas.openxmlformats.org/officeDocument/2006/relationships/image" Target="media/image48.wmf"/><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9.bin"/><Relationship Id="rId157" Type="http://schemas.openxmlformats.org/officeDocument/2006/relationships/image" Target="media/image71.wmf"/><Relationship Id="rId178" Type="http://schemas.openxmlformats.org/officeDocument/2006/relationships/oleObject" Target="embeddings/oleObject80.bin"/><Relationship Id="rId61" Type="http://schemas.openxmlformats.org/officeDocument/2006/relationships/oleObject" Target="embeddings/oleObject22.bin"/><Relationship Id="rId82" Type="http://schemas.openxmlformats.org/officeDocument/2006/relationships/image" Target="media/image33.wmf"/><Relationship Id="rId152" Type="http://schemas.openxmlformats.org/officeDocument/2006/relationships/oleObject" Target="embeddings/oleObject67.bin"/><Relationship Id="rId173" Type="http://schemas.openxmlformats.org/officeDocument/2006/relationships/image" Target="media/image79.wmf"/><Relationship Id="rId194" Type="http://schemas.openxmlformats.org/officeDocument/2006/relationships/image" Target="media/image90.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7.wmf"/><Relationship Id="rId229" Type="http://schemas.openxmlformats.org/officeDocument/2006/relationships/oleObject" Target="embeddings/oleObject105.bin"/><Relationship Id="rId19" Type="http://schemas.openxmlformats.org/officeDocument/2006/relationships/hyperlink" Target="http://xn----7sbbavc6ammeeglpp5e.xn--p1ai/" TargetMode="External"/><Relationship Id="rId224" Type="http://schemas.openxmlformats.org/officeDocument/2006/relationships/image" Target="media/image105.wmf"/><Relationship Id="rId240" Type="http://schemas.openxmlformats.org/officeDocument/2006/relationships/image" Target="media/image113.wmf"/><Relationship Id="rId245" Type="http://schemas.openxmlformats.org/officeDocument/2006/relationships/oleObject" Target="embeddings/oleObject113.bin"/><Relationship Id="rId261" Type="http://schemas.openxmlformats.org/officeDocument/2006/relationships/oleObject" Target="embeddings/oleObject121.bin"/><Relationship Id="rId266" Type="http://schemas.openxmlformats.org/officeDocument/2006/relationships/image" Target="media/image126.wmf"/><Relationship Id="rId287" Type="http://schemas.openxmlformats.org/officeDocument/2006/relationships/image" Target="media/image137.png"/><Relationship Id="rId14" Type="http://schemas.openxmlformats.org/officeDocument/2006/relationships/header" Target="header1.xml"/><Relationship Id="rId30" Type="http://schemas.openxmlformats.org/officeDocument/2006/relationships/oleObject" Target="embeddings/oleObject5.bin"/><Relationship Id="rId35" Type="http://schemas.openxmlformats.org/officeDocument/2006/relationships/oleObject" Target="embeddings/oleObject8.bin"/><Relationship Id="rId56" Type="http://schemas.openxmlformats.org/officeDocument/2006/relationships/image" Target="media/image20.wmf"/><Relationship Id="rId77" Type="http://schemas.openxmlformats.org/officeDocument/2006/relationships/oleObject" Target="embeddings/oleObject30.bin"/><Relationship Id="rId100" Type="http://schemas.openxmlformats.org/officeDocument/2006/relationships/image" Target="media/image42.wmf"/><Relationship Id="rId105" Type="http://schemas.openxmlformats.org/officeDocument/2006/relationships/image" Target="media/image45.png"/><Relationship Id="rId126" Type="http://schemas.openxmlformats.org/officeDocument/2006/relationships/oleObject" Target="embeddings/oleObject54.bin"/><Relationship Id="rId147" Type="http://schemas.openxmlformats.org/officeDocument/2006/relationships/image" Target="media/image66.wmf"/><Relationship Id="rId168" Type="http://schemas.openxmlformats.org/officeDocument/2006/relationships/oleObject" Target="embeddings/oleObject75.bin"/><Relationship Id="rId282" Type="http://schemas.openxmlformats.org/officeDocument/2006/relationships/image" Target="media/image134.wmf"/><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1.wmf"/><Relationship Id="rId121" Type="http://schemas.openxmlformats.org/officeDocument/2006/relationships/image" Target="media/image53.wmf"/><Relationship Id="rId142" Type="http://schemas.openxmlformats.org/officeDocument/2006/relationships/oleObject" Target="embeddings/oleObject62.bin"/><Relationship Id="rId163" Type="http://schemas.openxmlformats.org/officeDocument/2006/relationships/image" Target="media/image74.wmf"/><Relationship Id="rId184" Type="http://schemas.openxmlformats.org/officeDocument/2006/relationships/image" Target="media/image85.wmf"/><Relationship Id="rId189" Type="http://schemas.openxmlformats.org/officeDocument/2006/relationships/oleObject" Target="embeddings/oleObject85.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0.wmf"/><Relationship Id="rId230" Type="http://schemas.openxmlformats.org/officeDocument/2006/relationships/image" Target="media/image108.wmf"/><Relationship Id="rId235" Type="http://schemas.openxmlformats.org/officeDocument/2006/relationships/oleObject" Target="embeddings/oleObject108.bin"/><Relationship Id="rId251" Type="http://schemas.openxmlformats.org/officeDocument/2006/relationships/oleObject" Target="embeddings/oleObject116.bin"/><Relationship Id="rId256" Type="http://schemas.openxmlformats.org/officeDocument/2006/relationships/image" Target="media/image121.wmf"/><Relationship Id="rId277" Type="http://schemas.openxmlformats.org/officeDocument/2006/relationships/oleObject" Target="embeddings/oleObject129.bin"/><Relationship Id="rId298" Type="http://schemas.openxmlformats.org/officeDocument/2006/relationships/theme" Target="theme/theme1.xml"/><Relationship Id="rId25" Type="http://schemas.openxmlformats.org/officeDocument/2006/relationships/oleObject" Target="embeddings/oleObject2.bin"/><Relationship Id="rId46" Type="http://schemas.openxmlformats.org/officeDocument/2006/relationships/oleObject" Target="embeddings/oleObject14.bin"/><Relationship Id="rId67" Type="http://schemas.openxmlformats.org/officeDocument/2006/relationships/oleObject" Target="embeddings/oleObject25.bin"/><Relationship Id="rId116" Type="http://schemas.openxmlformats.org/officeDocument/2006/relationships/oleObject" Target="embeddings/oleObject49.bin"/><Relationship Id="rId137" Type="http://schemas.openxmlformats.org/officeDocument/2006/relationships/image" Target="media/image61.wmf"/><Relationship Id="rId158" Type="http://schemas.openxmlformats.org/officeDocument/2006/relationships/oleObject" Target="embeddings/oleObject70.bin"/><Relationship Id="rId272" Type="http://schemas.openxmlformats.org/officeDocument/2006/relationships/image" Target="media/image129.wmf"/><Relationship Id="rId293" Type="http://schemas.openxmlformats.org/officeDocument/2006/relationships/oleObject" Target="embeddings/oleObject136.bin"/><Relationship Id="rId20" Type="http://schemas.openxmlformats.org/officeDocument/2006/relationships/hyperlink" Target="http://www1.unisg.ch/www/edis.nsf/SysLkpByIdentifier/3627/$FILE/dis3627.pdf" TargetMode="External"/><Relationship Id="rId41" Type="http://schemas.openxmlformats.org/officeDocument/2006/relationships/image" Target="media/image13.wmf"/><Relationship Id="rId62" Type="http://schemas.openxmlformats.org/officeDocument/2006/relationships/image" Target="media/image23.wmf"/><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69.wmf"/><Relationship Id="rId174" Type="http://schemas.openxmlformats.org/officeDocument/2006/relationships/oleObject" Target="embeddings/oleObject78.bin"/><Relationship Id="rId179" Type="http://schemas.openxmlformats.org/officeDocument/2006/relationships/image" Target="media/image82.wmf"/><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88.wmf"/><Relationship Id="rId204" Type="http://schemas.openxmlformats.org/officeDocument/2006/relationships/image" Target="media/image95.wmf"/><Relationship Id="rId220" Type="http://schemas.openxmlformats.org/officeDocument/2006/relationships/image" Target="media/image103.wmf"/><Relationship Id="rId225" Type="http://schemas.openxmlformats.org/officeDocument/2006/relationships/oleObject" Target="embeddings/oleObject103.bin"/><Relationship Id="rId241" Type="http://schemas.openxmlformats.org/officeDocument/2006/relationships/oleObject" Target="embeddings/oleObject111.bin"/><Relationship Id="rId246" Type="http://schemas.openxmlformats.org/officeDocument/2006/relationships/image" Target="media/image116.wmf"/><Relationship Id="rId267" Type="http://schemas.openxmlformats.org/officeDocument/2006/relationships/oleObject" Target="embeddings/oleObject124.bin"/><Relationship Id="rId288" Type="http://schemas.openxmlformats.org/officeDocument/2006/relationships/image" Target="media/image138.wmf"/><Relationship Id="rId15" Type="http://schemas.openxmlformats.org/officeDocument/2006/relationships/hyperlink" Target="http://www.management.com.ua/books/view-books.php?id=186" TargetMode="External"/><Relationship Id="rId36" Type="http://schemas.openxmlformats.org/officeDocument/2006/relationships/oleObject" Target="embeddings/oleObject9.bin"/><Relationship Id="rId57" Type="http://schemas.openxmlformats.org/officeDocument/2006/relationships/oleObject" Target="embeddings/oleObject20.bin"/><Relationship Id="rId106" Type="http://schemas.openxmlformats.org/officeDocument/2006/relationships/image" Target="media/image46.png"/><Relationship Id="rId127" Type="http://schemas.openxmlformats.org/officeDocument/2006/relationships/image" Target="media/image56.wmf"/><Relationship Id="rId262" Type="http://schemas.openxmlformats.org/officeDocument/2006/relationships/image" Target="media/image124.wmf"/><Relationship Id="rId283" Type="http://schemas.openxmlformats.org/officeDocument/2006/relationships/oleObject" Target="embeddings/oleObject132.bin"/><Relationship Id="rId10" Type="http://schemas.openxmlformats.org/officeDocument/2006/relationships/image" Target="media/image2.png"/><Relationship Id="rId31" Type="http://schemas.openxmlformats.org/officeDocument/2006/relationships/image" Target="media/image9.wmf"/><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image" Target="media/image64.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7.wmf"/><Relationship Id="rId185" Type="http://schemas.openxmlformats.org/officeDocument/2006/relationships/oleObject" Target="embeddings/oleObject83.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81.bin"/><Relationship Id="rId210" Type="http://schemas.openxmlformats.org/officeDocument/2006/relationships/image" Target="media/image98.wmf"/><Relationship Id="rId215" Type="http://schemas.openxmlformats.org/officeDocument/2006/relationships/oleObject" Target="embeddings/oleObject98.bin"/><Relationship Id="rId236" Type="http://schemas.openxmlformats.org/officeDocument/2006/relationships/image" Target="media/image111.wmf"/><Relationship Id="rId257" Type="http://schemas.openxmlformats.org/officeDocument/2006/relationships/oleObject" Target="embeddings/oleObject119.bin"/><Relationship Id="rId278" Type="http://schemas.openxmlformats.org/officeDocument/2006/relationships/image" Target="media/image132.wmf"/><Relationship Id="rId26" Type="http://schemas.openxmlformats.org/officeDocument/2006/relationships/oleObject" Target="embeddings/oleObject3.bin"/><Relationship Id="rId231" Type="http://schemas.openxmlformats.org/officeDocument/2006/relationships/oleObject" Target="embeddings/oleObject106.bin"/><Relationship Id="rId252" Type="http://schemas.openxmlformats.org/officeDocument/2006/relationships/image" Target="media/image119.wmf"/><Relationship Id="rId273" Type="http://schemas.openxmlformats.org/officeDocument/2006/relationships/oleObject" Target="embeddings/oleObject127.bin"/><Relationship Id="rId294" Type="http://schemas.openxmlformats.org/officeDocument/2006/relationships/oleObject" Target="embeddings/oleObject137.bin"/><Relationship Id="rId47" Type="http://schemas.openxmlformats.org/officeDocument/2006/relationships/image" Target="media/image16.wmf"/><Relationship Id="rId68" Type="http://schemas.openxmlformats.org/officeDocument/2006/relationships/image" Target="media/image26.wmf"/><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image" Target="media/image59.wmf"/><Relationship Id="rId154" Type="http://schemas.openxmlformats.org/officeDocument/2006/relationships/oleObject" Target="embeddings/oleObject68.bin"/><Relationship Id="rId175" Type="http://schemas.openxmlformats.org/officeDocument/2006/relationships/image" Target="media/image80.wmf"/><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hyperlink" Target="http://opac.mpei.ru/notices/index/IdNotice:22972/index.php?url=/auteurs/view/6458/source:default" TargetMode="External"/><Relationship Id="rId221" Type="http://schemas.openxmlformats.org/officeDocument/2006/relationships/oleObject" Target="embeddings/oleObject101.bin"/><Relationship Id="rId242" Type="http://schemas.openxmlformats.org/officeDocument/2006/relationships/image" Target="media/image114.wmf"/><Relationship Id="rId263" Type="http://schemas.openxmlformats.org/officeDocument/2006/relationships/oleObject" Target="embeddings/oleObject122.bin"/><Relationship Id="rId284" Type="http://schemas.openxmlformats.org/officeDocument/2006/relationships/image" Target="media/image135.wmf"/><Relationship Id="rId37" Type="http://schemas.openxmlformats.org/officeDocument/2006/relationships/image" Target="media/image11.wmf"/><Relationship Id="rId58" Type="http://schemas.openxmlformats.org/officeDocument/2006/relationships/image" Target="media/image21.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image" Target="media/image54.wmf"/><Relationship Id="rId144" Type="http://schemas.openxmlformats.org/officeDocument/2006/relationships/oleObject" Target="embeddings/oleObject63.bin"/><Relationship Id="rId90" Type="http://schemas.openxmlformats.org/officeDocument/2006/relationships/image" Target="media/image37.wmf"/><Relationship Id="rId165" Type="http://schemas.openxmlformats.org/officeDocument/2006/relationships/image" Target="media/image75.wmf"/><Relationship Id="rId186" Type="http://schemas.openxmlformats.org/officeDocument/2006/relationships/image" Target="media/image86.wmf"/><Relationship Id="rId211" Type="http://schemas.openxmlformats.org/officeDocument/2006/relationships/oleObject" Target="embeddings/oleObject96.bin"/><Relationship Id="rId232" Type="http://schemas.openxmlformats.org/officeDocument/2006/relationships/image" Target="media/image109.wmf"/><Relationship Id="rId253" Type="http://schemas.openxmlformats.org/officeDocument/2006/relationships/oleObject" Target="embeddings/oleObject117.bin"/><Relationship Id="rId274" Type="http://schemas.openxmlformats.org/officeDocument/2006/relationships/image" Target="media/image130.wmf"/><Relationship Id="rId295" Type="http://schemas.openxmlformats.org/officeDocument/2006/relationships/hyperlink" Target="http://elibrary.ru/item.asp?id=27232391" TargetMode="External"/><Relationship Id="rId27" Type="http://schemas.openxmlformats.org/officeDocument/2006/relationships/image" Target="media/image7.wmf"/><Relationship Id="rId48" Type="http://schemas.openxmlformats.org/officeDocument/2006/relationships/oleObject" Target="embeddings/oleObject15.bin"/><Relationship Id="rId69" Type="http://schemas.openxmlformats.org/officeDocument/2006/relationships/oleObject" Target="embeddings/oleObject26.bin"/><Relationship Id="rId113" Type="http://schemas.openxmlformats.org/officeDocument/2006/relationships/image" Target="media/image49.wmf"/><Relationship Id="rId134" Type="http://schemas.openxmlformats.org/officeDocument/2006/relationships/oleObject" Target="embeddings/oleObject58.bin"/><Relationship Id="rId80" Type="http://schemas.openxmlformats.org/officeDocument/2006/relationships/image" Target="media/image32.wmf"/><Relationship Id="rId155" Type="http://schemas.openxmlformats.org/officeDocument/2006/relationships/image" Target="media/image70.wmf"/><Relationship Id="rId176" Type="http://schemas.openxmlformats.org/officeDocument/2006/relationships/oleObject" Target="embeddings/oleObject79.bin"/><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04.wmf"/><Relationship Id="rId243" Type="http://schemas.openxmlformats.org/officeDocument/2006/relationships/oleObject" Target="embeddings/oleObject112.bin"/><Relationship Id="rId264" Type="http://schemas.openxmlformats.org/officeDocument/2006/relationships/image" Target="media/image125.wmf"/><Relationship Id="rId285" Type="http://schemas.openxmlformats.org/officeDocument/2006/relationships/oleObject" Target="embeddings/oleObject133.bin"/><Relationship Id="rId17" Type="http://schemas.openxmlformats.org/officeDocument/2006/relationships/hyperlink" Target="http://opac.mpei.ru/notices/index/IdNotice:22972/index.php?url=/auteurs/view/6458/source:default" TargetMode="External"/><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53.bin"/><Relationship Id="rId70" Type="http://schemas.openxmlformats.org/officeDocument/2006/relationships/image" Target="media/image27.wmf"/><Relationship Id="rId91" Type="http://schemas.openxmlformats.org/officeDocument/2006/relationships/oleObject" Target="embeddings/oleObject37.bin"/><Relationship Id="rId145" Type="http://schemas.openxmlformats.org/officeDocument/2006/relationships/image" Target="media/image65.wmf"/><Relationship Id="rId166" Type="http://schemas.openxmlformats.org/officeDocument/2006/relationships/oleObject" Target="embeddings/oleObject74.bin"/><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07.bin"/><Relationship Id="rId254" Type="http://schemas.openxmlformats.org/officeDocument/2006/relationships/image" Target="media/image120.wmf"/><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oleObject" Target="embeddings/oleObject48.bin"/><Relationship Id="rId275" Type="http://schemas.openxmlformats.org/officeDocument/2006/relationships/oleObject" Target="embeddings/oleObject128.bin"/><Relationship Id="rId296" Type="http://schemas.openxmlformats.org/officeDocument/2006/relationships/image" Target="media/image141.png"/><Relationship Id="rId60" Type="http://schemas.openxmlformats.org/officeDocument/2006/relationships/image" Target="media/image22.wmf"/><Relationship Id="rId81" Type="http://schemas.openxmlformats.org/officeDocument/2006/relationships/oleObject" Target="embeddings/oleObject32.bin"/><Relationship Id="rId135" Type="http://schemas.openxmlformats.org/officeDocument/2006/relationships/image" Target="media/image60.wmf"/><Relationship Id="rId156" Type="http://schemas.openxmlformats.org/officeDocument/2006/relationships/oleObject" Target="embeddings/oleObject69.bin"/><Relationship Id="rId177" Type="http://schemas.openxmlformats.org/officeDocument/2006/relationships/image" Target="media/image81.wmf"/><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oleObject" Target="embeddings/oleObject102.bin"/><Relationship Id="rId244" Type="http://schemas.openxmlformats.org/officeDocument/2006/relationships/image" Target="media/image115.wmf"/><Relationship Id="rId18" Type="http://schemas.openxmlformats.org/officeDocument/2006/relationships/hyperlink" Target="http://opac.mpei.ru/notices/index/IdNotice:22972/index.php?url=/auteurs/view/3213/source:default" TargetMode="External"/><Relationship Id="rId39" Type="http://schemas.openxmlformats.org/officeDocument/2006/relationships/image" Target="media/image12.wmf"/><Relationship Id="rId265" Type="http://schemas.openxmlformats.org/officeDocument/2006/relationships/oleObject" Target="embeddings/oleObject123.bin"/><Relationship Id="rId286" Type="http://schemas.openxmlformats.org/officeDocument/2006/relationships/image" Target="media/image136.png"/><Relationship Id="rId50" Type="http://schemas.openxmlformats.org/officeDocument/2006/relationships/oleObject" Target="embeddings/oleObject16.bin"/><Relationship Id="rId104" Type="http://schemas.openxmlformats.org/officeDocument/2006/relationships/image" Target="media/image44.png"/><Relationship Id="rId125" Type="http://schemas.openxmlformats.org/officeDocument/2006/relationships/image" Target="media/image55.wmf"/><Relationship Id="rId146" Type="http://schemas.openxmlformats.org/officeDocument/2006/relationships/oleObject" Target="embeddings/oleObject64.bin"/><Relationship Id="rId167" Type="http://schemas.openxmlformats.org/officeDocument/2006/relationships/image" Target="media/image76.wmf"/><Relationship Id="rId188" Type="http://schemas.openxmlformats.org/officeDocument/2006/relationships/image" Target="media/image87.w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53F39-3480-4DB7-9112-87516AAB6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86</Pages>
  <Words>15934</Words>
  <Characters>90827</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РС15</cp:lastModifiedBy>
  <cp:revision>26</cp:revision>
  <cp:lastPrinted>2019-01-24T16:09:00Z</cp:lastPrinted>
  <dcterms:created xsi:type="dcterms:W3CDTF">2018-12-28T18:06:00Z</dcterms:created>
  <dcterms:modified xsi:type="dcterms:W3CDTF">2019-01-25T07:22:00Z</dcterms:modified>
</cp:coreProperties>
</file>